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96" w:rsidRDefault="00867996" w:rsidP="00867996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</w:rPr>
      </w:pPr>
    </w:p>
    <w:p w:rsidR="00867996" w:rsidRDefault="00867996" w:rsidP="00867996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</w:rPr>
      </w:pPr>
    </w:p>
    <w:p w:rsidR="00867996" w:rsidRDefault="00867996" w:rsidP="00867996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</w:rPr>
      </w:pPr>
    </w:p>
    <w:p w:rsidR="00867996" w:rsidRPr="001B616A" w:rsidRDefault="00867996" w:rsidP="00867996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96" w:rsidRPr="001B616A" w:rsidRDefault="00867996" w:rsidP="00867996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B616A">
        <w:rPr>
          <w:rFonts w:ascii="Times New Roman" w:hAnsi="Times New Roman" w:cs="Times New Roman"/>
          <w:sz w:val="28"/>
          <w:szCs w:val="28"/>
        </w:rPr>
        <w:t>Сообщение</w:t>
      </w:r>
    </w:p>
    <w:p w:rsidR="00867996" w:rsidRPr="001B616A" w:rsidRDefault="00AF4326" w:rsidP="00867996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B616A">
        <w:rPr>
          <w:rFonts w:ascii="Times New Roman" w:hAnsi="Times New Roman" w:cs="Times New Roman"/>
          <w:sz w:val="28"/>
          <w:szCs w:val="28"/>
        </w:rPr>
        <w:t xml:space="preserve">об изменении адреса страницы в сети "Интернет", используемой эмитентом для раскрытия информации </w:t>
      </w:r>
    </w:p>
    <w:p w:rsidR="00867996" w:rsidRDefault="00867996" w:rsidP="0086799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86799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8679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1B616A" w:rsidP="001B616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«Восточная биржа имени В.В. Николаева»</w:t>
            </w:r>
          </w:p>
        </w:tc>
      </w:tr>
      <w:tr w:rsidR="008679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1B616A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6900090 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г.о.Владивостокский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ул.Алеутская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зд.45, офис 701</w:t>
            </w:r>
          </w:p>
        </w:tc>
      </w:tr>
      <w:tr w:rsidR="008679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1B616A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1027800556046</w:t>
            </w:r>
          </w:p>
        </w:tc>
      </w:tr>
      <w:tr w:rsidR="008679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1B616A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7801012233</w:t>
            </w:r>
          </w:p>
        </w:tc>
      </w:tr>
      <w:tr w:rsidR="001B616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A" w:rsidRDefault="001B616A" w:rsidP="001B616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Уникальный код эмитента, присвоенный Банком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A" w:rsidRPr="001B616A" w:rsidRDefault="001B616A" w:rsidP="001B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6A">
              <w:rPr>
                <w:rFonts w:ascii="Times New Roman" w:hAnsi="Times New Roman" w:cs="Times New Roman"/>
                <w:sz w:val="24"/>
                <w:szCs w:val="24"/>
              </w:rPr>
              <w:t xml:space="preserve">             09994-J</w:t>
            </w:r>
          </w:p>
        </w:tc>
      </w:tr>
      <w:tr w:rsidR="001B616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A" w:rsidRDefault="001B616A" w:rsidP="001B616A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A" w:rsidRPr="001B616A" w:rsidRDefault="001B616A" w:rsidP="001B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6A">
              <w:rPr>
                <w:rFonts w:ascii="Times New Roman" w:hAnsi="Times New Roman" w:cs="Times New Roman"/>
                <w:sz w:val="24"/>
                <w:szCs w:val="24"/>
              </w:rPr>
              <w:t>http://восточнаябиржа.рф</w:t>
            </w:r>
          </w:p>
        </w:tc>
      </w:tr>
      <w:tr w:rsidR="008679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1B616A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</w:t>
            </w:r>
          </w:p>
        </w:tc>
      </w:tr>
    </w:tbl>
    <w:p w:rsidR="00867996" w:rsidRDefault="00867996" w:rsidP="0086799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799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Содержание сообщения</w:t>
            </w:r>
          </w:p>
        </w:tc>
      </w:tr>
      <w:tr w:rsidR="0086799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C" w:rsidRPr="001B616A" w:rsidRDefault="001B616A" w:rsidP="001B616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6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415C" w:rsidRPr="001B616A">
              <w:rPr>
                <w:rFonts w:ascii="Times New Roman" w:hAnsi="Times New Roman" w:cs="Times New Roman"/>
                <w:sz w:val="24"/>
                <w:szCs w:val="24"/>
              </w:rPr>
              <w:t>дрес страницы в сети "Интернет", ранее использовавшейся эмитентом для раскрытия информа</w:t>
            </w:r>
            <w:r w:rsidRPr="001B616A">
              <w:rPr>
                <w:rFonts w:ascii="Times New Roman" w:hAnsi="Times New Roman" w:cs="Times New Roman"/>
                <w:sz w:val="24"/>
                <w:szCs w:val="24"/>
              </w:rPr>
              <w:t xml:space="preserve">ции:    </w:t>
            </w:r>
            <w:hyperlink r:id="rId4" w:history="1"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spbex</w:t>
              </w:r>
              <w:proofErr w:type="spellEnd"/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5C" w:rsidRPr="001B616A" w:rsidRDefault="001B616A" w:rsidP="001B616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6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415C" w:rsidRPr="001B616A">
              <w:rPr>
                <w:rFonts w:ascii="Times New Roman" w:hAnsi="Times New Roman" w:cs="Times New Roman"/>
                <w:sz w:val="24"/>
                <w:szCs w:val="24"/>
              </w:rPr>
              <w:t>дрес страницы в сети "Интернет", используемой эмитентом для раскрытия информации</w:t>
            </w:r>
            <w:r w:rsidRPr="001B61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11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восточнаябиржа.рф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5C" w:rsidRPr="001B616A" w:rsidRDefault="001B616A" w:rsidP="001B616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61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415C" w:rsidRPr="001B616A">
              <w:rPr>
                <w:rFonts w:ascii="Times New Roman" w:hAnsi="Times New Roman" w:cs="Times New Roman"/>
                <w:sz w:val="24"/>
                <w:szCs w:val="24"/>
              </w:rPr>
              <w:t>ата, с которой эмитент обеспечивает доступ к информации, раскрытой (опубликованной) на странице в сети "Интернет" по измененному адресу</w:t>
            </w:r>
            <w:r w:rsidRPr="001B616A">
              <w:rPr>
                <w:rFonts w:ascii="Times New Roman" w:hAnsi="Times New Roman" w:cs="Times New Roman"/>
                <w:sz w:val="24"/>
                <w:szCs w:val="24"/>
              </w:rPr>
              <w:t>: 16.02.2024г.</w:t>
            </w:r>
          </w:p>
          <w:p w:rsidR="00BF415C" w:rsidRDefault="00BF415C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7996" w:rsidRDefault="00867996" w:rsidP="0086799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494"/>
        <w:gridCol w:w="2211"/>
      </w:tblGrid>
      <w:tr w:rsidR="00867996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867996"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 w:rsidR="001B616A">
              <w:rPr>
                <w:rFonts w:ascii="Times New Roman" w:hAnsi="Times New Roman" w:cs="Times New Roman"/>
              </w:rPr>
              <w:t>И.о</w:t>
            </w:r>
            <w:proofErr w:type="spellEnd"/>
            <w:r w:rsidR="001B616A">
              <w:rPr>
                <w:rFonts w:ascii="Times New Roman" w:hAnsi="Times New Roman" w:cs="Times New Roman"/>
              </w:rPr>
              <w:t xml:space="preserve">. Генерального директора </w:t>
            </w:r>
          </w:p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уполномоченного лица эмитента)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1" w:type="dxa"/>
            <w:tcBorders>
              <w:top w:val="single" w:sz="4" w:space="0" w:color="auto"/>
              <w:right w:val="single" w:sz="4" w:space="0" w:color="auto"/>
            </w:tcBorders>
          </w:tcPr>
          <w:p w:rsidR="00867996" w:rsidRDefault="001B616A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Ю.В.</w:t>
            </w:r>
          </w:p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 Фамилия)</w:t>
            </w:r>
          </w:p>
        </w:tc>
      </w:tr>
      <w:tr w:rsidR="00867996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6" w:rsidRDefault="00867996" w:rsidP="0086799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Дата "__" __________ 20</w:t>
            </w:r>
            <w:r w:rsidR="001B616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__ г.</w:t>
            </w:r>
          </w:p>
        </w:tc>
      </w:tr>
    </w:tbl>
    <w:p w:rsidR="006C3A31" w:rsidRDefault="006C3A31" w:rsidP="001B616A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</w:p>
    <w:sectPr w:rsidR="006C3A31" w:rsidSect="00867996">
      <w:pgSz w:w="11905" w:h="16838"/>
      <w:pgMar w:top="1134" w:right="709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7C"/>
    <w:rsid w:val="001B616A"/>
    <w:rsid w:val="006C3A31"/>
    <w:rsid w:val="00867996"/>
    <w:rsid w:val="008F0F7C"/>
    <w:rsid w:val="00AF4326"/>
    <w:rsid w:val="00BF415C"/>
    <w:rsid w:val="00C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E4CA"/>
  <w15:chartTrackingRefBased/>
  <w15:docId w15:val="{A891C032-C63E-4F5F-A5F7-2ECA85DC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9;&#1090;&#1086;&#1095;&#1085;&#1072;&#1103;&#1073;&#1080;&#1088;&#1078;&#1072;.&#1088;&#1092;" TargetMode="External"/><Relationship Id="rId4" Type="http://schemas.openxmlformats.org/officeDocument/2006/relationships/hyperlink" Target="http://www.sp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Горский Иван Юрьевич</dc:creator>
  <cp:keywords/>
  <dc:description/>
  <cp:lastModifiedBy>Литвинова Юлия Владимировна</cp:lastModifiedBy>
  <cp:revision>2</cp:revision>
  <dcterms:created xsi:type="dcterms:W3CDTF">2024-02-16T15:06:00Z</dcterms:created>
  <dcterms:modified xsi:type="dcterms:W3CDTF">2024-02-16T15:06:00Z</dcterms:modified>
</cp:coreProperties>
</file>