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570B9" w:rsidRPr="00584C9D" w:rsidRDefault="001570B9" w:rsidP="008A551A">
      <w:pPr>
        <w:spacing w:after="0"/>
        <w:jc w:val="right"/>
        <w:rPr>
          <w:rFonts w:ascii="Times New Roman" w:hAnsi="Times New Roman"/>
          <w:b/>
          <w:bCs/>
          <w:sz w:val="24"/>
          <w:szCs w:val="24"/>
        </w:rPr>
      </w:pP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570B9" w:rsidRPr="00FB4780" w:rsidRDefault="006474BE" w:rsidP="001570B9">
      <w:pPr>
        <w:spacing w:after="0" w:line="240" w:lineRule="auto"/>
        <w:jc w:val="right"/>
        <w:rPr>
          <w:rFonts w:ascii="Times New Roman" w:hAnsi="Times New Roman"/>
          <w:sz w:val="24"/>
          <w:szCs w:val="24"/>
        </w:rPr>
      </w:pPr>
      <w:r>
        <w:rPr>
          <w:rFonts w:ascii="Times New Roman" w:hAnsi="Times New Roman"/>
          <w:sz w:val="24"/>
          <w:szCs w:val="24"/>
        </w:rPr>
        <w:t>(</w:t>
      </w:r>
      <w:r w:rsidR="00F716EB">
        <w:rPr>
          <w:rFonts w:ascii="Times New Roman" w:hAnsi="Times New Roman"/>
          <w:sz w:val="24"/>
          <w:szCs w:val="24"/>
        </w:rPr>
        <w:t xml:space="preserve">Приказ № 112 </w:t>
      </w:r>
      <w:bookmarkStart w:id="0" w:name="_GoBack"/>
      <w:bookmarkEnd w:id="0"/>
      <w:r w:rsidR="001570B9">
        <w:rPr>
          <w:rFonts w:ascii="Times New Roman" w:hAnsi="Times New Roman"/>
          <w:sz w:val="24"/>
          <w:szCs w:val="24"/>
        </w:rPr>
        <w:t>от 08 июля 2021 г.)</w:t>
      </w:r>
    </w:p>
    <w:p w:rsidR="00130303" w:rsidRDefault="00130303" w:rsidP="00C91CB6">
      <w:pPr>
        <w:spacing w:after="0" w:line="240" w:lineRule="auto"/>
        <w:jc w:val="right"/>
        <w:rPr>
          <w:rFonts w:ascii="Times New Roman" w:hAnsi="Times New Roman"/>
          <w:sz w:val="24"/>
          <w:szCs w:val="24"/>
        </w:rPr>
      </w:pPr>
    </w:p>
    <w:p w:rsidR="000811CD" w:rsidRDefault="000811CD" w:rsidP="001E1AEA">
      <w:pPr>
        <w:jc w:val="right"/>
        <w:rPr>
          <w:sz w:val="24"/>
          <w:szCs w:val="24"/>
        </w:rPr>
      </w:pPr>
    </w:p>
    <w:p w:rsidR="000811CD" w:rsidRPr="007A3265" w:rsidRDefault="000811CD"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570B9" w:rsidRDefault="001570B9" w:rsidP="006E5866">
      <w:pPr>
        <w:spacing w:after="0"/>
        <w:ind w:right="101"/>
        <w:jc w:val="both"/>
        <w:rPr>
          <w:rFonts w:ascii="Times New Roman" w:hAnsi="Times New Roman"/>
          <w:sz w:val="24"/>
          <w:szCs w:val="24"/>
        </w:rPr>
      </w:pPr>
    </w:p>
    <w:p w:rsidR="001570B9" w:rsidRDefault="001570B9"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Default="001570B9" w:rsidP="001570B9">
      <w:pPr>
        <w:spacing w:after="0"/>
        <w:jc w:val="center"/>
        <w:rPr>
          <w:rFonts w:ascii="Times New Roman" w:hAnsi="Times New Roman"/>
          <w:sz w:val="24"/>
          <w:szCs w:val="24"/>
        </w:rPr>
      </w:pPr>
      <w:r>
        <w:rPr>
          <w:rFonts w:ascii="Times New Roman" w:hAnsi="Times New Roman"/>
          <w:sz w:val="24"/>
          <w:szCs w:val="24"/>
        </w:rPr>
        <w:t>(новая редакция)</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570B9" w:rsidRDefault="001570B9" w:rsidP="008A551A">
      <w:pPr>
        <w:spacing w:after="0"/>
        <w:jc w:val="both"/>
        <w:rPr>
          <w:rFonts w:ascii="Times New Roman" w:hAnsi="Times New Roman"/>
          <w:sz w:val="24"/>
          <w:szCs w:val="24"/>
        </w:rPr>
      </w:pPr>
    </w:p>
    <w:p w:rsidR="001570B9" w:rsidRPr="00584C9D" w:rsidRDefault="001570B9"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0811CD" w:rsidRDefault="000811CD" w:rsidP="008A551A">
      <w:pPr>
        <w:spacing w:after="0"/>
        <w:jc w:val="both"/>
        <w:rPr>
          <w:rFonts w:ascii="Times New Roman" w:hAnsi="Times New Roman"/>
          <w:sz w:val="24"/>
          <w:szCs w:val="24"/>
        </w:rPr>
      </w:pPr>
    </w:p>
    <w:p w:rsidR="000811CD" w:rsidRDefault="000811CD"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F716EB">
          <w:rPr>
            <w:noProof/>
            <w:webHidden/>
          </w:rPr>
          <w:t>4</w:t>
        </w:r>
        <w:r>
          <w:rPr>
            <w:noProof/>
            <w:webHidden/>
          </w:rPr>
          <w:fldChar w:fldCharType="end"/>
        </w:r>
      </w:hyperlink>
    </w:p>
    <w:p w:rsidR="00130303" w:rsidRDefault="00F716EB">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F716EB">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F716EB">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Pr>
            <w:noProof/>
            <w:webHidden/>
          </w:rPr>
          <w:t>6</w:t>
        </w:r>
        <w:r w:rsidR="005712B9">
          <w:rPr>
            <w:noProof/>
            <w:webHidden/>
          </w:rPr>
          <w:fldChar w:fldCharType="end"/>
        </w:r>
      </w:hyperlink>
    </w:p>
    <w:p w:rsidR="00130303" w:rsidRDefault="00F716EB">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Pr>
            <w:noProof/>
            <w:webHidden/>
          </w:rPr>
          <w:t>7</w:t>
        </w:r>
        <w:r w:rsidR="005712B9">
          <w:rPr>
            <w:noProof/>
            <w:webHidden/>
          </w:rPr>
          <w:fldChar w:fldCharType="end"/>
        </w:r>
      </w:hyperlink>
    </w:p>
    <w:p w:rsidR="00130303" w:rsidRDefault="00F716EB">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Pr>
            <w:noProof/>
            <w:webHidden/>
          </w:rPr>
          <w:t>8</w:t>
        </w:r>
        <w:r w:rsidR="005712B9">
          <w:rPr>
            <w:noProof/>
            <w:webHidden/>
          </w:rPr>
          <w:fldChar w:fldCharType="end"/>
        </w:r>
      </w:hyperlink>
    </w:p>
    <w:p w:rsidR="00130303" w:rsidRDefault="00F716EB">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Default="00F716EB">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w:t>
      </w:r>
      <w:proofErr w:type="spellEnd"/>
      <w:r w:rsidRPr="00B12952">
        <w:rPr>
          <w:rFonts w:ascii="Times New Roman" w:hAnsi="Times New Roman"/>
          <w:bCs/>
          <w:sz w:val="24"/>
          <w:szCs w:val="24"/>
        </w:rPr>
        <w:t>-БМ»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hAnsi="Times New Roman"/>
                <w:color w:val="000000"/>
                <w:sz w:val="24"/>
                <w:szCs w:val="24"/>
              </w:rPr>
              <w:t>Трансойл</w:t>
            </w:r>
            <w:proofErr w:type="spellEnd"/>
            <w:r w:rsidRPr="00584C9D">
              <w:rPr>
                <w:rFonts w:ascii="Times New Roman" w:hAnsi="Times New Roman"/>
                <w:color w:val="000000"/>
                <w:sz w:val="24"/>
                <w:szCs w:val="24"/>
              </w:rPr>
              <w:t>»,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w:t>
      </w:r>
      <w:proofErr w:type="spellStart"/>
      <w:r w:rsidRPr="00584C9D">
        <w:rPr>
          <w:rFonts w:ascii="Times New Roman" w:hAnsi="Times New Roman"/>
          <w:color w:val="000000"/>
          <w:sz w:val="24"/>
          <w:szCs w:val="24"/>
        </w:rPr>
        <w:t>Big</w:t>
      </w:r>
      <w:proofErr w:type="spellEnd"/>
      <w:r w:rsidRPr="00584C9D">
        <w:rPr>
          <w:rFonts w:ascii="Times New Roman" w:hAnsi="Times New Roman"/>
          <w:color w:val="000000"/>
          <w:sz w:val="24"/>
          <w:szCs w:val="24"/>
        </w:rPr>
        <w:t xml:space="preserve"> </w:t>
      </w:r>
      <w:proofErr w:type="spellStart"/>
      <w:r w:rsidRPr="00584C9D">
        <w:rPr>
          <w:rFonts w:ascii="Times New Roman" w:hAnsi="Times New Roman"/>
          <w:color w:val="000000"/>
          <w:sz w:val="24"/>
          <w:szCs w:val="24"/>
        </w:rPr>
        <w:t>Bag</w:t>
      </w:r>
      <w:proofErr w:type="spellEnd"/>
      <w:r w:rsidRPr="00584C9D">
        <w:rPr>
          <w:rFonts w:ascii="Times New Roman" w:hAnsi="Times New Roman"/>
          <w:color w:val="000000"/>
          <w:sz w:val="24"/>
          <w:szCs w:val="24"/>
        </w:rPr>
        <w:t>»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Для сжиженных углеводородных газов – </w:t>
            </w:r>
            <w:proofErr w:type="gramStart"/>
            <w:r w:rsidRPr="00584C9D">
              <w:rPr>
                <w:rFonts w:ascii="Times New Roman" w:hAnsi="Times New Roman"/>
                <w:color w:val="000000"/>
                <w:sz w:val="20"/>
                <w:szCs w:val="20"/>
              </w:rPr>
              <w:t>30  (</w:t>
            </w:r>
            <w:proofErr w:type="gramEnd"/>
            <w:r w:rsidRPr="00584C9D">
              <w:rPr>
                <w:rFonts w:ascii="Times New Roman" w:hAnsi="Times New Roman"/>
                <w:color w:val="000000"/>
                <w:sz w:val="20"/>
                <w:szCs w:val="20"/>
              </w:rPr>
              <w:t>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Для сжиженных углеводородных газов – </w:t>
            </w:r>
            <w:proofErr w:type="gramStart"/>
            <w:r w:rsidRPr="00584C9D">
              <w:rPr>
                <w:rFonts w:ascii="Times New Roman" w:hAnsi="Times New Roman"/>
                <w:color w:val="000000"/>
                <w:sz w:val="20"/>
                <w:szCs w:val="20"/>
              </w:rPr>
              <w:t>40  (</w:t>
            </w:r>
            <w:proofErr w:type="gramEnd"/>
            <w:r w:rsidRPr="00584C9D">
              <w:rPr>
                <w:rFonts w:ascii="Times New Roman" w:hAnsi="Times New Roman"/>
                <w:color w:val="000000"/>
                <w:sz w:val="20"/>
                <w:szCs w:val="20"/>
              </w:rPr>
              <w:t>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БП_НБТ_РЛ_У_</w:t>
      </w:r>
      <w:proofErr w:type="gramStart"/>
      <w:r w:rsidRPr="00254DE4">
        <w:rPr>
          <w:rFonts w:ascii="Times New Roman" w:hAnsi="Times New Roman"/>
          <w:color w:val="000000"/>
          <w:sz w:val="24"/>
          <w:szCs w:val="24"/>
        </w:rPr>
        <w:t>В</w:t>
      </w:r>
      <w:proofErr w:type="gramEnd"/>
      <w:r w:rsidRPr="00254DE4">
        <w:rPr>
          <w:rFonts w:ascii="Times New Roman" w:hAnsi="Times New Roman"/>
          <w:color w:val="000000"/>
          <w:sz w:val="24"/>
          <w:szCs w:val="24"/>
        </w:rPr>
        <w:t xml:space="preserve">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w:t>
      </w:r>
      <w:r w:rsidRPr="006F1CD8">
        <w:rPr>
          <w:rFonts w:ascii="Times New Roman" w:hAnsi="Times New Roman"/>
          <w:color w:val="000000"/>
          <w:sz w:val="24"/>
          <w:szCs w:val="24"/>
        </w:rPr>
        <w:lastRenderedPageBreak/>
        <w:t>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699"/>
        <w:gridCol w:w="854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 xml:space="preserve">(наливом)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w:t>
      </w:r>
      <w:proofErr w:type="gramStart"/>
      <w:r w:rsidRPr="00584C9D">
        <w:rPr>
          <w:rFonts w:ascii="Times New Roman" w:hAnsi="Times New Roman"/>
          <w:color w:val="000000"/>
          <w:sz w:val="24"/>
          <w:szCs w:val="24"/>
        </w:rPr>
        <w:t>назначения</w:t>
      </w:r>
      <w:proofErr w:type="gramEnd"/>
      <w:r w:rsidRPr="00584C9D">
        <w:rPr>
          <w:rFonts w:ascii="Times New Roman" w:hAnsi="Times New Roman"/>
          <w:color w:val="000000"/>
          <w:sz w:val="24"/>
          <w:szCs w:val="24"/>
        </w:rPr>
        <w:t xml:space="preserve">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lastRenderedPageBreak/>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106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5704"/>
        <w:gridCol w:w="2409"/>
        <w:gridCol w:w="284"/>
        <w:gridCol w:w="1701"/>
      </w:tblGrid>
      <w:tr w:rsidR="00130303" w:rsidRPr="00584C9D" w:rsidTr="002E41CF">
        <w:tc>
          <w:tcPr>
            <w:tcW w:w="567"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70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2E41CF">
        <w:tc>
          <w:tcPr>
            <w:tcW w:w="10665"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w:t>
            </w:r>
            <w:r w:rsidR="00997C2A" w:rsidRPr="001570B9">
              <w:rPr>
                <w:rFonts w:ascii="Times New Roman" w:hAnsi="Times New Roman"/>
                <w:sz w:val="24"/>
                <w:szCs w:val="24"/>
              </w:rPr>
              <w:t xml:space="preserve">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А80-</w:t>
            </w:r>
            <w:r w:rsidRPr="001570B9">
              <w:rPr>
                <w:rFonts w:ascii="Times New Roman" w:hAnsi="Times New Roman"/>
                <w:sz w:val="24"/>
                <w:szCs w:val="24"/>
                <w:lang w:val="en-US"/>
              </w:rPr>
              <w:t>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C0586A">
            <w:pPr>
              <w:spacing w:after="0"/>
              <w:rPr>
                <w:rFonts w:ascii="Times New Roman" w:hAnsi="Times New Roman"/>
                <w:sz w:val="24"/>
                <w:szCs w:val="24"/>
              </w:rPr>
            </w:pPr>
            <w:r w:rsidRPr="001570B9">
              <w:rPr>
                <w:rFonts w:ascii="Times New Roman" w:hAnsi="Times New Roman"/>
                <w:sz w:val="24"/>
                <w:szCs w:val="24"/>
              </w:rPr>
              <w:t>АЕ98-5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АЕ95-5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АЕ92-5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2084 с изм. 1-6</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А-76</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p w:rsidR="00130303" w:rsidRPr="001570B9" w:rsidRDefault="00130303" w:rsidP="008A551A">
            <w:pPr>
              <w:spacing w:after="0"/>
              <w:rPr>
                <w:rFonts w:ascii="Times New Roman" w:hAnsi="Times New Roman"/>
                <w:sz w:val="24"/>
                <w:szCs w:val="24"/>
              </w:rPr>
            </w:pP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АИ80-5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АИ98-5</w:t>
            </w:r>
          </w:p>
        </w:tc>
      </w:tr>
      <w:tr w:rsidR="00997C2A" w:rsidRPr="00584C9D" w:rsidTr="002E41CF">
        <w:tc>
          <w:tcPr>
            <w:tcW w:w="567" w:type="dxa"/>
          </w:tcPr>
          <w:p w:rsidR="00997C2A" w:rsidRPr="00584C9D" w:rsidRDefault="00997C2A" w:rsidP="008A551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 xml:space="preserve">Бензин  </w:t>
            </w:r>
            <w:proofErr w:type="spellStart"/>
            <w:r w:rsidRPr="001570B9">
              <w:rPr>
                <w:rFonts w:ascii="Times New Roman" w:hAnsi="Times New Roman"/>
                <w:sz w:val="24"/>
                <w:szCs w:val="24"/>
              </w:rPr>
              <w:t>Регуляр</w:t>
            </w:r>
            <w:proofErr w:type="spellEnd"/>
            <w:r w:rsidRPr="001570B9">
              <w:rPr>
                <w:rFonts w:ascii="Times New Roman" w:hAnsi="Times New Roman"/>
                <w:sz w:val="24"/>
                <w:szCs w:val="24"/>
              </w:rPr>
              <w:t xml:space="preserve"> АИ-92-К5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997C2A" w:rsidP="00065F46">
            <w:pPr>
              <w:spacing w:after="0"/>
              <w:rPr>
                <w:rFonts w:ascii="Times New Roman" w:hAnsi="Times New Roman"/>
                <w:sz w:val="24"/>
                <w:szCs w:val="24"/>
              </w:rPr>
            </w:pPr>
            <w:r w:rsidRPr="001570B9">
              <w:rPr>
                <w:rFonts w:ascii="Times New Roman" w:hAnsi="Times New Roman"/>
                <w:sz w:val="24"/>
                <w:szCs w:val="24"/>
              </w:rPr>
              <w:t>АИ-92-К5-</w:t>
            </w:r>
            <w:r w:rsidR="00065F46" w:rsidRPr="001570B9">
              <w:rPr>
                <w:rFonts w:ascii="Times New Roman" w:hAnsi="Times New Roman"/>
                <w:sz w:val="24"/>
                <w:szCs w:val="24"/>
                <w:lang w:val="en-US"/>
              </w:rPr>
              <w:t>EV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 xml:space="preserve">Бензин  </w:t>
            </w:r>
            <w:proofErr w:type="spellStart"/>
            <w:r w:rsidRPr="001570B9">
              <w:rPr>
                <w:rFonts w:ascii="Times New Roman" w:hAnsi="Times New Roman"/>
                <w:sz w:val="24"/>
                <w:szCs w:val="24"/>
              </w:rPr>
              <w:t>Регуляр</w:t>
            </w:r>
            <w:proofErr w:type="spellEnd"/>
            <w:r w:rsidRPr="001570B9">
              <w:rPr>
                <w:rFonts w:ascii="Times New Roman" w:hAnsi="Times New Roman"/>
                <w:sz w:val="24"/>
                <w:szCs w:val="24"/>
              </w:rPr>
              <w:t xml:space="preserve"> АИ-95-К5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065F46" w:rsidP="00065F46">
            <w:pPr>
              <w:spacing w:after="0"/>
              <w:jc w:val="center"/>
              <w:rPr>
                <w:rFonts w:ascii="Times New Roman" w:hAnsi="Times New Roman"/>
                <w:sz w:val="24"/>
                <w:szCs w:val="24"/>
                <w:lang w:val="en-US"/>
              </w:rPr>
            </w:pPr>
            <w:r w:rsidRPr="001570B9">
              <w:rPr>
                <w:rFonts w:ascii="Times New Roman" w:hAnsi="Times New Roman"/>
                <w:sz w:val="24"/>
                <w:szCs w:val="24"/>
              </w:rPr>
              <w:t>АИ-95-К5-</w:t>
            </w:r>
            <w:r w:rsidRPr="001570B9">
              <w:rPr>
                <w:rFonts w:ascii="Times New Roman" w:hAnsi="Times New Roman"/>
                <w:sz w:val="24"/>
                <w:szCs w:val="24"/>
                <w:lang w:val="en-US"/>
              </w:rPr>
              <w:t>EV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2E41CF">
            <w:pPr>
              <w:rPr>
                <w:rFonts w:ascii="Times New Roman" w:hAnsi="Times New Roman"/>
                <w:sz w:val="24"/>
                <w:szCs w:val="24"/>
              </w:rPr>
            </w:pPr>
            <w:r w:rsidRPr="00584C9D">
              <w:rPr>
                <w:rFonts w:ascii="Times New Roman" w:hAnsi="Times New Roman"/>
                <w:sz w:val="24"/>
                <w:szCs w:val="24"/>
              </w:rPr>
              <w:t>Топливо дизельное З-0,001 минус 35 (ДТ-З-К5)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52906" w:rsidRDefault="00997C2A" w:rsidP="002E41CF">
            <w:pPr>
              <w:spacing w:after="0"/>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ДТА-5-ТУ</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2E41CF">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997C2A" w:rsidRPr="001A3A9C"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997C2A" w:rsidRPr="001A3A9C"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997C2A" w:rsidRPr="00584C9D"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ДТА-38</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ДТА-40</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ДТз-К5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ДТа-К5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ДТ сорт C (ДТ-ЛК5) минус 5</w:t>
            </w:r>
            <w:r w:rsidR="00065F46" w:rsidRPr="001570B9">
              <w:rPr>
                <w:rFonts w:ascii="Times New Roman" w:hAnsi="Times New Roman"/>
                <w:sz w:val="24"/>
                <w:szCs w:val="24"/>
              </w:rPr>
              <w:t xml:space="preserve"> </w:t>
            </w:r>
            <w:r w:rsidRPr="001570B9">
              <w:rPr>
                <w:rFonts w:ascii="Times New Roman" w:hAnsi="Times New Roman"/>
                <w:sz w:val="24"/>
                <w:szCs w:val="24"/>
              </w:rPr>
              <w:t>"EURO-6"</w:t>
            </w:r>
          </w:p>
          <w:p w:rsidR="00997C2A" w:rsidRPr="001570B9" w:rsidRDefault="00997C2A" w:rsidP="00997C2A">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78689379-51-</w:t>
            </w:r>
          </w:p>
          <w:p w:rsidR="00997C2A" w:rsidRPr="001570B9" w:rsidRDefault="00065F46" w:rsidP="00065F46">
            <w:pPr>
              <w:spacing w:after="0"/>
              <w:rPr>
                <w:rFonts w:ascii="Times New Roman" w:hAnsi="Times New Roman"/>
                <w:sz w:val="24"/>
                <w:szCs w:val="24"/>
              </w:rPr>
            </w:pPr>
            <w:r w:rsidRPr="001570B9">
              <w:rPr>
                <w:rFonts w:ascii="Times New Roman" w:hAnsi="Times New Roman"/>
                <w:sz w:val="24"/>
                <w:szCs w:val="24"/>
              </w:rPr>
              <w:t>2020</w:t>
            </w:r>
          </w:p>
        </w:tc>
        <w:tc>
          <w:tcPr>
            <w:tcW w:w="1701" w:type="dxa"/>
          </w:tcPr>
          <w:p w:rsidR="00997C2A"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ДТ-ЛК5-Е</w:t>
            </w:r>
            <w:r w:rsidRPr="001570B9">
              <w:rPr>
                <w:rFonts w:ascii="Times New Roman" w:hAnsi="Times New Roman"/>
                <w:sz w:val="24"/>
                <w:szCs w:val="24"/>
                <w:lang w:val="en-US"/>
              </w:rPr>
              <w:t>V</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сорт С (ДТ-ЛК5) минус 5</w:t>
            </w:r>
          </w:p>
          <w:p w:rsidR="00065F46" w:rsidRPr="001570B9" w:rsidRDefault="00065F46" w:rsidP="00065F46">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11605031-085-</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2014</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w:t>
            </w:r>
            <w:r w:rsidRPr="001570B9">
              <w:rPr>
                <w:rFonts w:ascii="Times New Roman" w:hAnsi="Times New Roman"/>
                <w:sz w:val="24"/>
                <w:szCs w:val="24"/>
                <w:lang w:val="en-US"/>
              </w:rPr>
              <w:t>CT</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ЕВРО сорт D (ДТ-Л-К5) минус 10</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(EN590:2009)</w:t>
            </w: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ГОСТ 32511-2013</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w:t>
            </w:r>
            <w:r w:rsidRPr="001570B9">
              <w:rPr>
                <w:rFonts w:ascii="Times New Roman" w:hAnsi="Times New Roman"/>
                <w:sz w:val="24"/>
                <w:szCs w:val="24"/>
                <w:lang w:val="en-US"/>
              </w:rPr>
              <w:t>D-K5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997C2A" w:rsidRPr="00584C9D" w:rsidTr="002E41CF">
        <w:trPr>
          <w:trHeight w:val="618"/>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ТС-1</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РТ</w:t>
            </w:r>
          </w:p>
          <w:p w:rsidR="002E41CF" w:rsidRPr="00584C9D" w:rsidRDefault="002E41CF" w:rsidP="00997C2A">
            <w:pPr>
              <w:spacing w:after="0"/>
              <w:rPr>
                <w:rFonts w:ascii="Times New Roman" w:hAnsi="Times New Roman"/>
                <w:sz w:val="24"/>
                <w:szCs w:val="24"/>
              </w:rPr>
            </w:pP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М-Ф5</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М-Ф5-ТУ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М-40</w:t>
            </w:r>
          </w:p>
        </w:tc>
      </w:tr>
      <w:tr w:rsidR="00997C2A" w:rsidRPr="00584C9D" w:rsidTr="002E41CF">
        <w:trPr>
          <w:trHeight w:val="337"/>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1570B9" w:rsidRDefault="002E41CF" w:rsidP="00997C2A">
            <w:pPr>
              <w:pStyle w:val="a3"/>
              <w:rPr>
                <w:rFonts w:ascii="Times New Roman" w:hAnsi="Times New Roman"/>
                <w:sz w:val="24"/>
                <w:szCs w:val="24"/>
              </w:rPr>
            </w:pPr>
            <w:r w:rsidRPr="001570B9">
              <w:rPr>
                <w:rFonts w:ascii="Times New Roman" w:hAnsi="Times New Roman"/>
                <w:sz w:val="24"/>
                <w:szCs w:val="24"/>
              </w:rPr>
              <w:t>М</w:t>
            </w:r>
            <w:r w:rsidR="00997C2A" w:rsidRPr="001570B9">
              <w:rPr>
                <w:rFonts w:ascii="Times New Roman" w:hAnsi="Times New Roman"/>
                <w:sz w:val="24"/>
                <w:szCs w:val="24"/>
              </w:rPr>
              <w:t>азут топочный</w:t>
            </w:r>
          </w:p>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М100 3,0 малозольный</w:t>
            </w:r>
          </w:p>
        </w:tc>
        <w:tc>
          <w:tcPr>
            <w:tcW w:w="2693" w:type="dxa"/>
            <w:gridSpan w:val="2"/>
          </w:tcPr>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ГОСТ 10585-2013</w:t>
            </w:r>
          </w:p>
          <w:p w:rsidR="00997C2A" w:rsidRPr="001570B9" w:rsidRDefault="00997C2A" w:rsidP="00997C2A">
            <w:pPr>
              <w:spacing w:after="0"/>
              <w:rPr>
                <w:rFonts w:ascii="Times New Roman" w:hAnsi="Times New Roman"/>
                <w:sz w:val="24"/>
                <w:szCs w:val="24"/>
              </w:rPr>
            </w:pPr>
          </w:p>
        </w:tc>
        <w:tc>
          <w:tcPr>
            <w:tcW w:w="1701"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М-100-</w:t>
            </w:r>
            <w:r w:rsidRPr="001570B9">
              <w:rPr>
                <w:rFonts w:ascii="Times New Roman" w:hAnsi="Times New Roman"/>
                <w:sz w:val="24"/>
                <w:szCs w:val="24"/>
                <w:lang w:val="en-US"/>
              </w:rPr>
              <w:t>S-3,0</w:t>
            </w:r>
            <w:r w:rsidRPr="001570B9">
              <w:rPr>
                <w:rFonts w:ascii="Times New Roman" w:hAnsi="Times New Roman"/>
                <w:sz w:val="24"/>
                <w:szCs w:val="24"/>
              </w:rPr>
              <w:t>МЗ</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997C2A" w:rsidRPr="00584C9D" w:rsidTr="002E41CF">
        <w:trPr>
          <w:trHeight w:val="362"/>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997C2A" w:rsidRPr="00584C9D" w:rsidRDefault="00997C2A" w:rsidP="00997C2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rPr>
              <w:t>пр</w:t>
            </w:r>
            <w:proofErr w:type="spellEnd"/>
            <w:r w:rsidRPr="00584C9D">
              <w:rPr>
                <w:rFonts w:ascii="Times New Roman" w:hAnsi="Times New Roman"/>
                <w:sz w:val="24"/>
                <w:szCs w:val="24"/>
              </w:rPr>
              <w:t>-гон</w:t>
            </w:r>
          </w:p>
        </w:tc>
      </w:tr>
      <w:tr w:rsidR="00997C2A" w:rsidRPr="00584C9D" w:rsidTr="002E41CF">
        <w:trPr>
          <w:trHeight w:val="670"/>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2304A1" w:rsidRDefault="00997C2A" w:rsidP="00997C2A">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997C2A" w:rsidRPr="00A57967" w:rsidRDefault="00997C2A" w:rsidP="00997C2A">
            <w:pPr>
              <w:rPr>
                <w:rFonts w:ascii="Times New Roman" w:hAnsi="Times New Roman"/>
                <w:sz w:val="24"/>
                <w:szCs w:val="24"/>
                <w:lang w:val="en-US"/>
              </w:rPr>
            </w:pPr>
            <w:r>
              <w:rPr>
                <w:rFonts w:ascii="Times New Roman" w:hAnsi="Times New Roman"/>
                <w:sz w:val="24"/>
                <w:szCs w:val="24"/>
              </w:rPr>
              <w:t>М-100-Л1</w:t>
            </w:r>
          </w:p>
        </w:tc>
      </w:tr>
      <w:tr w:rsidR="00997C2A" w:rsidRPr="00584C9D" w:rsidTr="002E41CF">
        <w:trPr>
          <w:trHeight w:val="385"/>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4B6D40" w:rsidRDefault="00997C2A" w:rsidP="00997C2A">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997C2A" w:rsidRPr="004B6D40" w:rsidRDefault="00997C2A" w:rsidP="00997C2A">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БНД70/100</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Вяжущее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ВДПБ-СБС-ПБВ60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БНД-100/130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БНД-50/70</w:t>
            </w:r>
          </w:p>
        </w:tc>
      </w:tr>
      <w:tr w:rsidR="00997C2A" w:rsidRPr="009373DA"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997C2A" w:rsidRPr="00584C9D" w:rsidTr="002E41CF">
        <w:tc>
          <w:tcPr>
            <w:tcW w:w="567" w:type="dxa"/>
          </w:tcPr>
          <w:p w:rsidR="00997C2A" w:rsidRPr="007E181C" w:rsidRDefault="00997C2A" w:rsidP="00997C2A">
            <w:pPr>
              <w:pStyle w:val="a9"/>
              <w:numPr>
                <w:ilvl w:val="0"/>
                <w:numId w:val="4"/>
              </w:numPr>
              <w:jc w:val="both"/>
              <w:rPr>
                <w:sz w:val="24"/>
                <w:szCs w:val="24"/>
              </w:rPr>
            </w:pPr>
          </w:p>
        </w:tc>
        <w:tc>
          <w:tcPr>
            <w:tcW w:w="5704" w:type="dxa"/>
          </w:tcPr>
          <w:p w:rsidR="00997C2A" w:rsidRPr="009373DA" w:rsidRDefault="00F716EB" w:rsidP="00997C2A">
            <w:pPr>
              <w:spacing w:after="0"/>
              <w:rPr>
                <w:rFonts w:ascii="Times New Roman" w:hAnsi="Times New Roman"/>
                <w:sz w:val="24"/>
                <w:szCs w:val="24"/>
              </w:rPr>
            </w:pPr>
            <w:hyperlink r:id="rId8"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70/30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70/30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F716EB" w:rsidP="00997C2A">
            <w:pPr>
              <w:spacing w:after="0"/>
              <w:rPr>
                <w:rFonts w:ascii="Times New Roman" w:hAnsi="Times New Roman"/>
                <w:sz w:val="24"/>
                <w:szCs w:val="24"/>
              </w:rPr>
            </w:pPr>
            <w:hyperlink r:id="rId9"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90/10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90/10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F716EB" w:rsidP="00997C2A">
            <w:pPr>
              <w:spacing w:after="0"/>
              <w:rPr>
                <w:rFonts w:ascii="Times New Roman" w:hAnsi="Times New Roman"/>
                <w:sz w:val="24"/>
                <w:szCs w:val="24"/>
              </w:rPr>
            </w:pPr>
            <w:hyperlink r:id="rId10"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БНИ-IV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БНИ-IV</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F716EB" w:rsidP="00997C2A">
            <w:pPr>
              <w:spacing w:after="0"/>
              <w:rPr>
                <w:rFonts w:ascii="Times New Roman" w:hAnsi="Times New Roman"/>
                <w:sz w:val="24"/>
                <w:szCs w:val="24"/>
              </w:rPr>
            </w:pPr>
            <w:hyperlink r:id="rId11"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ТМС-I-ЛУК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997C2A" w:rsidRPr="00584C9D" w:rsidTr="002E41CF">
        <w:trPr>
          <w:trHeight w:val="391"/>
        </w:trPr>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ИФО380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ИФО180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ТСЭА</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М-100С</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МК2</w:t>
            </w:r>
          </w:p>
        </w:tc>
      </w:tr>
      <w:tr w:rsidR="00997C2A" w:rsidRPr="00584C9D" w:rsidTr="002E41CF">
        <w:trPr>
          <w:trHeight w:val="391"/>
        </w:trPr>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997C2A" w:rsidRPr="00DF68F1"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ББФ</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Default="00997C2A" w:rsidP="00997C2A">
            <w:pPr>
              <w:spacing w:after="0"/>
              <w:rPr>
                <w:rFonts w:ascii="Times New Roman" w:hAnsi="Times New Roman"/>
                <w:sz w:val="24"/>
                <w:szCs w:val="24"/>
              </w:rPr>
            </w:pPr>
            <w:r>
              <w:rPr>
                <w:rFonts w:ascii="Times New Roman" w:hAnsi="Times New Roman"/>
                <w:sz w:val="24"/>
                <w:szCs w:val="24"/>
              </w:rPr>
              <w:t>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05766480-005-</w:t>
            </w:r>
          </w:p>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997C2A" w:rsidRPr="00584C9D" w:rsidTr="002E41CF">
        <w:trPr>
          <w:trHeight w:val="68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997C2A" w:rsidRPr="00584C9D" w:rsidRDefault="00997C2A" w:rsidP="00997C2A">
            <w:pPr>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997C2A" w:rsidRPr="00584C9D" w:rsidTr="002E41CF">
        <w:trPr>
          <w:trHeight w:val="114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 xml:space="preserve">ТУ 0272-028-00151638-99 с изм. </w:t>
            </w:r>
          </w:p>
          <w:p w:rsidR="00997C2A" w:rsidRPr="00584C9D" w:rsidRDefault="00997C2A" w:rsidP="00997C2A">
            <w:pPr>
              <w:rPr>
                <w:rFonts w:ascii="Times New Roman" w:hAnsi="Times New Roman"/>
                <w:sz w:val="24"/>
                <w:szCs w:val="24"/>
              </w:rPr>
            </w:pPr>
            <w:r w:rsidRPr="00584C9D">
              <w:rPr>
                <w:rFonts w:ascii="Times New Roman" w:hAnsi="Times New Roman"/>
                <w:sz w:val="24"/>
                <w:szCs w:val="24"/>
              </w:rPr>
              <w:t>1-7</w:t>
            </w:r>
          </w:p>
        </w:tc>
        <w:tc>
          <w:tcPr>
            <w:tcW w:w="1701" w:type="dxa"/>
          </w:tcPr>
          <w:p w:rsidR="00997C2A" w:rsidRPr="00584C9D" w:rsidRDefault="00997C2A" w:rsidP="00997C2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lang w:val="en-US"/>
              </w:rPr>
            </w:pPr>
          </w:p>
        </w:tc>
        <w:tc>
          <w:tcPr>
            <w:tcW w:w="5704"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ПБТС</w:t>
            </w:r>
          </w:p>
        </w:tc>
      </w:tr>
      <w:tr w:rsidR="00997C2A" w:rsidRPr="00584C9D" w:rsidTr="002E41CF">
        <w:tc>
          <w:tcPr>
            <w:tcW w:w="10665" w:type="dxa"/>
            <w:gridSpan w:val="5"/>
            <w:shd w:val="clear" w:color="auto" w:fill="F2F2F2"/>
          </w:tcPr>
          <w:p w:rsidR="00997C2A" w:rsidRDefault="00997C2A" w:rsidP="00997C2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997C2A" w:rsidRPr="00584C9D" w:rsidRDefault="00997C2A" w:rsidP="00997C2A">
            <w:pPr>
              <w:spacing w:after="0"/>
              <w:jc w:val="center"/>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ацетон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МТБЭ</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ПАБ-С</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997C2A" w:rsidRPr="00584C9D" w:rsidRDefault="00997C2A" w:rsidP="00997C2A">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w:t>
            </w:r>
          </w:p>
        </w:tc>
      </w:tr>
      <w:tr w:rsidR="00997C2A" w:rsidRPr="00584C9D" w:rsidTr="002E41CF">
        <w:trPr>
          <w:trHeight w:val="21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парафС10-13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997C2A" w:rsidRPr="00584C9D" w:rsidTr="002E41CF">
        <w:trPr>
          <w:trHeight w:val="794"/>
        </w:trPr>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-С 50/170 </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нефрас-С50/170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409"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997C2A" w:rsidRPr="00584C9D" w:rsidRDefault="00997C2A" w:rsidP="00997C2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D23F8B" w:rsidRDefault="00997C2A" w:rsidP="00997C2A">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 xml:space="preserve"> С2 80/120</w:t>
            </w:r>
          </w:p>
        </w:tc>
        <w:tc>
          <w:tcPr>
            <w:tcW w:w="2409" w:type="dxa"/>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997C2A" w:rsidRPr="00D23F8B" w:rsidRDefault="00997C2A" w:rsidP="00997C2A">
            <w:pPr>
              <w:rPr>
                <w:rFonts w:ascii="Times New Roman" w:hAnsi="Times New Roman"/>
                <w:color w:val="000000"/>
                <w:sz w:val="24"/>
                <w:szCs w:val="24"/>
              </w:rPr>
            </w:pP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1570B9" w:rsidRDefault="00997C2A" w:rsidP="00997C2A">
            <w:pPr>
              <w:tabs>
                <w:tab w:val="left" w:pos="1002"/>
              </w:tabs>
              <w:spacing w:after="0"/>
              <w:rPr>
                <w:rFonts w:ascii="Times New Roman" w:hAnsi="Times New Roman"/>
                <w:sz w:val="24"/>
                <w:szCs w:val="24"/>
                <w:shd w:val="clear" w:color="auto" w:fill="FFFFFF"/>
              </w:rPr>
            </w:pPr>
            <w:proofErr w:type="spellStart"/>
            <w:r w:rsidRPr="001570B9">
              <w:rPr>
                <w:rFonts w:ascii="Times New Roman" w:hAnsi="Times New Roman"/>
                <w:sz w:val="24"/>
                <w:szCs w:val="24"/>
                <w:shd w:val="clear" w:color="auto" w:fill="FFFFFF"/>
              </w:rPr>
              <w:t>Нефрас</w:t>
            </w:r>
            <w:proofErr w:type="spellEnd"/>
            <w:r w:rsidRPr="001570B9">
              <w:rPr>
                <w:rFonts w:ascii="Times New Roman" w:hAnsi="Times New Roman"/>
                <w:sz w:val="24"/>
                <w:szCs w:val="24"/>
                <w:shd w:val="clear" w:color="auto" w:fill="FFFFFF"/>
              </w:rPr>
              <w:t xml:space="preserve"> С4-150/200</w:t>
            </w:r>
            <w:r w:rsidR="00B122CD" w:rsidRPr="001570B9">
              <w:rPr>
                <w:rFonts w:ascii="Times New Roman" w:hAnsi="Times New Roman"/>
                <w:sz w:val="24"/>
                <w:szCs w:val="24"/>
                <w:shd w:val="clear" w:color="auto" w:fill="FFFFFF"/>
              </w:rPr>
              <w:t>,</w:t>
            </w:r>
            <w:r w:rsidRPr="001570B9">
              <w:rPr>
                <w:rFonts w:ascii="Times New Roman" w:hAnsi="Times New Roman"/>
                <w:sz w:val="24"/>
                <w:szCs w:val="24"/>
                <w:shd w:val="clear" w:color="auto" w:fill="FFFFFF"/>
              </w:rPr>
              <w:t xml:space="preserve"> </w:t>
            </w:r>
            <w:r w:rsidR="00B122CD" w:rsidRPr="001570B9">
              <w:rPr>
                <w:rFonts w:ascii="Times New Roman" w:hAnsi="Times New Roman"/>
                <w:sz w:val="24"/>
                <w:szCs w:val="24"/>
                <w:shd w:val="clear" w:color="auto" w:fill="FFFFFF"/>
              </w:rPr>
              <w:t xml:space="preserve">производство </w:t>
            </w:r>
            <w:r w:rsidRPr="001570B9">
              <w:rPr>
                <w:rFonts w:ascii="Times New Roman" w:hAnsi="Times New Roman"/>
                <w:sz w:val="24"/>
                <w:szCs w:val="24"/>
                <w:shd w:val="clear" w:color="auto" w:fill="FFFFFF"/>
              </w:rPr>
              <w:t>ОАО «</w:t>
            </w:r>
            <w:proofErr w:type="spellStart"/>
            <w:r w:rsidRPr="001570B9">
              <w:rPr>
                <w:rFonts w:ascii="Times New Roman" w:hAnsi="Times New Roman"/>
                <w:sz w:val="24"/>
                <w:szCs w:val="24"/>
                <w:shd w:val="clear" w:color="auto" w:fill="FFFFFF"/>
              </w:rPr>
              <w:t>Нафтан</w:t>
            </w:r>
            <w:proofErr w:type="spellEnd"/>
            <w:r w:rsidRPr="001570B9">
              <w:rPr>
                <w:rFonts w:ascii="Times New Roman" w:hAnsi="Times New Roman"/>
                <w:sz w:val="24"/>
                <w:szCs w:val="24"/>
                <w:shd w:val="clear" w:color="auto" w:fill="FFFFFF"/>
              </w:rPr>
              <w:t>»</w:t>
            </w:r>
          </w:p>
        </w:tc>
        <w:tc>
          <w:tcPr>
            <w:tcW w:w="2409" w:type="dxa"/>
          </w:tcPr>
          <w:p w:rsidR="00997C2A" w:rsidRPr="001570B9" w:rsidRDefault="00997C2A"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ТУ РБ 100006485.147-2002</w:t>
            </w:r>
          </w:p>
        </w:tc>
        <w:tc>
          <w:tcPr>
            <w:tcW w:w="1985" w:type="dxa"/>
            <w:gridSpan w:val="2"/>
          </w:tcPr>
          <w:p w:rsidR="00997C2A" w:rsidRPr="001570B9" w:rsidRDefault="00B122CD"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w:t>
            </w:r>
            <w:r w:rsidR="00997C2A" w:rsidRPr="001570B9">
              <w:rPr>
                <w:rFonts w:ascii="Times New Roman" w:hAnsi="Times New Roman"/>
                <w:sz w:val="24"/>
                <w:szCs w:val="24"/>
                <w:shd w:val="clear" w:color="auto" w:fill="FFFFFF"/>
              </w:rPr>
              <w:t>С4-150/200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409" w:type="dxa"/>
          </w:tcPr>
          <w:p w:rsidR="00997C2A" w:rsidRPr="00584C9D" w:rsidRDefault="00997C2A" w:rsidP="00997C2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нефтяной-растворитель-Т-</w:t>
            </w:r>
            <w:proofErr w:type="spellStart"/>
            <w:r w:rsidRPr="00584C9D">
              <w:rPr>
                <w:rFonts w:ascii="Times New Roman" w:hAnsi="Times New Roman"/>
                <w:sz w:val="24"/>
                <w:szCs w:val="24"/>
              </w:rPr>
              <w:t>ПервыйЗавод</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997C2A" w:rsidRPr="00584C9D" w:rsidRDefault="00997C2A" w:rsidP="00997C2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409"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997C2A" w:rsidRPr="00584C9D" w:rsidRDefault="00997C2A" w:rsidP="00997C2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ПЭ2НТ-22-12</w:t>
            </w:r>
          </w:p>
        </w:tc>
      </w:tr>
      <w:tr w:rsidR="00997C2A" w:rsidRPr="00584C9D" w:rsidTr="002E41CF">
        <w:trPr>
          <w:trHeight w:val="588"/>
        </w:trPr>
        <w:tc>
          <w:tcPr>
            <w:tcW w:w="567" w:type="dxa"/>
          </w:tcPr>
          <w:p w:rsidR="00997C2A" w:rsidRPr="00584C9D" w:rsidRDefault="00997C2A" w:rsidP="00997C2A">
            <w:pPr>
              <w:pStyle w:val="a9"/>
              <w:numPr>
                <w:ilvl w:val="0"/>
                <w:numId w:val="4"/>
              </w:numPr>
              <w:ind w:right="-143"/>
              <w:rPr>
                <w:sz w:val="24"/>
                <w:szCs w:val="24"/>
              </w:rPr>
            </w:pPr>
          </w:p>
        </w:tc>
        <w:tc>
          <w:tcPr>
            <w:tcW w:w="5704" w:type="dxa"/>
          </w:tcPr>
          <w:p w:rsidR="00997C2A" w:rsidRPr="00584C9D" w:rsidRDefault="00997C2A" w:rsidP="00997C2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997C2A" w:rsidRPr="00584C9D" w:rsidRDefault="00997C2A" w:rsidP="00997C2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proofErr w:type="spellStart"/>
            <w:r w:rsidRPr="00497AA2">
              <w:rPr>
                <w:rFonts w:ascii="Times New Roman" w:hAnsi="Times New Roman"/>
                <w:sz w:val="24"/>
                <w:szCs w:val="24"/>
              </w:rPr>
              <w:t>Янгпур</w:t>
            </w:r>
            <w:proofErr w:type="spellEnd"/>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парафС9-С21</w:t>
            </w:r>
          </w:p>
        </w:tc>
      </w:tr>
      <w:tr w:rsidR="00997C2A" w:rsidRPr="00584C9D" w:rsidTr="002E41CF">
        <w:trPr>
          <w:trHeight w:val="657"/>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409" w:type="dxa"/>
          </w:tcPr>
          <w:p w:rsidR="00997C2A" w:rsidRPr="00584C9D" w:rsidRDefault="00997C2A" w:rsidP="00997C2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997C2A" w:rsidRPr="00584C9D" w:rsidTr="002E41CF">
        <w:trPr>
          <w:trHeight w:val="679"/>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lang w:val="en-US"/>
              </w:rPr>
            </w:pPr>
          </w:p>
        </w:tc>
        <w:tc>
          <w:tcPr>
            <w:tcW w:w="5704" w:type="dxa"/>
          </w:tcPr>
          <w:p w:rsidR="00997C2A" w:rsidRPr="00584C9D" w:rsidRDefault="00997C2A" w:rsidP="00997C2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М-8ДМ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М-10ДМ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М-8В</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И-40А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И-50А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И-20А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997C2A" w:rsidRPr="00584C9D" w:rsidRDefault="00997C2A" w:rsidP="00997C2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МГЕ-46В</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М-10ДМ</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SN-500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SN-150к</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SN-1200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И-30А</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М-14В2</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М-14Г2ЦС</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w:t>
            </w:r>
            <w:proofErr w:type="spellStart"/>
            <w:r w:rsidRPr="00584C9D">
              <w:rPr>
                <w:rFonts w:ascii="Times New Roman" w:hAnsi="Times New Roman"/>
                <w:sz w:val="24"/>
                <w:szCs w:val="24"/>
              </w:rPr>
              <w:t>мягчитель</w:t>
            </w:r>
            <w:proofErr w:type="spellEnd"/>
            <w:r w:rsidRPr="00584C9D">
              <w:rPr>
                <w:rFonts w:ascii="Times New Roman" w:hAnsi="Times New Roman"/>
                <w:sz w:val="24"/>
                <w:szCs w:val="24"/>
              </w:rPr>
              <w:t xml:space="preserve"> ПН-6 марки ПН-6ш</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Мм-ПН-6ш</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Масло-НАФТАН-Т-</w:t>
            </w:r>
            <w:proofErr w:type="spellStart"/>
            <w:r w:rsidRPr="00584C9D">
              <w:rPr>
                <w:rFonts w:ascii="Times New Roman" w:hAnsi="Times New Roman"/>
                <w:sz w:val="24"/>
                <w:szCs w:val="24"/>
              </w:rPr>
              <w:t>Нафтан</w:t>
            </w:r>
            <w:proofErr w:type="spellEnd"/>
          </w:p>
        </w:tc>
      </w:tr>
      <w:tr w:rsidR="00997C2A" w:rsidRPr="00584C9D" w:rsidTr="002E41CF">
        <w:trPr>
          <w:trHeight w:val="285"/>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997C2A" w:rsidRPr="00584C9D" w:rsidRDefault="00997C2A" w:rsidP="00997C2A">
            <w:pPr>
              <w:pStyle w:val="a3"/>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rPr>
              <w:t>-Дизельная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997C2A" w:rsidRPr="00584C9D" w:rsidRDefault="00997C2A" w:rsidP="00997C2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lang w:val="en-US"/>
              </w:rPr>
              <w:t>BY</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997C2A" w:rsidRDefault="00997C2A" w:rsidP="00997C2A">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АИ-100-К5-Евро</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И-12А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МГБ-10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Базовое-масло-М-20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КС-19</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Базовое-масло-АУ</w:t>
            </w:r>
          </w:p>
          <w:p w:rsidR="00997C2A" w:rsidRDefault="00997C2A" w:rsidP="00997C2A">
            <w:pPr>
              <w:pStyle w:val="a3"/>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Масло-С-9</w:t>
            </w:r>
          </w:p>
        </w:tc>
      </w:tr>
      <w:tr w:rsidR="00997C2A" w:rsidRPr="00584C9D" w:rsidTr="002E41CF">
        <w:tc>
          <w:tcPr>
            <w:tcW w:w="567" w:type="dxa"/>
          </w:tcPr>
          <w:p w:rsidR="00997C2A" w:rsidRPr="00A92DBA" w:rsidRDefault="00997C2A" w:rsidP="00997C2A">
            <w:pPr>
              <w:pStyle w:val="a9"/>
              <w:numPr>
                <w:ilvl w:val="0"/>
                <w:numId w:val="4"/>
              </w:numPr>
              <w:jc w:val="both"/>
              <w:rPr>
                <w:sz w:val="24"/>
                <w:szCs w:val="24"/>
              </w:rPr>
            </w:pPr>
          </w:p>
        </w:tc>
        <w:tc>
          <w:tcPr>
            <w:tcW w:w="5704"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МТБЭ-1</w:t>
            </w:r>
          </w:p>
        </w:tc>
      </w:tr>
      <w:tr w:rsidR="00997C2A" w:rsidRPr="00584C9D" w:rsidTr="002E41CF">
        <w:tc>
          <w:tcPr>
            <w:tcW w:w="567" w:type="dxa"/>
          </w:tcPr>
          <w:p w:rsidR="00997C2A" w:rsidRPr="0056665C" w:rsidRDefault="00997C2A" w:rsidP="00997C2A">
            <w:pPr>
              <w:pStyle w:val="a9"/>
              <w:numPr>
                <w:ilvl w:val="0"/>
                <w:numId w:val="4"/>
              </w:numPr>
              <w:jc w:val="both"/>
              <w:rPr>
                <w:sz w:val="24"/>
                <w:szCs w:val="24"/>
              </w:rPr>
            </w:pPr>
          </w:p>
        </w:tc>
        <w:tc>
          <w:tcPr>
            <w:tcW w:w="5704"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ФАУ</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030582" w:rsidRDefault="00997C2A" w:rsidP="00997C2A">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proofErr w:type="spellStart"/>
            <w:r>
              <w:rPr>
                <w:rFonts w:ascii="Times New Roman" w:hAnsi="Times New Roman"/>
                <w:sz w:val="24"/>
                <w:szCs w:val="24"/>
                <w:lang w:val="en-US"/>
              </w:rPr>
              <w:t>аромА</w:t>
            </w:r>
            <w:proofErr w:type="spellEnd"/>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6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лит.Ш</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w:t>
            </w:r>
            <w:proofErr w:type="spellStart"/>
            <w:r w:rsidRPr="00584C9D">
              <w:rPr>
                <w:rFonts w:ascii="Times New Roman" w:hAnsi="Times New Roman"/>
                <w:sz w:val="24"/>
                <w:szCs w:val="24"/>
              </w:rPr>
              <w:t>лит.БК</w:t>
            </w:r>
            <w:proofErr w:type="spellEnd"/>
            <w:r w:rsidRPr="00584C9D">
              <w:rPr>
                <w:rFonts w:ascii="Times New Roman" w:hAnsi="Times New Roman"/>
                <w:sz w:val="24"/>
                <w:szCs w:val="24"/>
              </w:rPr>
              <w:t>, причал.</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w:t>
            </w:r>
            <w:proofErr w:type="spellStart"/>
            <w:r w:rsidRPr="00584C9D">
              <w:rPr>
                <w:rFonts w:ascii="Times New Roman" w:hAnsi="Times New Roman"/>
                <w:sz w:val="24"/>
                <w:szCs w:val="24"/>
              </w:rPr>
              <w:t>лит.Л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лит.К</w:t>
            </w:r>
            <w:proofErr w:type="spellEnd"/>
            <w:r w:rsidRPr="00584C9D">
              <w:rPr>
                <w:rFonts w:ascii="Times New Roman" w:hAnsi="Times New Roman"/>
                <w:sz w:val="24"/>
                <w:szCs w:val="24"/>
              </w:rPr>
              <w:t>, причал.</w:t>
            </w:r>
          </w:p>
        </w:tc>
        <w:tc>
          <w:tcPr>
            <w:tcW w:w="1829"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2E41CF">
        <w:tc>
          <w:tcPr>
            <w:tcW w:w="567"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2E41CF">
        <w:tc>
          <w:tcPr>
            <w:tcW w:w="567"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2E41CF">
        <w:tc>
          <w:tcPr>
            <w:tcW w:w="567"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7667" w:type="dxa"/>
            <w:vAlign w:val="center"/>
          </w:tcPr>
          <w:p w:rsidR="00130303" w:rsidRPr="00BA39D0" w:rsidRDefault="00130303"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29"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 xml:space="preserve">Порт Ярославль, РФ, Ярославская область, причал ООО «СК </w:t>
            </w:r>
            <w:proofErr w:type="spellStart"/>
            <w:r w:rsidRPr="00514A26">
              <w:rPr>
                <w:rFonts w:ascii="Times New Roman" w:hAnsi="Times New Roman"/>
                <w:sz w:val="24"/>
                <w:szCs w:val="24"/>
              </w:rPr>
              <w:t>Ярбункер</w:t>
            </w:r>
            <w:proofErr w:type="spellEnd"/>
            <w:r w:rsidRPr="00514A26">
              <w:rPr>
                <w:rFonts w:ascii="Times New Roman" w:hAnsi="Times New Roman"/>
                <w:sz w:val="24"/>
                <w:szCs w:val="24"/>
              </w:rPr>
              <w:t>»</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w:t>
            </w:r>
            <w:proofErr w:type="spellStart"/>
            <w:r w:rsidRPr="00514A26">
              <w:rPr>
                <w:rFonts w:ascii="Times New Roman" w:hAnsi="Times New Roman"/>
                <w:sz w:val="24"/>
                <w:szCs w:val="24"/>
              </w:rPr>
              <w:t>Спецторг</w:t>
            </w:r>
            <w:proofErr w:type="spellEnd"/>
            <w:r w:rsidRPr="00514A26">
              <w:rPr>
                <w:rFonts w:ascii="Times New Roman" w:hAnsi="Times New Roman"/>
                <w:sz w:val="24"/>
                <w:szCs w:val="24"/>
              </w:rPr>
              <w:t xml:space="preserve"> плюс»</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2E41CF" w:rsidRDefault="002E41CF" w:rsidP="008A551A">
      <w:pPr>
        <w:spacing w:after="0" w:line="240" w:lineRule="auto"/>
        <w:jc w:val="right"/>
        <w:rPr>
          <w:rFonts w:ascii="Times New Roman" w:hAnsi="Times New Roman"/>
          <w:sz w:val="24"/>
          <w:szCs w:val="24"/>
        </w:rPr>
      </w:pPr>
    </w:p>
    <w:p w:rsidR="002E41CF" w:rsidRDefault="002E41C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99"/>
        <w:gridCol w:w="2070"/>
      </w:tblGrid>
      <w:tr w:rsidR="00130303" w:rsidRPr="00584C9D" w:rsidTr="002E41CF">
        <w:trPr>
          <w:trHeight w:val="491"/>
        </w:trPr>
        <w:tc>
          <w:tcPr>
            <w:tcW w:w="70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39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г.Санкт</w:t>
            </w:r>
            <w:proofErr w:type="spellEnd"/>
            <w:r w:rsidRPr="00584C9D">
              <w:rPr>
                <w:rFonts w:ascii="Times New Roman" w:hAnsi="Times New Roman"/>
                <w:sz w:val="24"/>
                <w:szCs w:val="24"/>
              </w:rPr>
              <w:t>-Петербург,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г.Санкт</w:t>
            </w:r>
            <w:proofErr w:type="spellEnd"/>
            <w:r w:rsidRPr="00584C9D">
              <w:rPr>
                <w:rFonts w:ascii="Times New Roman" w:hAnsi="Times New Roman"/>
                <w:sz w:val="24"/>
                <w:szCs w:val="24"/>
              </w:rPr>
              <w:t>-Петербург,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w:t>
            </w:r>
            <w:proofErr w:type="spellStart"/>
            <w:r w:rsidRPr="00584C9D">
              <w:rPr>
                <w:rFonts w:ascii="Times New Roman" w:hAnsi="Times New Roman"/>
                <w:sz w:val="24"/>
                <w:szCs w:val="24"/>
              </w:rPr>
              <w:t>КрБор</w:t>
            </w:r>
            <w:proofErr w:type="spellEnd"/>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КировОйл</w:t>
            </w:r>
            <w:proofErr w:type="spellEnd"/>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 xml:space="preserve">Кириши,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г.Смоленск</w:t>
            </w:r>
            <w:proofErr w:type="spellEnd"/>
            <w:r w:rsidRPr="00584C9D">
              <w:rPr>
                <w:rFonts w:ascii="Times New Roman" w:hAnsi="Times New Roman"/>
                <w:sz w:val="24"/>
                <w:szCs w:val="24"/>
              </w:rPr>
              <w:t xml:space="preserve">,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w:t>
            </w:r>
            <w:proofErr w:type="spellStart"/>
            <w:r w:rsidRPr="00584C9D">
              <w:rPr>
                <w:rFonts w:ascii="Times New Roman" w:hAnsi="Times New Roman"/>
                <w:sz w:val="24"/>
                <w:szCs w:val="24"/>
              </w:rPr>
              <w:t>п.ст</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 Отрезка автодороги п. </w:t>
            </w:r>
            <w:proofErr w:type="spellStart"/>
            <w:r w:rsidRPr="00584C9D">
              <w:rPr>
                <w:rFonts w:ascii="Times New Roman" w:hAnsi="Times New Roman"/>
                <w:sz w:val="24"/>
                <w:szCs w:val="24"/>
              </w:rPr>
              <w:t>Зуево</w:t>
            </w:r>
            <w:proofErr w:type="spellEnd"/>
            <w:r w:rsidRPr="00584C9D">
              <w:rPr>
                <w:rFonts w:ascii="Times New Roman" w:hAnsi="Times New Roman"/>
                <w:sz w:val="24"/>
                <w:szCs w:val="24"/>
              </w:rPr>
              <w:t>-г. Кириши)</w:t>
            </w:r>
          </w:p>
        </w:tc>
        <w:tc>
          <w:tcPr>
            <w:tcW w:w="2070"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5C0BC8">
            <w:pPr>
              <w:pStyle w:val="a3"/>
              <w:rPr>
                <w:rFonts w:ascii="Times New Roman" w:hAnsi="Times New Roman"/>
                <w:sz w:val="24"/>
                <w:szCs w:val="24"/>
              </w:rPr>
            </w:pPr>
            <w:proofErr w:type="spellStart"/>
            <w:r w:rsidRPr="00584C9D">
              <w:rPr>
                <w:rFonts w:ascii="Times New Roman" w:hAnsi="Times New Roman"/>
                <w:sz w:val="24"/>
                <w:szCs w:val="24"/>
              </w:rPr>
              <w:t>г.Сургут</w:t>
            </w:r>
            <w:proofErr w:type="spellEnd"/>
            <w:r w:rsidRPr="00584C9D">
              <w:rPr>
                <w:rFonts w:ascii="Times New Roman" w:hAnsi="Times New Roman"/>
                <w:sz w:val="24"/>
                <w:szCs w:val="24"/>
              </w:rPr>
              <w:t xml:space="preserve">,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color w:val="000000"/>
                <w:sz w:val="24"/>
                <w:szCs w:val="24"/>
              </w:rPr>
              <w:t>г.Санкт</w:t>
            </w:r>
            <w:proofErr w:type="spellEnd"/>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xml:space="preserve">, Всеволожский район, </w:t>
            </w:r>
            <w:proofErr w:type="spellStart"/>
            <w:r w:rsidRPr="00584C9D">
              <w:rPr>
                <w:rFonts w:ascii="Times New Roman" w:hAnsi="Times New Roman"/>
                <w:sz w:val="24"/>
                <w:szCs w:val="24"/>
              </w:rPr>
              <w:t>пос.им</w:t>
            </w:r>
            <w:proofErr w:type="spellEnd"/>
            <w:r w:rsidRPr="00584C9D">
              <w:rPr>
                <w:rFonts w:ascii="Times New Roman" w:hAnsi="Times New Roman"/>
                <w:sz w:val="24"/>
                <w:szCs w:val="24"/>
              </w:rPr>
              <w:t xml:space="preserve">.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xml:space="preserve">, </w:t>
            </w:r>
            <w:proofErr w:type="spellStart"/>
            <w:r w:rsidR="00CC4F56">
              <w:rPr>
                <w:rFonts w:ascii="Times New Roman" w:hAnsi="Times New Roman"/>
                <w:sz w:val="24"/>
                <w:szCs w:val="24"/>
              </w:rPr>
              <w:t>г.</w:t>
            </w:r>
            <w:r w:rsidRPr="00584C9D">
              <w:rPr>
                <w:rFonts w:ascii="Times New Roman" w:hAnsi="Times New Roman"/>
                <w:sz w:val="24"/>
                <w:szCs w:val="24"/>
              </w:rPr>
              <w:t>Чапаевск</w:t>
            </w:r>
            <w:proofErr w:type="spellEnd"/>
            <w:r w:rsidRPr="00584C9D">
              <w:rPr>
                <w:rFonts w:ascii="Times New Roman" w:hAnsi="Times New Roman"/>
                <w:sz w:val="24"/>
                <w:szCs w:val="24"/>
              </w:rPr>
              <w:t>,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w:t>
            </w:r>
            <w:proofErr w:type="spellStart"/>
            <w:r w:rsidRPr="00584C9D">
              <w:rPr>
                <w:rFonts w:ascii="Times New Roman" w:hAnsi="Times New Roman"/>
                <w:sz w:val="24"/>
                <w:szCs w:val="24"/>
              </w:rPr>
              <w:t>Боровково</w:t>
            </w:r>
            <w:proofErr w:type="spellEnd"/>
            <w:r w:rsidRPr="00584C9D">
              <w:rPr>
                <w:rFonts w:ascii="Times New Roman" w:hAnsi="Times New Roman"/>
                <w:sz w:val="24"/>
                <w:szCs w:val="24"/>
              </w:rPr>
              <w:t>-Стромынь-Крест,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г.Санкт</w:t>
            </w:r>
            <w:proofErr w:type="spellEnd"/>
            <w:r w:rsidRPr="00584C9D">
              <w:rPr>
                <w:rFonts w:ascii="Times New Roman" w:hAnsi="Times New Roman"/>
                <w:sz w:val="24"/>
                <w:szCs w:val="24"/>
              </w:rPr>
              <w:t>-Петербург, Колпино, ш.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 xml:space="preserve">Выборг, Нефтебаза </w:t>
            </w:r>
            <w:proofErr w:type="spellStart"/>
            <w:r w:rsidRPr="00584C9D">
              <w:rPr>
                <w:rFonts w:ascii="Times New Roman" w:hAnsi="Times New Roman"/>
                <w:sz w:val="24"/>
                <w:szCs w:val="24"/>
              </w:rPr>
              <w:t>Выборгтеплоэнерго</w:t>
            </w:r>
            <w:proofErr w:type="spellEnd"/>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г.Смоленск</w:t>
            </w:r>
            <w:proofErr w:type="spellEnd"/>
            <w:r w:rsidRPr="00584C9D">
              <w:rPr>
                <w:rFonts w:ascii="Times New Roman" w:hAnsi="Times New Roman"/>
                <w:sz w:val="24"/>
                <w:szCs w:val="24"/>
              </w:rPr>
              <w:t xml:space="preserve">, м-н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Инпроком</w:t>
            </w:r>
            <w:proofErr w:type="spellEnd"/>
          </w:p>
        </w:tc>
      </w:tr>
      <w:tr w:rsidR="00130303" w:rsidRPr="00584C9D" w:rsidTr="002E41CF">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2E41CF">
        <w:trPr>
          <w:trHeight w:val="439"/>
        </w:trPr>
        <w:tc>
          <w:tcPr>
            <w:tcW w:w="709" w:type="dxa"/>
          </w:tcPr>
          <w:p w:rsidR="00130303" w:rsidRPr="006C1ECA"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6C1ECA" w:rsidRDefault="00CC4F56" w:rsidP="00A206BE">
            <w:pPr>
              <w:pStyle w:val="a3"/>
              <w:rPr>
                <w:rFonts w:ascii="Times New Roman" w:hAnsi="Times New Roman"/>
                <w:sz w:val="24"/>
                <w:szCs w:val="24"/>
              </w:rPr>
            </w:pPr>
            <w:proofErr w:type="spellStart"/>
            <w:r>
              <w:rPr>
                <w:rFonts w:ascii="Times New Roman" w:hAnsi="Times New Roman"/>
                <w:sz w:val="24"/>
                <w:szCs w:val="24"/>
              </w:rPr>
              <w:t>г.</w:t>
            </w:r>
            <w:r w:rsidR="00130303" w:rsidRPr="006C1ECA">
              <w:rPr>
                <w:rFonts w:ascii="Times New Roman" w:hAnsi="Times New Roman"/>
                <w:sz w:val="24"/>
                <w:szCs w:val="24"/>
              </w:rPr>
              <w:t>Москва</w:t>
            </w:r>
            <w:proofErr w:type="spellEnd"/>
            <w:r w:rsidR="00130303" w:rsidRPr="006C1ECA">
              <w:rPr>
                <w:rFonts w:ascii="Times New Roman" w:hAnsi="Times New Roman"/>
                <w:sz w:val="24"/>
                <w:szCs w:val="24"/>
              </w:rPr>
              <w:t>, 2-й квартал Капотня д.20 А, АО "</w:t>
            </w:r>
            <w:proofErr w:type="spellStart"/>
            <w:r w:rsidR="00130303" w:rsidRPr="006C1ECA">
              <w:rPr>
                <w:rFonts w:ascii="Times New Roman" w:hAnsi="Times New Roman"/>
                <w:sz w:val="24"/>
                <w:szCs w:val="24"/>
              </w:rPr>
              <w:t>Газпромнефть</w:t>
            </w:r>
            <w:proofErr w:type="spellEnd"/>
            <w:r w:rsidR="00130303" w:rsidRPr="006C1ECA">
              <w:rPr>
                <w:rFonts w:ascii="Times New Roman" w:hAnsi="Times New Roman"/>
                <w:sz w:val="24"/>
                <w:szCs w:val="24"/>
              </w:rPr>
              <w:t>-МНПЗ"</w:t>
            </w:r>
          </w:p>
        </w:tc>
        <w:tc>
          <w:tcPr>
            <w:tcW w:w="2070" w:type="dxa"/>
            <w:vAlign w:val="center"/>
          </w:tcPr>
          <w:p w:rsidR="00130303" w:rsidRPr="006C1ECA" w:rsidRDefault="00130303" w:rsidP="008A551A">
            <w:pPr>
              <w:pStyle w:val="a3"/>
              <w:rPr>
                <w:rFonts w:ascii="Times New Roman" w:hAnsi="Times New Roman"/>
                <w:sz w:val="24"/>
                <w:szCs w:val="24"/>
              </w:rPr>
            </w:pPr>
            <w:r w:rsidRPr="006C1ECA">
              <w:rPr>
                <w:rFonts w:ascii="Times New Roman" w:hAnsi="Times New Roman"/>
                <w:sz w:val="24"/>
                <w:szCs w:val="24"/>
              </w:rPr>
              <w:t>МНПЗ</w:t>
            </w:r>
          </w:p>
        </w:tc>
      </w:tr>
      <w:tr w:rsidR="00130303" w:rsidRPr="00584C9D" w:rsidTr="002E41CF">
        <w:trPr>
          <w:trHeight w:val="559"/>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CC4F56" w:rsidP="00A206BE">
            <w:pPr>
              <w:pStyle w:val="a3"/>
              <w:rPr>
                <w:rFonts w:ascii="Times New Roman" w:hAnsi="Times New Roman"/>
                <w:sz w:val="24"/>
                <w:szCs w:val="24"/>
              </w:rPr>
            </w:pPr>
            <w:proofErr w:type="spellStart"/>
            <w:r>
              <w:rPr>
                <w:rFonts w:ascii="Times New Roman" w:hAnsi="Times New Roman"/>
                <w:sz w:val="24"/>
                <w:szCs w:val="24"/>
              </w:rPr>
              <w:t>г.</w:t>
            </w:r>
            <w:r w:rsidR="00130303" w:rsidRPr="00584C9D">
              <w:rPr>
                <w:rFonts w:ascii="Times New Roman" w:hAnsi="Times New Roman"/>
                <w:sz w:val="24"/>
                <w:szCs w:val="24"/>
              </w:rPr>
              <w:t>Ярославль</w:t>
            </w:r>
            <w:proofErr w:type="spellEnd"/>
            <w:r w:rsidR="00130303">
              <w:rPr>
                <w:rFonts w:ascii="Times New Roman" w:hAnsi="Times New Roman"/>
                <w:sz w:val="24"/>
                <w:szCs w:val="24"/>
              </w:rPr>
              <w:t>.</w:t>
            </w:r>
            <w:r w:rsidR="00130303" w:rsidRPr="00584C9D">
              <w:rPr>
                <w:rFonts w:ascii="Times New Roman" w:hAnsi="Times New Roman"/>
                <w:sz w:val="24"/>
                <w:szCs w:val="24"/>
              </w:rPr>
              <w:t>, Московский пр-т д. 130, ОАО "</w:t>
            </w:r>
            <w:proofErr w:type="spellStart"/>
            <w:r w:rsidR="00130303" w:rsidRPr="00584C9D">
              <w:rPr>
                <w:rFonts w:ascii="Times New Roman" w:hAnsi="Times New Roman"/>
                <w:sz w:val="24"/>
                <w:szCs w:val="24"/>
              </w:rPr>
              <w:t>Славнефть</w:t>
            </w:r>
            <w:proofErr w:type="spellEnd"/>
            <w:r w:rsidR="00130303" w:rsidRPr="00584C9D">
              <w:rPr>
                <w:rFonts w:ascii="Times New Roman" w:hAnsi="Times New Roman"/>
                <w:sz w:val="24"/>
                <w:szCs w:val="24"/>
              </w:rPr>
              <w:t>-ЯНОС"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2E41CF">
        <w:trPr>
          <w:trHeight w:val="309"/>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w:t>
            </w:r>
            <w:proofErr w:type="spellEnd"/>
            <w:r w:rsidRPr="00584C9D">
              <w:rPr>
                <w:rFonts w:ascii="Times New Roman" w:hAnsi="Times New Roman"/>
                <w:sz w:val="24"/>
                <w:szCs w:val="24"/>
              </w:rPr>
              <w:t>-ОНПЗ"</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2E41CF">
        <w:trPr>
          <w:trHeight w:val="415"/>
        </w:trPr>
        <w:tc>
          <w:tcPr>
            <w:tcW w:w="709"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7399"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р.п</w:t>
            </w:r>
            <w:proofErr w:type="spellEnd"/>
            <w:r w:rsidRPr="00584C9D">
              <w:rPr>
                <w:rFonts w:ascii="Times New Roman" w:hAnsi="Times New Roman"/>
                <w:sz w:val="24"/>
                <w:szCs w:val="24"/>
              </w:rPr>
              <w:t>. Новоспасское, ул. Заводская, 6а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Times New Roman" w:hAnsi="Times New Roman"/>
                <w:sz w:val="24"/>
                <w:szCs w:val="24"/>
                <w:lang w:val="en-US"/>
              </w:rPr>
            </w:pPr>
          </w:p>
        </w:tc>
        <w:tc>
          <w:tcPr>
            <w:tcW w:w="7399"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Котласская</w:t>
            </w:r>
            <w:proofErr w:type="spellEnd"/>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Плесецкая</w:t>
            </w:r>
            <w:proofErr w:type="spellEnd"/>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2E41CF">
        <w:trPr>
          <w:trHeight w:val="643"/>
        </w:trPr>
        <w:tc>
          <w:tcPr>
            <w:tcW w:w="709"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070"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9F7192" w:rsidRDefault="00130303" w:rsidP="008A551A">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w:t>
            </w:r>
            <w:proofErr w:type="spellStart"/>
            <w:r w:rsidRPr="00642AE6">
              <w:rPr>
                <w:rFonts w:ascii="helveticaneuecyrroman" w:hAnsi="helveticaneuecyrroman"/>
                <w:color w:val="000000"/>
                <w:sz w:val="24"/>
                <w:szCs w:val="24"/>
              </w:rPr>
              <w:t>Серпуховский</w:t>
            </w:r>
            <w:proofErr w:type="spellEnd"/>
            <w:r w:rsidRPr="00642AE6">
              <w:rPr>
                <w:rFonts w:ascii="helveticaneuecyrroman" w:hAnsi="helveticaneuecyrroman"/>
                <w:color w:val="000000"/>
                <w:sz w:val="24"/>
                <w:szCs w:val="24"/>
              </w:rPr>
              <w:t xml:space="preserve"> р-н, д. Новоселки, АО «Серпуховская нефтебаза». </w:t>
            </w:r>
          </w:p>
        </w:tc>
        <w:tc>
          <w:tcPr>
            <w:tcW w:w="2070"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2E41CF">
        <w:trPr>
          <w:trHeight w:val="611"/>
        </w:trPr>
        <w:tc>
          <w:tcPr>
            <w:tcW w:w="709" w:type="dxa"/>
          </w:tcPr>
          <w:p w:rsidR="00130303" w:rsidRPr="00584C9D"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2E41CF">
        <w:trPr>
          <w:trHeight w:val="611"/>
        </w:trPr>
        <w:tc>
          <w:tcPr>
            <w:tcW w:w="709" w:type="dxa"/>
          </w:tcPr>
          <w:p w:rsidR="00130303" w:rsidRPr="006536AA"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2E41CF">
        <w:trPr>
          <w:trHeight w:val="611"/>
        </w:trPr>
        <w:tc>
          <w:tcPr>
            <w:tcW w:w="709"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 xml:space="preserve">Нижегородская обл.,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070"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2E41CF">
        <w:trPr>
          <w:trHeight w:val="611"/>
        </w:trPr>
        <w:tc>
          <w:tcPr>
            <w:tcW w:w="709" w:type="dxa"/>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2E41CF">
        <w:trPr>
          <w:trHeight w:val="359"/>
        </w:trPr>
        <w:tc>
          <w:tcPr>
            <w:tcW w:w="709"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070"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2E41CF">
        <w:trPr>
          <w:trHeight w:val="359"/>
        </w:trPr>
        <w:tc>
          <w:tcPr>
            <w:tcW w:w="709" w:type="dxa"/>
            <w:vAlign w:val="center"/>
          </w:tcPr>
          <w:p w:rsidR="00130303" w:rsidRDefault="00130303" w:rsidP="00C876BD">
            <w:pPr>
              <w:pStyle w:val="a3"/>
              <w:numPr>
                <w:ilvl w:val="0"/>
                <w:numId w:val="40"/>
              </w:numPr>
              <w:ind w:left="426"/>
              <w:rPr>
                <w:rFonts w:ascii="helveticaneuecyrroman" w:hAnsi="helveticaneuecyrroman"/>
                <w:color w:val="000000"/>
                <w:sz w:val="24"/>
                <w:szCs w:val="24"/>
              </w:rPr>
            </w:pPr>
          </w:p>
        </w:tc>
        <w:tc>
          <w:tcPr>
            <w:tcW w:w="7399"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2E41CF">
        <w:trPr>
          <w:trHeight w:val="359"/>
        </w:trPr>
        <w:tc>
          <w:tcPr>
            <w:tcW w:w="709" w:type="dxa"/>
          </w:tcPr>
          <w:p w:rsidR="00130303" w:rsidRPr="00163FE6" w:rsidRDefault="00130303" w:rsidP="00C876BD">
            <w:pPr>
              <w:pStyle w:val="a9"/>
              <w:numPr>
                <w:ilvl w:val="0"/>
                <w:numId w:val="40"/>
              </w:numPr>
              <w:tabs>
                <w:tab w:val="left" w:pos="0"/>
              </w:tabs>
              <w:ind w:left="426"/>
              <w:rPr>
                <w:sz w:val="24"/>
                <w:szCs w:val="24"/>
              </w:rPr>
            </w:pPr>
          </w:p>
        </w:tc>
        <w:tc>
          <w:tcPr>
            <w:tcW w:w="7399"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070"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w:t>
            </w:r>
            <w:proofErr w:type="spellStart"/>
            <w:r w:rsidRPr="00163FE6">
              <w:rPr>
                <w:rFonts w:ascii="Times New Roman" w:hAnsi="Times New Roman"/>
                <w:sz w:val="24"/>
                <w:szCs w:val="24"/>
              </w:rPr>
              <w:t>Семрино</w:t>
            </w:r>
            <w:proofErr w:type="spellEnd"/>
          </w:p>
        </w:tc>
      </w:tr>
      <w:tr w:rsidR="00130303" w:rsidRPr="00584C9D" w:rsidTr="002E41CF">
        <w:trPr>
          <w:trHeight w:val="359"/>
        </w:trPr>
        <w:tc>
          <w:tcPr>
            <w:tcW w:w="709" w:type="dxa"/>
          </w:tcPr>
          <w:p w:rsidR="00130303" w:rsidRPr="00163FE6" w:rsidRDefault="00130303" w:rsidP="00C876BD">
            <w:pPr>
              <w:pStyle w:val="a9"/>
              <w:numPr>
                <w:ilvl w:val="0"/>
                <w:numId w:val="40"/>
              </w:numPr>
              <w:tabs>
                <w:tab w:val="left" w:pos="0"/>
              </w:tabs>
              <w:ind w:left="426"/>
              <w:rPr>
                <w:sz w:val="24"/>
                <w:szCs w:val="24"/>
              </w:rPr>
            </w:pPr>
          </w:p>
        </w:tc>
        <w:tc>
          <w:tcPr>
            <w:tcW w:w="7399"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sidR="00382223">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2E41CF">
        <w:trPr>
          <w:trHeight w:val="359"/>
        </w:trPr>
        <w:tc>
          <w:tcPr>
            <w:tcW w:w="709" w:type="dxa"/>
          </w:tcPr>
          <w:p w:rsidR="00130303" w:rsidRPr="00C876BD" w:rsidRDefault="00130303" w:rsidP="00C876BD">
            <w:pPr>
              <w:pStyle w:val="a9"/>
              <w:numPr>
                <w:ilvl w:val="0"/>
                <w:numId w:val="40"/>
              </w:numPr>
              <w:tabs>
                <w:tab w:val="left" w:pos="0"/>
              </w:tabs>
              <w:ind w:left="426"/>
              <w:rPr>
                <w:sz w:val="24"/>
                <w:szCs w:val="24"/>
              </w:rPr>
            </w:pPr>
          </w:p>
        </w:tc>
        <w:tc>
          <w:tcPr>
            <w:tcW w:w="7399"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2E41CF">
        <w:trPr>
          <w:trHeight w:val="359"/>
        </w:trPr>
        <w:tc>
          <w:tcPr>
            <w:tcW w:w="709" w:type="dxa"/>
          </w:tcPr>
          <w:p w:rsidR="00130303" w:rsidRPr="00C876BD" w:rsidRDefault="00130303" w:rsidP="00C876BD">
            <w:pPr>
              <w:pStyle w:val="a9"/>
              <w:numPr>
                <w:ilvl w:val="0"/>
                <w:numId w:val="40"/>
              </w:numPr>
              <w:tabs>
                <w:tab w:val="left" w:pos="0"/>
              </w:tabs>
              <w:ind w:left="426"/>
              <w:rPr>
                <w:sz w:val="24"/>
                <w:szCs w:val="24"/>
              </w:rPr>
            </w:pPr>
          </w:p>
        </w:tc>
        <w:tc>
          <w:tcPr>
            <w:tcW w:w="7399"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 xml:space="preserve">404621, Волгоградская </w:t>
            </w:r>
            <w:proofErr w:type="spellStart"/>
            <w:r w:rsidRPr="00AA386A">
              <w:rPr>
                <w:rFonts w:ascii="Times New Roman" w:hAnsi="Times New Roman"/>
                <w:sz w:val="24"/>
                <w:szCs w:val="24"/>
              </w:rPr>
              <w:t>обл</w:t>
            </w:r>
            <w:proofErr w:type="spellEnd"/>
            <w:r w:rsidRPr="00AA386A">
              <w:rPr>
                <w:rFonts w:ascii="Times New Roman" w:hAnsi="Times New Roman"/>
                <w:sz w:val="24"/>
                <w:szCs w:val="24"/>
              </w:rPr>
              <w:t>, г. Ленинск, ул. Промышленная 16 ООО «РОССТРОЙИНВЕСТ»</w:t>
            </w:r>
          </w:p>
        </w:tc>
        <w:tc>
          <w:tcPr>
            <w:tcW w:w="2070"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2E41CF">
        <w:trPr>
          <w:trHeight w:val="359"/>
        </w:trPr>
        <w:tc>
          <w:tcPr>
            <w:tcW w:w="709" w:type="dxa"/>
          </w:tcPr>
          <w:p w:rsidR="00130303" w:rsidRPr="00D23F8B" w:rsidRDefault="00130303" w:rsidP="00C876BD">
            <w:pPr>
              <w:pStyle w:val="a9"/>
              <w:numPr>
                <w:ilvl w:val="0"/>
                <w:numId w:val="40"/>
              </w:numPr>
              <w:tabs>
                <w:tab w:val="left" w:pos="0"/>
              </w:tabs>
              <w:ind w:left="426"/>
              <w:rPr>
                <w:sz w:val="24"/>
                <w:szCs w:val="24"/>
              </w:rPr>
            </w:pPr>
          </w:p>
        </w:tc>
        <w:tc>
          <w:tcPr>
            <w:tcW w:w="7399"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w:t>
            </w:r>
            <w:r w:rsidR="00382223">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w:t>
            </w:r>
            <w:proofErr w:type="spellStart"/>
            <w:r w:rsidRPr="00D23F8B">
              <w:rPr>
                <w:rFonts w:ascii="Times New Roman" w:hAnsi="Times New Roman"/>
                <w:sz w:val="24"/>
                <w:szCs w:val="24"/>
              </w:rPr>
              <w:t>Салюс</w:t>
            </w:r>
            <w:proofErr w:type="spellEnd"/>
            <w:r w:rsidRPr="00D23F8B">
              <w:rPr>
                <w:rFonts w:ascii="Times New Roman" w:hAnsi="Times New Roman"/>
                <w:sz w:val="24"/>
                <w:szCs w:val="24"/>
              </w:rPr>
              <w:t>»</w:t>
            </w:r>
          </w:p>
        </w:tc>
        <w:tc>
          <w:tcPr>
            <w:tcW w:w="2070"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2E41CF">
        <w:trPr>
          <w:trHeight w:val="359"/>
        </w:trPr>
        <w:tc>
          <w:tcPr>
            <w:tcW w:w="709" w:type="dxa"/>
          </w:tcPr>
          <w:p w:rsidR="00130303" w:rsidRPr="00C576F8" w:rsidRDefault="00130303" w:rsidP="00C876BD">
            <w:pPr>
              <w:pStyle w:val="a9"/>
              <w:numPr>
                <w:ilvl w:val="0"/>
                <w:numId w:val="40"/>
              </w:numPr>
              <w:tabs>
                <w:tab w:val="left" w:pos="0"/>
              </w:tabs>
              <w:ind w:left="426"/>
              <w:rPr>
                <w:sz w:val="24"/>
                <w:szCs w:val="24"/>
              </w:rPr>
            </w:pPr>
          </w:p>
        </w:tc>
        <w:tc>
          <w:tcPr>
            <w:tcW w:w="7399" w:type="dxa"/>
            <w:vAlign w:val="center"/>
          </w:tcPr>
          <w:p w:rsidR="00130303" w:rsidRPr="00C576F8" w:rsidRDefault="00130303" w:rsidP="002E7A33">
            <w:pPr>
              <w:pStyle w:val="a3"/>
              <w:rPr>
                <w:rFonts w:ascii="Times New Roman" w:hAnsi="Times New Roman"/>
                <w:sz w:val="24"/>
                <w:szCs w:val="24"/>
              </w:rPr>
            </w:pPr>
            <w:r w:rsidRPr="00C576F8">
              <w:rPr>
                <w:rFonts w:ascii="Times New Roman" w:hAnsi="Times New Roman"/>
                <w:sz w:val="24"/>
                <w:szCs w:val="24"/>
              </w:rPr>
              <w:t xml:space="preserve">ООО </w:t>
            </w:r>
            <w:r w:rsidR="002E7A33">
              <w:rPr>
                <w:rFonts w:ascii="Times New Roman" w:hAnsi="Times New Roman"/>
                <w:sz w:val="24"/>
                <w:szCs w:val="24"/>
              </w:rPr>
              <w:t>«</w:t>
            </w:r>
            <w:r w:rsidRPr="00C576F8">
              <w:rPr>
                <w:rFonts w:ascii="Times New Roman" w:hAnsi="Times New Roman"/>
                <w:sz w:val="24"/>
                <w:szCs w:val="24"/>
              </w:rPr>
              <w:t xml:space="preserve">Газпром </w:t>
            </w:r>
            <w:proofErr w:type="spellStart"/>
            <w:r w:rsidRPr="00C576F8">
              <w:rPr>
                <w:rFonts w:ascii="Times New Roman" w:hAnsi="Times New Roman"/>
                <w:sz w:val="24"/>
                <w:szCs w:val="24"/>
              </w:rPr>
              <w:t>нефтехим</w:t>
            </w:r>
            <w:proofErr w:type="spellEnd"/>
            <w:r w:rsidRPr="00C576F8">
              <w:rPr>
                <w:rFonts w:ascii="Times New Roman" w:hAnsi="Times New Roman"/>
                <w:sz w:val="24"/>
                <w:szCs w:val="24"/>
              </w:rPr>
              <w:t xml:space="preserve"> Салават</w:t>
            </w:r>
            <w:r w:rsidR="002E7A33">
              <w:rPr>
                <w:rFonts w:ascii="Times New Roman" w:hAnsi="Times New Roman"/>
                <w:sz w:val="24"/>
                <w:szCs w:val="24"/>
              </w:rPr>
              <w:t>»,</w:t>
            </w:r>
            <w:r w:rsidRPr="00C576F8">
              <w:rPr>
                <w:rFonts w:ascii="Times New Roman" w:hAnsi="Times New Roman"/>
                <w:sz w:val="24"/>
                <w:szCs w:val="24"/>
              </w:rPr>
              <w:t xml:space="preserve"> 453256 </w:t>
            </w:r>
            <w:proofErr w:type="spellStart"/>
            <w:r w:rsidRPr="00C576F8">
              <w:rPr>
                <w:rFonts w:ascii="Times New Roman" w:hAnsi="Times New Roman"/>
                <w:sz w:val="24"/>
                <w:szCs w:val="24"/>
              </w:rPr>
              <w:t>Респ</w:t>
            </w:r>
            <w:proofErr w:type="spellEnd"/>
            <w:r w:rsidRPr="00C576F8">
              <w:rPr>
                <w:rFonts w:ascii="Times New Roman" w:hAnsi="Times New Roman"/>
                <w:sz w:val="24"/>
                <w:szCs w:val="24"/>
              </w:rPr>
              <w:t>. Башкортостан г. Салават</w:t>
            </w:r>
            <w:r w:rsidR="002E7A33">
              <w:rPr>
                <w:rFonts w:ascii="Times New Roman" w:hAnsi="Times New Roman"/>
                <w:sz w:val="24"/>
                <w:szCs w:val="24"/>
              </w:rPr>
              <w:t xml:space="preserve"> </w:t>
            </w:r>
            <w:r w:rsidR="009F7192">
              <w:rPr>
                <w:rFonts w:ascii="Times New Roman" w:hAnsi="Times New Roman"/>
                <w:sz w:val="24"/>
                <w:szCs w:val="24"/>
              </w:rPr>
              <w:t>ул. Молодогвардейцев д. 30</w:t>
            </w:r>
            <w:r w:rsidRPr="00C576F8">
              <w:rPr>
                <w:rFonts w:ascii="Times New Roman" w:hAnsi="Times New Roman"/>
                <w:sz w:val="24"/>
                <w:szCs w:val="24"/>
              </w:rPr>
              <w:t xml:space="preserve"> </w:t>
            </w:r>
          </w:p>
        </w:tc>
        <w:tc>
          <w:tcPr>
            <w:tcW w:w="2070"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2E41CF">
        <w:trPr>
          <w:trHeight w:val="359"/>
        </w:trPr>
        <w:tc>
          <w:tcPr>
            <w:tcW w:w="709" w:type="dxa"/>
          </w:tcPr>
          <w:p w:rsidR="00130303" w:rsidRPr="00B95A3E" w:rsidRDefault="00130303" w:rsidP="00C876BD">
            <w:pPr>
              <w:pStyle w:val="a9"/>
              <w:numPr>
                <w:ilvl w:val="0"/>
                <w:numId w:val="40"/>
              </w:numPr>
              <w:tabs>
                <w:tab w:val="left" w:pos="0"/>
              </w:tabs>
              <w:ind w:left="426"/>
              <w:rPr>
                <w:sz w:val="24"/>
                <w:szCs w:val="24"/>
              </w:rPr>
            </w:pPr>
          </w:p>
        </w:tc>
        <w:tc>
          <w:tcPr>
            <w:tcW w:w="7399"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w:t>
            </w:r>
            <w:proofErr w:type="spellStart"/>
            <w:r w:rsidRPr="00B95A3E">
              <w:rPr>
                <w:rFonts w:ascii="Times New Roman" w:hAnsi="Times New Roman"/>
                <w:sz w:val="24"/>
                <w:szCs w:val="24"/>
              </w:rPr>
              <w:t>Карелгаз</w:t>
            </w:r>
            <w:proofErr w:type="spellEnd"/>
            <w:r w:rsidRPr="00B95A3E">
              <w:rPr>
                <w:rFonts w:ascii="Times New Roman" w:hAnsi="Times New Roman"/>
                <w:sz w:val="24"/>
                <w:szCs w:val="24"/>
              </w:rPr>
              <w:t>» РК, г. Петрозаводск, ш. Шуйское 98.</w:t>
            </w:r>
          </w:p>
        </w:tc>
        <w:tc>
          <w:tcPr>
            <w:tcW w:w="2070"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2E41CF">
        <w:trPr>
          <w:trHeight w:val="359"/>
        </w:trPr>
        <w:tc>
          <w:tcPr>
            <w:tcW w:w="709" w:type="dxa"/>
          </w:tcPr>
          <w:p w:rsidR="00130303" w:rsidRPr="00AC5D0C" w:rsidRDefault="00130303" w:rsidP="00C876BD">
            <w:pPr>
              <w:pStyle w:val="a9"/>
              <w:numPr>
                <w:ilvl w:val="0"/>
                <w:numId w:val="40"/>
              </w:numPr>
              <w:tabs>
                <w:tab w:val="left" w:pos="0"/>
              </w:tabs>
              <w:ind w:left="426"/>
              <w:rPr>
                <w:sz w:val="24"/>
                <w:szCs w:val="24"/>
              </w:rPr>
            </w:pPr>
          </w:p>
        </w:tc>
        <w:tc>
          <w:tcPr>
            <w:tcW w:w="7399"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 xml:space="preserve">Иркутская </w:t>
            </w:r>
            <w:proofErr w:type="spellStart"/>
            <w:r w:rsidRPr="00AC5D0C">
              <w:rPr>
                <w:rFonts w:ascii="Times New Roman" w:hAnsi="Times New Roman"/>
                <w:sz w:val="24"/>
                <w:szCs w:val="24"/>
              </w:rPr>
              <w:t>обл</w:t>
            </w:r>
            <w:proofErr w:type="spellEnd"/>
            <w:r w:rsidRPr="00AC5D0C">
              <w:rPr>
                <w:rFonts w:ascii="Times New Roman" w:hAnsi="Times New Roman"/>
                <w:sz w:val="24"/>
                <w:szCs w:val="24"/>
              </w:rPr>
              <w:t xml:space="preserve">, Ангарск г, 35 (Второй Промышленный Массив Тер.) </w:t>
            </w:r>
            <w:proofErr w:type="spellStart"/>
            <w:r w:rsidRPr="00AC5D0C">
              <w:rPr>
                <w:rFonts w:ascii="Times New Roman" w:hAnsi="Times New Roman"/>
                <w:sz w:val="24"/>
                <w:szCs w:val="24"/>
              </w:rPr>
              <w:t>кв</w:t>
            </w:r>
            <w:proofErr w:type="spellEnd"/>
            <w:r w:rsidRPr="00AC5D0C">
              <w:rPr>
                <w:rFonts w:ascii="Times New Roman" w:hAnsi="Times New Roman"/>
                <w:sz w:val="24"/>
                <w:szCs w:val="24"/>
              </w:rPr>
              <w:t>-л</w:t>
            </w:r>
          </w:p>
        </w:tc>
        <w:tc>
          <w:tcPr>
            <w:tcW w:w="2070"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B1606A" w:rsidRPr="00584C9D" w:rsidTr="002E41CF">
        <w:trPr>
          <w:trHeight w:val="359"/>
        </w:trPr>
        <w:tc>
          <w:tcPr>
            <w:tcW w:w="709" w:type="dxa"/>
          </w:tcPr>
          <w:p w:rsidR="00B1606A" w:rsidRPr="005A5D6E" w:rsidRDefault="00B1606A" w:rsidP="00C876BD">
            <w:pPr>
              <w:pStyle w:val="a9"/>
              <w:numPr>
                <w:ilvl w:val="0"/>
                <w:numId w:val="40"/>
              </w:numPr>
              <w:tabs>
                <w:tab w:val="left" w:pos="0"/>
              </w:tabs>
              <w:ind w:left="426"/>
              <w:rPr>
                <w:sz w:val="24"/>
                <w:szCs w:val="24"/>
              </w:rPr>
            </w:pPr>
          </w:p>
        </w:tc>
        <w:tc>
          <w:tcPr>
            <w:tcW w:w="7399"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 xml:space="preserve">НБ ШУМ, 187350, Ленинградская </w:t>
            </w:r>
            <w:proofErr w:type="spellStart"/>
            <w:r w:rsidRPr="005A5D6E">
              <w:rPr>
                <w:rFonts w:ascii="Times New Roman" w:hAnsi="Times New Roman"/>
                <w:sz w:val="24"/>
                <w:szCs w:val="24"/>
              </w:rPr>
              <w:t>обл</w:t>
            </w:r>
            <w:proofErr w:type="spellEnd"/>
            <w:r w:rsidRPr="005A5D6E">
              <w:rPr>
                <w:rFonts w:ascii="Times New Roman" w:hAnsi="Times New Roman"/>
                <w:sz w:val="24"/>
                <w:szCs w:val="24"/>
              </w:rPr>
              <w:t>, Кировский р-он, с. Шум, ул. Прокофьева д. 39</w:t>
            </w:r>
          </w:p>
        </w:tc>
        <w:tc>
          <w:tcPr>
            <w:tcW w:w="2070"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ШУМ</w:t>
            </w:r>
          </w:p>
        </w:tc>
      </w:tr>
      <w:tr w:rsidR="00B04EF4" w:rsidRPr="006C1ECA" w:rsidTr="002E41CF">
        <w:trPr>
          <w:trHeight w:val="359"/>
        </w:trPr>
        <w:tc>
          <w:tcPr>
            <w:tcW w:w="709" w:type="dxa"/>
          </w:tcPr>
          <w:p w:rsidR="00B04EF4" w:rsidRPr="006C1ECA" w:rsidRDefault="00B04EF4" w:rsidP="00C876BD">
            <w:pPr>
              <w:pStyle w:val="a9"/>
              <w:numPr>
                <w:ilvl w:val="0"/>
                <w:numId w:val="40"/>
              </w:numPr>
              <w:tabs>
                <w:tab w:val="left" w:pos="0"/>
              </w:tabs>
              <w:ind w:left="426"/>
              <w:rPr>
                <w:sz w:val="24"/>
                <w:szCs w:val="24"/>
              </w:rPr>
            </w:pPr>
          </w:p>
        </w:tc>
        <w:tc>
          <w:tcPr>
            <w:tcW w:w="7399" w:type="dxa"/>
            <w:vAlign w:val="center"/>
          </w:tcPr>
          <w:p w:rsidR="00B04EF4" w:rsidRPr="006C1ECA" w:rsidRDefault="00C876BD" w:rsidP="006C1ECA">
            <w:pPr>
              <w:pStyle w:val="a9"/>
              <w:tabs>
                <w:tab w:val="left" w:pos="0"/>
              </w:tabs>
              <w:ind w:left="360" w:hanging="360"/>
              <w:rPr>
                <w:sz w:val="24"/>
                <w:szCs w:val="24"/>
              </w:rPr>
            </w:pPr>
            <w:r>
              <w:rPr>
                <w:sz w:val="24"/>
                <w:szCs w:val="24"/>
              </w:rPr>
              <w:t xml:space="preserve">Самарская обл., </w:t>
            </w:r>
            <w:proofErr w:type="spellStart"/>
            <w:r>
              <w:rPr>
                <w:sz w:val="24"/>
                <w:szCs w:val="24"/>
              </w:rPr>
              <w:t>Бога</w:t>
            </w:r>
            <w:r w:rsidR="00B04EF4" w:rsidRPr="006C1ECA">
              <w:rPr>
                <w:sz w:val="24"/>
                <w:szCs w:val="24"/>
              </w:rPr>
              <w:t>товский</w:t>
            </w:r>
            <w:proofErr w:type="spellEnd"/>
            <w:r w:rsidR="00B04EF4" w:rsidRPr="006C1ECA">
              <w:rPr>
                <w:sz w:val="24"/>
                <w:szCs w:val="24"/>
              </w:rPr>
              <w:t xml:space="preserve"> р-н, село Богатое</w:t>
            </w:r>
          </w:p>
        </w:tc>
        <w:tc>
          <w:tcPr>
            <w:tcW w:w="2070" w:type="dxa"/>
            <w:vAlign w:val="center"/>
          </w:tcPr>
          <w:p w:rsidR="00B04EF4" w:rsidRPr="006C1ECA" w:rsidRDefault="00B04EF4" w:rsidP="006C1ECA">
            <w:pPr>
              <w:pStyle w:val="a9"/>
              <w:tabs>
                <w:tab w:val="left" w:pos="0"/>
              </w:tabs>
              <w:ind w:left="360" w:hanging="360"/>
              <w:rPr>
                <w:sz w:val="24"/>
                <w:szCs w:val="24"/>
              </w:rPr>
            </w:pPr>
            <w:r w:rsidRPr="006C1ECA">
              <w:rPr>
                <w:sz w:val="24"/>
                <w:szCs w:val="24"/>
              </w:rPr>
              <w:t>Богатое</w:t>
            </w:r>
          </w:p>
        </w:tc>
      </w:tr>
      <w:tr w:rsidR="000811CD" w:rsidRPr="006C1ECA" w:rsidTr="002E41CF">
        <w:trPr>
          <w:trHeight w:val="359"/>
        </w:trPr>
        <w:tc>
          <w:tcPr>
            <w:tcW w:w="709" w:type="dxa"/>
          </w:tcPr>
          <w:p w:rsidR="000811CD" w:rsidRPr="006C1ECA" w:rsidRDefault="000811CD" w:rsidP="00C876BD">
            <w:pPr>
              <w:pStyle w:val="a9"/>
              <w:numPr>
                <w:ilvl w:val="0"/>
                <w:numId w:val="40"/>
              </w:numPr>
              <w:tabs>
                <w:tab w:val="left" w:pos="0"/>
              </w:tabs>
              <w:ind w:left="426"/>
              <w:rPr>
                <w:sz w:val="24"/>
                <w:szCs w:val="24"/>
              </w:rPr>
            </w:pPr>
          </w:p>
        </w:tc>
        <w:tc>
          <w:tcPr>
            <w:tcW w:w="7399" w:type="dxa"/>
            <w:vAlign w:val="center"/>
          </w:tcPr>
          <w:p w:rsidR="000811CD" w:rsidRDefault="000811CD" w:rsidP="006C1ECA">
            <w:pPr>
              <w:pStyle w:val="a9"/>
              <w:tabs>
                <w:tab w:val="left" w:pos="0"/>
              </w:tabs>
              <w:ind w:left="360" w:hanging="360"/>
              <w:rPr>
                <w:sz w:val="24"/>
                <w:szCs w:val="24"/>
              </w:rPr>
            </w:pPr>
            <w:r w:rsidRPr="000811CD">
              <w:rPr>
                <w:sz w:val="24"/>
                <w:szCs w:val="24"/>
              </w:rPr>
              <w:t>301652, Тульская обл., г. Новомосковск, ул. Новая, д.1, ГНС ООО «</w:t>
            </w:r>
            <w:proofErr w:type="spellStart"/>
            <w:r w:rsidRPr="000811CD">
              <w:rPr>
                <w:sz w:val="24"/>
                <w:szCs w:val="24"/>
              </w:rPr>
              <w:t>Трансгаз</w:t>
            </w:r>
            <w:proofErr w:type="spellEnd"/>
            <w:r w:rsidRPr="000811CD">
              <w:rPr>
                <w:sz w:val="24"/>
                <w:szCs w:val="24"/>
              </w:rPr>
              <w:t>»</w:t>
            </w:r>
          </w:p>
        </w:tc>
        <w:tc>
          <w:tcPr>
            <w:tcW w:w="2070" w:type="dxa"/>
            <w:vAlign w:val="center"/>
          </w:tcPr>
          <w:p w:rsidR="000811CD" w:rsidRPr="006C1ECA" w:rsidRDefault="000811CD" w:rsidP="006C1ECA">
            <w:pPr>
              <w:pStyle w:val="a9"/>
              <w:tabs>
                <w:tab w:val="left" w:pos="0"/>
              </w:tabs>
              <w:ind w:left="360" w:hanging="360"/>
              <w:rPr>
                <w:sz w:val="24"/>
                <w:szCs w:val="24"/>
              </w:rPr>
            </w:pPr>
            <w:r>
              <w:rPr>
                <w:sz w:val="24"/>
                <w:szCs w:val="24"/>
              </w:rPr>
              <w:t>Новомосковск</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747DDC">
      <w:pPr>
        <w:pStyle w:val="a3"/>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95"/>
        <w:gridCol w:w="2823"/>
      </w:tblGrid>
      <w:tr w:rsidR="00AB13B5" w:rsidRPr="006C1ECA" w:rsidTr="00747DDC">
        <w:tc>
          <w:tcPr>
            <w:tcW w:w="67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п/н</w:t>
            </w:r>
          </w:p>
        </w:tc>
        <w:tc>
          <w:tcPr>
            <w:tcW w:w="5995"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Базис поставки</w:t>
            </w:r>
          </w:p>
        </w:tc>
        <w:tc>
          <w:tcPr>
            <w:tcW w:w="2823" w:type="dxa"/>
            <w:vAlign w:val="center"/>
          </w:tcPr>
          <w:p w:rsidR="00AB13B5" w:rsidRPr="006C1ECA" w:rsidRDefault="00AB13B5" w:rsidP="00AB13B5">
            <w:pPr>
              <w:jc w:val="center"/>
              <w:rPr>
                <w:rFonts w:ascii="Times New Roman" w:hAnsi="Times New Roman"/>
                <w:sz w:val="24"/>
              </w:rPr>
            </w:pPr>
            <w:r w:rsidRPr="006C1ECA">
              <w:rPr>
                <w:rFonts w:ascii="Times New Roman" w:hAnsi="Times New Roman"/>
                <w:sz w:val="24"/>
              </w:rPr>
              <w:t>Код базиса поставки</w:t>
            </w:r>
          </w:p>
        </w:tc>
      </w:tr>
      <w:tr w:rsidR="00AB13B5" w:rsidRPr="00584C9D" w:rsidTr="00747DDC">
        <w:trPr>
          <w:trHeight w:val="424"/>
        </w:trPr>
        <w:tc>
          <w:tcPr>
            <w:tcW w:w="9493" w:type="dxa"/>
            <w:gridSpan w:val="3"/>
          </w:tcPr>
          <w:p w:rsidR="00AB13B5" w:rsidRPr="00A86724" w:rsidRDefault="00AB13B5" w:rsidP="00747DDC">
            <w:pPr>
              <w:pStyle w:val="a3"/>
              <w:jc w:val="center"/>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w:t>
            </w:r>
            <w:proofErr w:type="spellStart"/>
            <w:r w:rsidRPr="008445EC">
              <w:rPr>
                <w:rFonts w:ascii="Times New Roman" w:hAnsi="Times New Roman"/>
                <w:color w:val="000000"/>
                <w:sz w:val="24"/>
                <w:szCs w:val="24"/>
              </w:rPr>
              <w:t>Г</w:t>
            </w:r>
            <w:r>
              <w:rPr>
                <w:rFonts w:ascii="Times New Roman" w:hAnsi="Times New Roman"/>
                <w:color w:val="000000"/>
                <w:sz w:val="24"/>
                <w:szCs w:val="24"/>
              </w:rPr>
              <w:t>азпромнефть</w:t>
            </w:r>
            <w:proofErr w:type="spellEnd"/>
            <w:r>
              <w:rPr>
                <w:rFonts w:ascii="Times New Roman" w:hAnsi="Times New Roman"/>
                <w:color w:val="000000"/>
                <w:sz w:val="24"/>
                <w:szCs w:val="24"/>
              </w:rPr>
              <w:t>-Битумные материалы"</w:t>
            </w:r>
          </w:p>
        </w:tc>
      </w:tr>
      <w:tr w:rsidR="00AB13B5" w:rsidRPr="00584C9D" w:rsidTr="00747DDC">
        <w:trPr>
          <w:trHeight w:val="424"/>
        </w:trPr>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599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w:t>
            </w:r>
            <w:proofErr w:type="spellStart"/>
            <w:r w:rsidRPr="00A86724">
              <w:rPr>
                <w:rFonts w:ascii="Times New Roman" w:hAnsi="Times New Roman"/>
                <w:sz w:val="24"/>
                <w:szCs w:val="24"/>
              </w:rPr>
              <w:t>Стройсервис</w:t>
            </w:r>
            <w:proofErr w:type="spellEnd"/>
            <w:r w:rsidRPr="00A86724">
              <w:rPr>
                <w:rFonts w:ascii="Times New Roman" w:hAnsi="Times New Roman"/>
                <w:sz w:val="24"/>
                <w:szCs w:val="24"/>
              </w:rPr>
              <w:t>»</w:t>
            </w:r>
          </w:p>
        </w:tc>
        <w:tc>
          <w:tcPr>
            <w:tcW w:w="2823"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599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w:t>
            </w:r>
            <w:proofErr w:type="spellStart"/>
            <w:r w:rsidRPr="001377A3">
              <w:rPr>
                <w:rFonts w:ascii="Times New Roman" w:hAnsi="Times New Roman"/>
                <w:sz w:val="24"/>
                <w:szCs w:val="24"/>
              </w:rPr>
              <w:t>обл</w:t>
            </w:r>
            <w:proofErr w:type="spellEnd"/>
            <w:r w:rsidRPr="001377A3">
              <w:rPr>
                <w:rFonts w:ascii="Times New Roman" w:hAnsi="Times New Roman"/>
                <w:sz w:val="24"/>
                <w:szCs w:val="24"/>
              </w:rPr>
              <w:t xml:space="preserve">, </w:t>
            </w:r>
            <w:proofErr w:type="spellStart"/>
            <w:r w:rsidRPr="001377A3">
              <w:rPr>
                <w:rFonts w:ascii="Times New Roman" w:hAnsi="Times New Roman"/>
                <w:sz w:val="24"/>
                <w:szCs w:val="24"/>
              </w:rPr>
              <w:t>Сальский</w:t>
            </w:r>
            <w:proofErr w:type="spellEnd"/>
            <w:r w:rsidRPr="001377A3">
              <w:rPr>
                <w:rFonts w:ascii="Times New Roman" w:hAnsi="Times New Roman"/>
                <w:sz w:val="24"/>
                <w:szCs w:val="24"/>
              </w:rPr>
              <w:t xml:space="preserve"> р-он, п. </w:t>
            </w:r>
            <w:proofErr w:type="spellStart"/>
            <w:r w:rsidRPr="001377A3">
              <w:rPr>
                <w:rFonts w:ascii="Times New Roman" w:hAnsi="Times New Roman"/>
                <w:sz w:val="24"/>
                <w:szCs w:val="24"/>
              </w:rPr>
              <w:t>Рыбасово</w:t>
            </w:r>
            <w:proofErr w:type="spellEnd"/>
            <w:r w:rsidRPr="001377A3">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1377A3">
              <w:rPr>
                <w:rFonts w:ascii="Times New Roman" w:hAnsi="Times New Roman"/>
                <w:sz w:val="24"/>
                <w:szCs w:val="24"/>
              </w:rPr>
              <w:t>Газпромнефть</w:t>
            </w:r>
            <w:proofErr w:type="spellEnd"/>
            <w:r w:rsidRPr="001377A3">
              <w:rPr>
                <w:rFonts w:ascii="Times New Roman" w:hAnsi="Times New Roman"/>
                <w:sz w:val="24"/>
                <w:szCs w:val="24"/>
              </w:rPr>
              <w:t xml:space="preserve"> – Битумный Терминал Юг») </w:t>
            </w:r>
          </w:p>
        </w:tc>
        <w:tc>
          <w:tcPr>
            <w:tcW w:w="2823"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599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 xml:space="preserve">644040, Омская </w:t>
            </w:r>
            <w:proofErr w:type="spellStart"/>
            <w:r w:rsidRPr="003E213A">
              <w:rPr>
                <w:rFonts w:ascii="Times New Roman" w:hAnsi="Times New Roman"/>
                <w:sz w:val="24"/>
                <w:szCs w:val="24"/>
              </w:rPr>
              <w:t>обл</w:t>
            </w:r>
            <w:proofErr w:type="spellEnd"/>
            <w:r w:rsidRPr="003E213A">
              <w:rPr>
                <w:rFonts w:ascii="Times New Roman" w:hAnsi="Times New Roman"/>
                <w:sz w:val="24"/>
                <w:szCs w:val="24"/>
              </w:rPr>
              <w:t xml:space="preserve">, Омск г, Комбинатская </w:t>
            </w:r>
            <w:proofErr w:type="spellStart"/>
            <w:r w:rsidRPr="003E213A">
              <w:rPr>
                <w:rFonts w:ascii="Times New Roman" w:hAnsi="Times New Roman"/>
                <w:sz w:val="24"/>
                <w:szCs w:val="24"/>
              </w:rPr>
              <w:t>ул</w:t>
            </w:r>
            <w:proofErr w:type="spellEnd"/>
            <w:r w:rsidRPr="003E213A">
              <w:rPr>
                <w:rFonts w:ascii="Times New Roman" w:hAnsi="Times New Roman"/>
                <w:sz w:val="24"/>
                <w:szCs w:val="24"/>
              </w:rPr>
              <w:t>, дом № 38, ОАО "ОМСККРОВЛЯ</w:t>
            </w:r>
            <w:r w:rsidRPr="003E213A">
              <w:rPr>
                <w:color w:val="1F497D"/>
              </w:rPr>
              <w:t>"</w:t>
            </w:r>
          </w:p>
        </w:tc>
        <w:tc>
          <w:tcPr>
            <w:tcW w:w="2823"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747DDC">
        <w:tc>
          <w:tcPr>
            <w:tcW w:w="675"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599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w:t>
            </w:r>
            <w:proofErr w:type="spellEnd"/>
            <w:r w:rsidRPr="00584C9D">
              <w:rPr>
                <w:rFonts w:ascii="Times New Roman" w:hAnsi="Times New Roman"/>
                <w:sz w:val="24"/>
                <w:szCs w:val="24"/>
              </w:rPr>
              <w:t>-ОНПЗ"</w:t>
            </w:r>
          </w:p>
        </w:tc>
        <w:tc>
          <w:tcPr>
            <w:tcW w:w="2823"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r w:rsidR="00B04EF4" w:rsidRPr="00584C9D" w:rsidTr="00747DDC">
        <w:tc>
          <w:tcPr>
            <w:tcW w:w="675" w:type="dxa"/>
          </w:tcPr>
          <w:p w:rsidR="00B04EF4" w:rsidRPr="006C1ECA" w:rsidRDefault="00B04EF4" w:rsidP="00AB13B5">
            <w:pPr>
              <w:pStyle w:val="a3"/>
              <w:rPr>
                <w:rFonts w:ascii="Times New Roman" w:hAnsi="Times New Roman"/>
                <w:sz w:val="24"/>
                <w:szCs w:val="24"/>
              </w:rPr>
            </w:pPr>
            <w:r w:rsidRPr="006C1ECA">
              <w:rPr>
                <w:rFonts w:ascii="Times New Roman" w:hAnsi="Times New Roman"/>
                <w:sz w:val="24"/>
                <w:szCs w:val="24"/>
              </w:rPr>
              <w:t>5</w:t>
            </w:r>
          </w:p>
        </w:tc>
        <w:tc>
          <w:tcPr>
            <w:tcW w:w="5995"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г. Москва, 2-й квартал Капотня д.20 А, АО "</w:t>
            </w:r>
            <w:proofErr w:type="spellStart"/>
            <w:r w:rsidRPr="006C1ECA">
              <w:rPr>
                <w:rFonts w:ascii="Times New Roman" w:hAnsi="Times New Roman"/>
                <w:sz w:val="24"/>
                <w:szCs w:val="24"/>
              </w:rPr>
              <w:t>Газпромнефть</w:t>
            </w:r>
            <w:proofErr w:type="spellEnd"/>
            <w:r w:rsidRPr="006C1ECA">
              <w:rPr>
                <w:rFonts w:ascii="Times New Roman" w:hAnsi="Times New Roman"/>
                <w:sz w:val="24"/>
                <w:szCs w:val="24"/>
              </w:rPr>
              <w:t>-МНПЗ"</w:t>
            </w:r>
          </w:p>
        </w:tc>
        <w:tc>
          <w:tcPr>
            <w:tcW w:w="2823" w:type="dxa"/>
            <w:vAlign w:val="center"/>
          </w:tcPr>
          <w:p w:rsidR="00B04EF4" w:rsidRPr="006C1ECA" w:rsidRDefault="00B04EF4" w:rsidP="006C1ECA">
            <w:pPr>
              <w:pStyle w:val="a3"/>
              <w:rPr>
                <w:rFonts w:ascii="Times New Roman" w:hAnsi="Times New Roman"/>
                <w:sz w:val="24"/>
                <w:szCs w:val="24"/>
              </w:rPr>
            </w:pPr>
            <w:r w:rsidRPr="006C1ECA">
              <w:rPr>
                <w:rFonts w:ascii="Times New Roman" w:hAnsi="Times New Roman"/>
                <w:sz w:val="24"/>
                <w:szCs w:val="24"/>
              </w:rPr>
              <w:t>МНПЗ</w:t>
            </w:r>
          </w:p>
        </w:tc>
      </w:tr>
      <w:tr w:rsidR="000811CD" w:rsidRPr="00584C9D" w:rsidTr="00747DDC">
        <w:trPr>
          <w:trHeight w:val="424"/>
        </w:trPr>
        <w:tc>
          <w:tcPr>
            <w:tcW w:w="9493"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 xml:space="preserve">Общество с ограниченной ответственностью "Газпром </w:t>
            </w:r>
            <w:proofErr w:type="spellStart"/>
            <w:r w:rsidRPr="000811CD">
              <w:rPr>
                <w:rFonts w:ascii="Times New Roman" w:hAnsi="Times New Roman"/>
                <w:color w:val="000000"/>
                <w:sz w:val="24"/>
                <w:szCs w:val="24"/>
              </w:rPr>
              <w:t>нефтехим</w:t>
            </w:r>
            <w:proofErr w:type="spellEnd"/>
            <w:r w:rsidRPr="000811CD">
              <w:rPr>
                <w:rFonts w:ascii="Times New Roman" w:hAnsi="Times New Roman"/>
                <w:color w:val="000000"/>
                <w:sz w:val="24"/>
                <w:szCs w:val="24"/>
              </w:rPr>
              <w:t xml:space="preserve"> Салават"</w:t>
            </w:r>
          </w:p>
        </w:tc>
      </w:tr>
      <w:tr w:rsidR="002E7A33" w:rsidRPr="00584C9D" w:rsidTr="00747DDC">
        <w:trPr>
          <w:trHeight w:val="611"/>
        </w:trPr>
        <w:tc>
          <w:tcPr>
            <w:tcW w:w="675" w:type="dxa"/>
          </w:tcPr>
          <w:p w:rsidR="0078421F" w:rsidRDefault="00C60FE1" w:rsidP="00D87A8F">
            <w:pPr>
              <w:pStyle w:val="a3"/>
              <w:rPr>
                <w:rFonts w:ascii="Times New Roman" w:hAnsi="Times New Roman"/>
                <w:sz w:val="24"/>
                <w:szCs w:val="24"/>
              </w:rPr>
            </w:pPr>
            <w:r>
              <w:rPr>
                <w:rFonts w:ascii="Times New Roman" w:hAnsi="Times New Roman"/>
                <w:sz w:val="24"/>
                <w:szCs w:val="24"/>
              </w:rPr>
              <w:t>6</w:t>
            </w:r>
          </w:p>
        </w:tc>
        <w:tc>
          <w:tcPr>
            <w:tcW w:w="5995"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 xml:space="preserve">Газпром </w:t>
            </w:r>
            <w:proofErr w:type="spellStart"/>
            <w:r w:rsidRPr="00C576F8">
              <w:rPr>
                <w:rFonts w:ascii="Times New Roman" w:hAnsi="Times New Roman"/>
                <w:sz w:val="24"/>
                <w:szCs w:val="24"/>
              </w:rPr>
              <w:t>нефтехим</w:t>
            </w:r>
            <w:proofErr w:type="spellEnd"/>
            <w:r w:rsidRPr="00C576F8">
              <w:rPr>
                <w:rFonts w:ascii="Times New Roman" w:hAnsi="Times New Roman"/>
                <w:sz w:val="24"/>
                <w:szCs w:val="24"/>
              </w:rPr>
              <w:t xml:space="preserve"> Салават</w:t>
            </w:r>
            <w:r>
              <w:rPr>
                <w:rFonts w:ascii="Times New Roman" w:hAnsi="Times New Roman"/>
                <w:sz w:val="24"/>
                <w:szCs w:val="24"/>
              </w:rPr>
              <w:t>»</w:t>
            </w:r>
            <w:r w:rsidRPr="00C576F8">
              <w:rPr>
                <w:rFonts w:ascii="Times New Roman" w:hAnsi="Times New Roman"/>
                <w:sz w:val="24"/>
                <w:szCs w:val="24"/>
              </w:rPr>
              <w:t xml:space="preserve"> 453256 </w:t>
            </w:r>
            <w:proofErr w:type="spellStart"/>
            <w:r w:rsidRPr="00C576F8">
              <w:rPr>
                <w:rFonts w:ascii="Times New Roman" w:hAnsi="Times New Roman"/>
                <w:sz w:val="24"/>
                <w:szCs w:val="24"/>
              </w:rPr>
              <w:t>Респ</w:t>
            </w:r>
            <w:proofErr w:type="spellEnd"/>
            <w:r w:rsidRPr="00C576F8">
              <w:rPr>
                <w:rFonts w:ascii="Times New Roman" w:hAnsi="Times New Roman"/>
                <w:sz w:val="24"/>
                <w:szCs w:val="24"/>
              </w:rPr>
              <w:t>.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bl>
    <w:p w:rsidR="00AB13B5" w:rsidRDefault="00AB13B5"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Cургут</w:t>
            </w:r>
            <w:proofErr w:type="spellEnd"/>
          </w:p>
        </w:tc>
      </w:tr>
    </w:tbl>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Круг.Поле</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Полот.Завод</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proofErr w:type="spellStart"/>
            <w:r w:rsidRPr="00584C9D">
              <w:rPr>
                <w:rFonts w:ascii="Times New Roman" w:hAnsi="Times New Roman"/>
                <w:color w:val="000000"/>
                <w:sz w:val="24"/>
                <w:szCs w:val="24"/>
              </w:rPr>
              <w:t>Суховская</w:t>
            </w:r>
            <w:proofErr w:type="spellEnd"/>
            <w:r w:rsidRPr="00584C9D">
              <w:rPr>
                <w:rFonts w:ascii="Times New Roman" w:hAnsi="Times New Roman"/>
                <w:color w:val="000000"/>
                <w:sz w:val="24"/>
                <w:szCs w:val="24"/>
              </w:rPr>
              <w:t xml:space="preserve">, </w:t>
            </w:r>
            <w:proofErr w:type="gramStart"/>
            <w:r w:rsidRPr="00584C9D">
              <w:rPr>
                <w:rFonts w:ascii="Times New Roman" w:hAnsi="Times New Roman"/>
                <w:color w:val="000000"/>
                <w:sz w:val="24"/>
                <w:szCs w:val="24"/>
              </w:rPr>
              <w:t>Восточно-Сибирская</w:t>
            </w:r>
            <w:proofErr w:type="gramEnd"/>
            <w:r w:rsidRPr="00584C9D">
              <w:rPr>
                <w:rFonts w:ascii="Times New Roman" w:hAnsi="Times New Roman"/>
                <w:color w:val="000000"/>
                <w:sz w:val="24"/>
                <w:szCs w:val="24"/>
              </w:rPr>
              <w:t xml:space="preserve"> ЖД код 932207</w:t>
            </w:r>
          </w:p>
          <w:p w:rsidR="00130303" w:rsidRPr="00584C9D" w:rsidRDefault="00130303" w:rsidP="008A551A">
            <w:pPr>
              <w:pStyle w:val="a3"/>
              <w:rPr>
                <w:rFonts w:ascii="Times New Roman" w:hAnsi="Times New Roman"/>
                <w:color w:val="FF0000"/>
                <w:sz w:val="24"/>
                <w:szCs w:val="24"/>
              </w:rPr>
            </w:pPr>
            <w:proofErr w:type="spellStart"/>
            <w:r w:rsidRPr="00584C9D">
              <w:rPr>
                <w:rFonts w:ascii="Times New Roman" w:hAnsi="Times New Roman"/>
                <w:color w:val="000000"/>
                <w:sz w:val="24"/>
                <w:szCs w:val="24"/>
              </w:rPr>
              <w:t>Суховская</w:t>
            </w:r>
            <w:proofErr w:type="spellEnd"/>
            <w:r w:rsidRPr="00584C9D">
              <w:rPr>
                <w:rFonts w:ascii="Times New Roman" w:hAnsi="Times New Roman"/>
                <w:color w:val="000000"/>
                <w:sz w:val="24"/>
                <w:szCs w:val="24"/>
              </w:rPr>
              <w:t xml:space="preserve">-Южная, </w:t>
            </w:r>
            <w:proofErr w:type="gramStart"/>
            <w:r w:rsidRPr="00584C9D">
              <w:rPr>
                <w:rFonts w:ascii="Times New Roman" w:hAnsi="Times New Roman"/>
                <w:color w:val="000000"/>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Батарейная,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932601</w:t>
            </w:r>
          </w:p>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Китой</w:t>
            </w:r>
            <w:proofErr w:type="spellEnd"/>
            <w:r w:rsidRPr="00584C9D">
              <w:rPr>
                <w:rFonts w:ascii="Times New Roman" w:hAnsi="Times New Roman"/>
                <w:sz w:val="24"/>
                <w:szCs w:val="24"/>
              </w:rPr>
              <w:t>-Комбинатская,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Куйбышевская ЖД код 639400</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Куйбышевская ЖД код 655206</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w:t>
            </w:r>
            <w:proofErr w:type="spellEnd"/>
            <w:r w:rsidRPr="00584C9D">
              <w:rPr>
                <w:rFonts w:ascii="Times New Roman" w:hAnsi="Times New Roman"/>
                <w:sz w:val="24"/>
                <w:szCs w:val="24"/>
              </w:rPr>
              <w:t>-Восточная,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Горьковская ЖД, Код (269601)</w:t>
            </w:r>
          </w:p>
        </w:tc>
        <w:tc>
          <w:tcPr>
            <w:tcW w:w="2268" w:type="dxa"/>
          </w:tcPr>
          <w:p w:rsidR="00130303" w:rsidRDefault="00130303"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proofErr w:type="spellStart"/>
            <w:r>
              <w:rPr>
                <w:rFonts w:ascii="Times New Roman" w:hAnsi="Times New Roman"/>
                <w:color w:val="000000"/>
                <w:sz w:val="24"/>
                <w:szCs w:val="24"/>
              </w:rPr>
              <w:t>Тарки</w:t>
            </w:r>
            <w:proofErr w:type="spellEnd"/>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proofErr w:type="spellStart"/>
            <w:r w:rsidRPr="00CA5B3C">
              <w:rPr>
                <w:rFonts w:ascii="Times New Roman" w:hAnsi="Times New Roman"/>
                <w:sz w:val="24"/>
                <w:szCs w:val="24"/>
              </w:rPr>
              <w:t>Правотомск</w:t>
            </w:r>
            <w:proofErr w:type="spellEnd"/>
            <w:r w:rsidRPr="00CA5B3C">
              <w:rPr>
                <w:rFonts w:ascii="Times New Roman" w:hAnsi="Times New Roman"/>
                <w:sz w:val="24"/>
                <w:szCs w:val="24"/>
              </w:rPr>
              <w:t>,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proofErr w:type="spellStart"/>
            <w:r w:rsidRPr="00CA5B3C">
              <w:rPr>
                <w:rFonts w:ascii="Times New Roman" w:hAnsi="Times New Roman"/>
                <w:color w:val="000000"/>
                <w:sz w:val="24"/>
                <w:szCs w:val="24"/>
              </w:rPr>
              <w:t>Правотомск</w:t>
            </w:r>
            <w:proofErr w:type="spellEnd"/>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proofErr w:type="spellStart"/>
            <w:r w:rsidRPr="00E80CD8">
              <w:rPr>
                <w:rFonts w:ascii="Times New Roman" w:hAnsi="Times New Roman"/>
                <w:sz w:val="24"/>
                <w:szCs w:val="24"/>
              </w:rPr>
              <w:t>Ветласян</w:t>
            </w:r>
            <w:proofErr w:type="spellEnd"/>
            <w:r>
              <w:rPr>
                <w:rFonts w:ascii="Times New Roman" w:hAnsi="Times New Roman"/>
                <w:sz w:val="24"/>
                <w:szCs w:val="24"/>
              </w:rPr>
              <w:t xml:space="preserve">, код </w:t>
            </w:r>
            <w:r w:rsidRPr="00C50263">
              <w:rPr>
                <w:rFonts w:ascii="Times New Roman" w:hAnsi="Times New Roman"/>
                <w:sz w:val="24"/>
                <w:szCs w:val="24"/>
              </w:rPr>
              <w:t xml:space="preserve">285706 Северная </w:t>
            </w:r>
            <w:proofErr w:type="spellStart"/>
            <w:r w:rsidRPr="00C50263">
              <w:rPr>
                <w:rFonts w:ascii="Times New Roman" w:hAnsi="Times New Roman"/>
                <w:sz w:val="24"/>
                <w:szCs w:val="24"/>
              </w:rPr>
              <w:t>ж.д</w:t>
            </w:r>
            <w:proofErr w:type="spellEnd"/>
            <w:r w:rsidRPr="00C50263">
              <w:rPr>
                <w:rFonts w:ascii="Times New Roman" w:hAnsi="Times New Roman"/>
                <w:sz w:val="24"/>
                <w:szCs w:val="24"/>
              </w:rPr>
              <w:t>.</w:t>
            </w:r>
          </w:p>
        </w:tc>
        <w:tc>
          <w:tcPr>
            <w:tcW w:w="2268" w:type="dxa"/>
            <w:vAlign w:val="center"/>
          </w:tcPr>
          <w:p w:rsidR="00130303" w:rsidRPr="00E80CD8" w:rsidRDefault="00130303" w:rsidP="00D17A2F">
            <w:pPr>
              <w:pStyle w:val="a3"/>
              <w:rPr>
                <w:rFonts w:ascii="Times New Roman" w:hAnsi="Times New Roman"/>
                <w:color w:val="000000"/>
                <w:sz w:val="24"/>
                <w:szCs w:val="24"/>
              </w:rPr>
            </w:pPr>
            <w:proofErr w:type="spellStart"/>
            <w:r w:rsidRPr="00E80CD8">
              <w:rPr>
                <w:rFonts w:ascii="Times New Roman" w:hAnsi="Times New Roman"/>
                <w:color w:val="000000"/>
                <w:sz w:val="24"/>
                <w:szCs w:val="24"/>
              </w:rPr>
              <w:t>Ветласян</w:t>
            </w:r>
            <w:proofErr w:type="spellEnd"/>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 xml:space="preserve">Никель, Южно-Уральская </w:t>
            </w:r>
            <w:proofErr w:type="spellStart"/>
            <w:r w:rsidRPr="00E80CD8">
              <w:rPr>
                <w:rFonts w:ascii="Times New Roman" w:hAnsi="Times New Roman"/>
                <w:sz w:val="24"/>
                <w:szCs w:val="24"/>
              </w:rPr>
              <w:t>ж.д</w:t>
            </w:r>
            <w:proofErr w:type="spellEnd"/>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 xml:space="preserve">Новая </w:t>
            </w:r>
            <w:proofErr w:type="spellStart"/>
            <w:r w:rsidRPr="00E80CD8">
              <w:rPr>
                <w:rFonts w:ascii="Times New Roman" w:hAnsi="Times New Roman"/>
                <w:sz w:val="24"/>
                <w:szCs w:val="24"/>
              </w:rPr>
              <w:t>Еловка</w:t>
            </w:r>
            <w:proofErr w:type="spellEnd"/>
            <w:r w:rsidRPr="00E80CD8">
              <w:rPr>
                <w:rFonts w:ascii="Times New Roman" w:hAnsi="Times New Roman"/>
                <w:sz w:val="24"/>
                <w:szCs w:val="24"/>
              </w:rPr>
              <w:t xml:space="preserve">, Красноярская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w:t>
            </w:r>
            <w:proofErr w:type="spellStart"/>
            <w:r w:rsidRPr="00E80CD8">
              <w:rPr>
                <w:rFonts w:ascii="Times New Roman" w:hAnsi="Times New Roman"/>
                <w:sz w:val="24"/>
                <w:szCs w:val="24"/>
              </w:rPr>
              <w:t>Еловка</w:t>
            </w:r>
            <w:proofErr w:type="spellEnd"/>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r w:rsidRPr="00E80CD8">
              <w:rPr>
                <w:rFonts w:ascii="Times New Roman" w:hAnsi="Times New Roman"/>
                <w:sz w:val="24"/>
                <w:szCs w:val="24"/>
              </w:rPr>
              <w:t xml:space="preserve">, Дальневосточная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proofErr w:type="spellStart"/>
            <w:r>
              <w:rPr>
                <w:rFonts w:ascii="Times New Roman" w:hAnsi="Times New Roman"/>
                <w:sz w:val="24"/>
                <w:szCs w:val="24"/>
              </w:rPr>
              <w:t>Войновка</w:t>
            </w:r>
            <w:proofErr w:type="spellEnd"/>
            <w:r>
              <w:rPr>
                <w:rFonts w:ascii="Times New Roman" w:hAnsi="Times New Roman"/>
                <w:sz w:val="24"/>
                <w:szCs w:val="24"/>
              </w:rPr>
              <w:t xml:space="preserve">  </w:t>
            </w:r>
            <w:r w:rsidRPr="00E80CD8">
              <w:rPr>
                <w:rFonts w:ascii="Times New Roman" w:hAnsi="Times New Roman"/>
                <w:sz w:val="24"/>
                <w:szCs w:val="24"/>
              </w:rPr>
              <w:t xml:space="preserve">Свердловская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Войновка</w:t>
            </w:r>
            <w:proofErr w:type="spellEnd"/>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proofErr w:type="spellStart"/>
            <w:r>
              <w:rPr>
                <w:rFonts w:ascii="Times New Roman" w:hAnsi="Times New Roman"/>
                <w:sz w:val="24"/>
                <w:szCs w:val="24"/>
              </w:rPr>
              <w:t>Сух</w:t>
            </w:r>
            <w:r w:rsidRPr="00AC5D0C">
              <w:rPr>
                <w:rFonts w:ascii="Times New Roman" w:hAnsi="Times New Roman"/>
                <w:sz w:val="24"/>
                <w:szCs w:val="24"/>
              </w:rPr>
              <w:t>овская</w:t>
            </w:r>
            <w:proofErr w:type="spellEnd"/>
            <w:r w:rsidRPr="00AC5D0C">
              <w:rPr>
                <w:rFonts w:ascii="Times New Roman" w:hAnsi="Times New Roman"/>
                <w:sz w:val="24"/>
                <w:szCs w:val="24"/>
              </w:rPr>
              <w:t xml:space="preserve">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proofErr w:type="spellStart"/>
            <w:r w:rsidRPr="00AC5D0C">
              <w:rPr>
                <w:rFonts w:ascii="Times New Roman" w:hAnsi="Times New Roman"/>
                <w:sz w:val="24"/>
                <w:szCs w:val="24"/>
              </w:rPr>
              <w:t>Суховская</w:t>
            </w:r>
            <w:proofErr w:type="spellEnd"/>
          </w:p>
        </w:tc>
      </w:tr>
    </w:tbl>
    <w:p w:rsidR="002E41CF" w:rsidRDefault="002E41CF"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268"/>
      </w:tblGrid>
      <w:tr w:rsidR="00AB13B5" w:rsidRPr="001570B9" w:rsidTr="002E41CF">
        <w:tc>
          <w:tcPr>
            <w:tcW w:w="709" w:type="dxa"/>
            <w:vAlign w:val="center"/>
          </w:tcPr>
          <w:p w:rsidR="00AB13B5" w:rsidRPr="001570B9" w:rsidRDefault="00AB13B5" w:rsidP="00AB13B5">
            <w:pPr>
              <w:jc w:val="center"/>
              <w:rPr>
                <w:rFonts w:ascii="Times New Roman" w:hAnsi="Times New Roman"/>
                <w:sz w:val="24"/>
                <w:szCs w:val="24"/>
              </w:rPr>
            </w:pPr>
          </w:p>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п/н</w:t>
            </w:r>
          </w:p>
        </w:tc>
        <w:tc>
          <w:tcPr>
            <w:tcW w:w="6804"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Базис поставки</w:t>
            </w:r>
          </w:p>
        </w:tc>
        <w:tc>
          <w:tcPr>
            <w:tcW w:w="2268"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Код базиса поставки</w:t>
            </w:r>
          </w:p>
        </w:tc>
      </w:tr>
      <w:tr w:rsidR="00AB13B5" w:rsidRPr="00584C9D" w:rsidTr="002E41CF">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w:t>
            </w:r>
            <w:proofErr w:type="spellStart"/>
            <w:r w:rsidRPr="008445EC">
              <w:rPr>
                <w:rFonts w:ascii="Times New Roman" w:hAnsi="Times New Roman"/>
                <w:color w:val="000000"/>
                <w:sz w:val="24"/>
                <w:szCs w:val="24"/>
              </w:rPr>
              <w:t>Солид</w:t>
            </w:r>
            <w:proofErr w:type="spellEnd"/>
            <w:r w:rsidRPr="008445EC">
              <w:rPr>
                <w:rFonts w:ascii="Times New Roman" w:hAnsi="Times New Roman"/>
                <w:color w:val="000000"/>
                <w:sz w:val="24"/>
                <w:szCs w:val="24"/>
              </w:rPr>
              <w:t>-товарные рынки"</w:t>
            </w:r>
          </w:p>
        </w:tc>
      </w:tr>
      <w:tr w:rsidR="00AB13B5" w:rsidRPr="00584C9D" w:rsidTr="002E41CF">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6804" w:type="dxa"/>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proofErr w:type="spellStart"/>
            <w:r w:rsidRPr="00633C60">
              <w:rPr>
                <w:rFonts w:ascii="Times New Roman" w:hAnsi="Times New Roman"/>
                <w:sz w:val="24"/>
                <w:szCs w:val="24"/>
              </w:rPr>
              <w:t>Загородняя</w:t>
            </w:r>
            <w:proofErr w:type="spellEnd"/>
            <w:r w:rsidRPr="00633C60">
              <w:rPr>
                <w:rFonts w:ascii="Times New Roman" w:hAnsi="Times New Roman"/>
                <w:sz w:val="24"/>
                <w:szCs w:val="24"/>
              </w:rPr>
              <w:t>, Куйбышевская ЖД код 655206</w:t>
            </w:r>
          </w:p>
          <w:p w:rsidR="00AB13B5" w:rsidRPr="00633C60" w:rsidRDefault="00AB13B5" w:rsidP="00747DDC">
            <w:pPr>
              <w:spacing w:after="0"/>
              <w:jc w:val="both"/>
              <w:rPr>
                <w:rFonts w:ascii="Times New Roman" w:hAnsi="Times New Roman"/>
                <w:sz w:val="24"/>
                <w:szCs w:val="24"/>
              </w:rPr>
            </w:pPr>
            <w:proofErr w:type="spellStart"/>
            <w:r w:rsidRPr="00633C60">
              <w:rPr>
                <w:rFonts w:ascii="Times New Roman" w:hAnsi="Times New Roman"/>
                <w:sz w:val="24"/>
                <w:szCs w:val="24"/>
              </w:rPr>
              <w:t>Черниковка</w:t>
            </w:r>
            <w:proofErr w:type="spellEnd"/>
            <w:r w:rsidRPr="00633C60">
              <w:rPr>
                <w:rFonts w:ascii="Times New Roman" w:hAnsi="Times New Roman"/>
                <w:sz w:val="24"/>
                <w:szCs w:val="24"/>
              </w:rPr>
              <w:t>-Восточная,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Pr>
                <w:rFonts w:ascii="Times New Roman" w:hAnsi="Times New Roman"/>
                <w:sz w:val="24"/>
                <w:szCs w:val="24"/>
              </w:rPr>
              <w:t>Войновка</w:t>
            </w:r>
            <w:proofErr w:type="spellEnd"/>
            <w:r>
              <w:rPr>
                <w:rFonts w:ascii="Times New Roman" w:hAnsi="Times New Roman"/>
                <w:sz w:val="24"/>
                <w:szCs w:val="24"/>
              </w:rPr>
              <w:t xml:space="preserve">  </w:t>
            </w:r>
            <w:r w:rsidRPr="00E80CD8">
              <w:rPr>
                <w:rFonts w:ascii="Times New Roman" w:hAnsi="Times New Roman"/>
                <w:sz w:val="24"/>
                <w:szCs w:val="24"/>
              </w:rPr>
              <w:t xml:space="preserve">Свердловская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Войновка</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Князевка</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 xml:space="preserve">Новая </w:t>
            </w:r>
            <w:proofErr w:type="spellStart"/>
            <w:r w:rsidRPr="00E80CD8">
              <w:rPr>
                <w:rFonts w:ascii="Times New Roman" w:hAnsi="Times New Roman"/>
                <w:sz w:val="24"/>
                <w:szCs w:val="24"/>
              </w:rPr>
              <w:t>Еловка</w:t>
            </w:r>
            <w:proofErr w:type="spellEnd"/>
            <w:r w:rsidRPr="00E80CD8">
              <w:rPr>
                <w:rFonts w:ascii="Times New Roman" w:hAnsi="Times New Roman"/>
                <w:sz w:val="24"/>
                <w:szCs w:val="24"/>
              </w:rPr>
              <w:t xml:space="preserve">, Красноярская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 xml:space="preserve">Новая </w:t>
            </w:r>
            <w:proofErr w:type="spellStart"/>
            <w:r w:rsidRPr="00AD1834">
              <w:rPr>
                <w:rFonts w:ascii="Times New Roman" w:hAnsi="Times New Roman"/>
                <w:color w:val="000000"/>
                <w:sz w:val="24"/>
                <w:szCs w:val="24"/>
              </w:rPr>
              <w:t>Еловка</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 xml:space="preserve">Никель, Южно-Уральская </w:t>
            </w:r>
            <w:proofErr w:type="spellStart"/>
            <w:r w:rsidRPr="00E80CD8">
              <w:rPr>
                <w:rFonts w:ascii="Times New Roman" w:hAnsi="Times New Roman"/>
                <w:sz w:val="24"/>
                <w:szCs w:val="24"/>
              </w:rPr>
              <w:t>ж.д</w:t>
            </w:r>
            <w:proofErr w:type="spellEnd"/>
            <w:r>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E80CD8">
              <w:rPr>
                <w:rFonts w:ascii="Times New Roman" w:hAnsi="Times New Roman"/>
                <w:sz w:val="24"/>
                <w:szCs w:val="24"/>
              </w:rPr>
              <w:t>Ветласян</w:t>
            </w:r>
            <w:proofErr w:type="spellEnd"/>
            <w:r>
              <w:rPr>
                <w:rFonts w:ascii="Times New Roman" w:hAnsi="Times New Roman"/>
                <w:sz w:val="24"/>
                <w:szCs w:val="24"/>
              </w:rPr>
              <w:t xml:space="preserve">, код </w:t>
            </w:r>
            <w:r w:rsidRPr="00C50263">
              <w:rPr>
                <w:rFonts w:ascii="Times New Roman" w:hAnsi="Times New Roman"/>
                <w:sz w:val="24"/>
                <w:szCs w:val="24"/>
              </w:rPr>
              <w:t xml:space="preserve">285706 Северная </w:t>
            </w:r>
            <w:proofErr w:type="spellStart"/>
            <w:r w:rsidRPr="00C50263">
              <w:rPr>
                <w:rFonts w:ascii="Times New Roman" w:hAnsi="Times New Roman"/>
                <w:sz w:val="24"/>
                <w:szCs w:val="24"/>
              </w:rPr>
              <w:t>ж.д</w:t>
            </w:r>
            <w:proofErr w:type="spellEnd"/>
            <w:r w:rsidRPr="00C50263">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Ветласян</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Cургут</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proofErr w:type="spellStart"/>
            <w:r w:rsidRPr="000E017A">
              <w:rPr>
                <w:rFonts w:ascii="Times New Roman" w:hAnsi="Times New Roman"/>
                <w:sz w:val="24"/>
                <w:szCs w:val="24"/>
              </w:rPr>
              <w:t>Суховская</w:t>
            </w:r>
            <w:proofErr w:type="spellEnd"/>
            <w:r w:rsidRPr="000E017A">
              <w:rPr>
                <w:rFonts w:ascii="Times New Roman" w:hAnsi="Times New Roman"/>
                <w:sz w:val="24"/>
                <w:szCs w:val="24"/>
              </w:rPr>
              <w:t xml:space="preserve">, </w:t>
            </w:r>
            <w:proofErr w:type="gramStart"/>
            <w:r w:rsidRPr="000E017A">
              <w:rPr>
                <w:rFonts w:ascii="Times New Roman" w:hAnsi="Times New Roman"/>
                <w:sz w:val="24"/>
                <w:szCs w:val="24"/>
              </w:rPr>
              <w:t>Восточно-Сибирская</w:t>
            </w:r>
            <w:proofErr w:type="gramEnd"/>
            <w:r w:rsidRPr="000E017A">
              <w:rPr>
                <w:rFonts w:ascii="Times New Roman" w:hAnsi="Times New Roman"/>
                <w:sz w:val="24"/>
                <w:szCs w:val="24"/>
              </w:rPr>
              <w:t xml:space="preserve"> ЖД код 932207</w:t>
            </w:r>
          </w:p>
          <w:p w:rsidR="00AB13B5" w:rsidRPr="000E017A" w:rsidRDefault="00AB13B5" w:rsidP="00AB13B5">
            <w:pPr>
              <w:pStyle w:val="a3"/>
              <w:rPr>
                <w:rFonts w:ascii="Times New Roman" w:hAnsi="Times New Roman"/>
                <w:sz w:val="24"/>
                <w:szCs w:val="24"/>
              </w:rPr>
            </w:pPr>
            <w:proofErr w:type="spellStart"/>
            <w:r w:rsidRPr="000E017A">
              <w:rPr>
                <w:rFonts w:ascii="Times New Roman" w:hAnsi="Times New Roman"/>
                <w:sz w:val="24"/>
                <w:szCs w:val="24"/>
              </w:rPr>
              <w:t>Суховская</w:t>
            </w:r>
            <w:proofErr w:type="spellEnd"/>
            <w:r w:rsidRPr="000E017A">
              <w:rPr>
                <w:rFonts w:ascii="Times New Roman" w:hAnsi="Times New Roman"/>
                <w:sz w:val="24"/>
                <w:szCs w:val="24"/>
              </w:rPr>
              <w:t xml:space="preserve">-Южная, </w:t>
            </w:r>
            <w:proofErr w:type="gramStart"/>
            <w:r w:rsidRPr="000E017A">
              <w:rPr>
                <w:rFonts w:ascii="Times New Roman" w:hAnsi="Times New Roman"/>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 xml:space="preserve">Батарейная,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932601</w:t>
            </w:r>
          </w:p>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Китой</w:t>
            </w:r>
            <w:proofErr w:type="spellEnd"/>
            <w:r w:rsidRPr="00584C9D">
              <w:rPr>
                <w:rFonts w:ascii="Times New Roman" w:hAnsi="Times New Roman"/>
                <w:sz w:val="24"/>
                <w:szCs w:val="24"/>
              </w:rPr>
              <w:t>-Комбинатская, Восточно-Сибирская ЖД код 932103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proofErr w:type="spellStart"/>
            <w:r w:rsidRPr="000E017A">
              <w:rPr>
                <w:rFonts w:ascii="Times New Roman" w:hAnsi="Times New Roman"/>
                <w:sz w:val="24"/>
                <w:szCs w:val="24"/>
              </w:rPr>
              <w:t>Татьянка</w:t>
            </w:r>
            <w:proofErr w:type="spellEnd"/>
            <w:r w:rsidRPr="000E017A">
              <w:rPr>
                <w:rFonts w:ascii="Times New Roman" w:hAnsi="Times New Roman"/>
                <w:sz w:val="24"/>
                <w:szCs w:val="24"/>
              </w:rPr>
              <w:t>,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Свердловской ЖД  код 761602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Осенцы</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Московской  ЖД  код 194507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Яничкино</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proofErr w:type="spellStart"/>
            <w:r w:rsidRPr="000E017A">
              <w:rPr>
                <w:rFonts w:ascii="Times New Roman" w:hAnsi="Times New Roman"/>
                <w:sz w:val="24"/>
                <w:szCs w:val="24"/>
              </w:rPr>
              <w:t>Новокуйбышевская</w:t>
            </w:r>
            <w:proofErr w:type="spellEnd"/>
            <w:r w:rsidRPr="000E017A">
              <w:rPr>
                <w:rFonts w:ascii="Times New Roman" w:hAnsi="Times New Roman"/>
                <w:sz w:val="24"/>
                <w:szCs w:val="24"/>
              </w:rPr>
              <w:t>, Куйбышевская ЖД код 639400</w:t>
            </w:r>
          </w:p>
          <w:p w:rsidR="00AB13B5" w:rsidRPr="000E017A" w:rsidRDefault="00AB13B5" w:rsidP="000E017A">
            <w:pPr>
              <w:pStyle w:val="a3"/>
              <w:rPr>
                <w:rFonts w:ascii="Times New Roman" w:hAnsi="Times New Roman"/>
                <w:sz w:val="24"/>
                <w:szCs w:val="24"/>
              </w:rPr>
            </w:pPr>
            <w:proofErr w:type="spellStart"/>
            <w:r w:rsidRPr="000E017A">
              <w:rPr>
                <w:rFonts w:ascii="Times New Roman" w:hAnsi="Times New Roman"/>
                <w:sz w:val="24"/>
                <w:szCs w:val="24"/>
              </w:rPr>
              <w:t>Кашпир</w:t>
            </w:r>
            <w:proofErr w:type="spellEnd"/>
            <w:r w:rsidRPr="000E017A">
              <w:rPr>
                <w:rFonts w:ascii="Times New Roman" w:hAnsi="Times New Roman"/>
                <w:sz w:val="24"/>
                <w:szCs w:val="24"/>
              </w:rPr>
              <w:t>,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СтенькиноII</w:t>
            </w:r>
            <w:proofErr w:type="spellEnd"/>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Северной  ЖД  код 314909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Новоярославская</w:t>
            </w:r>
            <w:proofErr w:type="spellEnd"/>
          </w:p>
        </w:tc>
      </w:tr>
      <w:tr w:rsidR="004D1C6C"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Горьковская ЖД, Код (269601)</w:t>
            </w:r>
          </w:p>
        </w:tc>
        <w:tc>
          <w:tcPr>
            <w:tcW w:w="2268"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proofErr w:type="spellStart"/>
            <w:r>
              <w:rPr>
                <w:rFonts w:ascii="Times New Roman" w:hAnsi="Times New Roman"/>
                <w:sz w:val="24"/>
                <w:szCs w:val="24"/>
              </w:rPr>
              <w:t>Зелецино</w:t>
            </w:r>
            <w:proofErr w:type="spellEnd"/>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jc w:val="both"/>
              <w:rPr>
                <w:rFonts w:ascii="Times New Roman" w:hAnsi="Times New Roman"/>
                <w:sz w:val="24"/>
                <w:szCs w:val="24"/>
              </w:rPr>
            </w:pPr>
            <w:r w:rsidRPr="001570B9">
              <w:rPr>
                <w:rFonts w:ascii="Times New Roman" w:hAnsi="Times New Roman"/>
                <w:sz w:val="24"/>
                <w:szCs w:val="24"/>
                <w:lang w:eastAsia="ru-RU"/>
              </w:rPr>
              <w:t>Саратов – группа станций:</w:t>
            </w:r>
            <w:r w:rsidR="001339B1" w:rsidRPr="001570B9">
              <w:rPr>
                <w:rFonts w:ascii="Times New Roman" w:hAnsi="Times New Roman"/>
                <w:sz w:val="24"/>
                <w:szCs w:val="24"/>
                <w:lang w:eastAsia="ru-RU"/>
              </w:rPr>
              <w:t xml:space="preserve"> </w:t>
            </w:r>
            <w:r w:rsidRPr="001570B9">
              <w:rPr>
                <w:rFonts w:ascii="Times New Roman" w:hAnsi="Times New Roman"/>
                <w:sz w:val="24"/>
                <w:szCs w:val="24"/>
                <w:lang w:eastAsia="ru-RU"/>
              </w:rPr>
              <w:t xml:space="preserve">ст. Нефтяная Приволжская ЖД 621002,ст. </w:t>
            </w:r>
            <w:proofErr w:type="spellStart"/>
            <w:r w:rsidRPr="001570B9">
              <w:rPr>
                <w:rFonts w:ascii="Times New Roman" w:hAnsi="Times New Roman"/>
                <w:sz w:val="24"/>
                <w:szCs w:val="24"/>
                <w:lang w:eastAsia="ru-RU"/>
              </w:rPr>
              <w:t>Князевка</w:t>
            </w:r>
            <w:proofErr w:type="spellEnd"/>
            <w:r w:rsidRPr="001570B9">
              <w:rPr>
                <w:rFonts w:ascii="Times New Roman" w:hAnsi="Times New Roman"/>
                <w:sz w:val="24"/>
                <w:szCs w:val="24"/>
                <w:lang w:eastAsia="ru-RU"/>
              </w:rPr>
              <w:t xml:space="preserve"> Приволжская ЖД 625408</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Саратов</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proofErr w:type="spellStart"/>
            <w:r w:rsidRPr="001570B9">
              <w:rPr>
                <w:rFonts w:ascii="Times New Roman" w:hAnsi="Times New Roman"/>
                <w:sz w:val="24"/>
                <w:szCs w:val="24"/>
              </w:rPr>
              <w:t>Дземги</w:t>
            </w:r>
            <w:proofErr w:type="spellEnd"/>
            <w:r w:rsidRPr="001570B9">
              <w:rPr>
                <w:rFonts w:ascii="Times New Roman" w:hAnsi="Times New Roman"/>
                <w:sz w:val="24"/>
                <w:szCs w:val="24"/>
              </w:rPr>
              <w:t xml:space="preserve">, Дальневосточная </w:t>
            </w:r>
            <w:proofErr w:type="spellStart"/>
            <w:r w:rsidRPr="001570B9">
              <w:rPr>
                <w:rFonts w:ascii="Times New Roman" w:hAnsi="Times New Roman"/>
                <w:sz w:val="24"/>
                <w:szCs w:val="24"/>
              </w:rPr>
              <w:t>ж.д</w:t>
            </w:r>
            <w:proofErr w:type="spellEnd"/>
            <w:r w:rsidRPr="001570B9">
              <w:rPr>
                <w:rFonts w:ascii="Times New Roman" w:hAnsi="Times New Roman"/>
                <w:sz w:val="24"/>
                <w:szCs w:val="24"/>
              </w:rPr>
              <w:t>. код 968707</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proofErr w:type="spellStart"/>
            <w:r w:rsidRPr="001570B9">
              <w:rPr>
                <w:rFonts w:ascii="Times New Roman" w:hAnsi="Times New Roman"/>
                <w:sz w:val="24"/>
                <w:szCs w:val="24"/>
              </w:rPr>
              <w:t>Дземги</w:t>
            </w:r>
            <w:proofErr w:type="spellEnd"/>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 xml:space="preserve">ст. Хабаровск I, Дальневосточная ЖД  </w:t>
            </w:r>
            <w:r w:rsidRPr="001570B9">
              <w:rPr>
                <w:rFonts w:ascii="Times New Roman" w:hAnsi="Times New Roman"/>
                <w:sz w:val="24"/>
                <w:szCs w:val="24"/>
              </w:rPr>
              <w:t>код</w:t>
            </w:r>
            <w:r w:rsidRPr="001570B9">
              <w:rPr>
                <w:rFonts w:ascii="Arial" w:hAnsi="Arial" w:cs="Arial"/>
                <w:color w:val="70757A"/>
                <w:sz w:val="21"/>
                <w:szCs w:val="21"/>
                <w:shd w:val="clear" w:color="auto" w:fill="FFFFFF"/>
              </w:rPr>
              <w:t xml:space="preserve"> </w:t>
            </w:r>
            <w:r w:rsidRPr="001570B9">
              <w:rPr>
                <w:rFonts w:ascii="Arial" w:hAnsi="Arial" w:cs="Arial"/>
                <w:sz w:val="21"/>
                <w:szCs w:val="21"/>
                <w:shd w:val="clear" w:color="auto" w:fill="FFFFFF"/>
              </w:rPr>
              <w:t>970406</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Хабаровск</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proofErr w:type="spellStart"/>
            <w:r w:rsidRPr="001570B9">
              <w:rPr>
                <w:rFonts w:ascii="Times New Roman" w:hAnsi="Times New Roman"/>
                <w:sz w:val="24"/>
                <w:szCs w:val="24"/>
                <w:lang w:eastAsia="ru-RU"/>
              </w:rPr>
              <w:t>Предкомбинатская</w:t>
            </w:r>
            <w:proofErr w:type="spellEnd"/>
            <w:r w:rsidRPr="001570B9">
              <w:rPr>
                <w:rFonts w:ascii="Times New Roman" w:hAnsi="Times New Roman"/>
                <w:sz w:val="24"/>
                <w:szCs w:val="24"/>
                <w:lang w:eastAsia="ru-RU"/>
              </w:rPr>
              <w:t xml:space="preserve"> – группа </w:t>
            </w:r>
            <w:proofErr w:type="spellStart"/>
            <w:r w:rsidRPr="001570B9">
              <w:rPr>
                <w:rFonts w:ascii="Times New Roman" w:hAnsi="Times New Roman"/>
                <w:sz w:val="24"/>
                <w:szCs w:val="24"/>
                <w:lang w:eastAsia="ru-RU"/>
              </w:rPr>
              <w:t>станций:ст</w:t>
            </w:r>
            <w:proofErr w:type="spellEnd"/>
            <w:r w:rsidRPr="001570B9">
              <w:rPr>
                <w:rFonts w:ascii="Times New Roman" w:hAnsi="Times New Roman"/>
                <w:sz w:val="24"/>
                <w:szCs w:val="24"/>
                <w:lang w:eastAsia="ru-RU"/>
              </w:rPr>
              <w:t xml:space="preserve">. Биклянь Куйбышевская ЖД 648202, ст. </w:t>
            </w:r>
            <w:proofErr w:type="spellStart"/>
            <w:r w:rsidRPr="001570B9">
              <w:rPr>
                <w:rFonts w:ascii="Times New Roman" w:hAnsi="Times New Roman"/>
                <w:sz w:val="24"/>
                <w:szCs w:val="24"/>
                <w:lang w:eastAsia="ru-RU"/>
              </w:rPr>
              <w:t>Соболеково</w:t>
            </w:r>
            <w:proofErr w:type="spellEnd"/>
            <w:r w:rsidRPr="001570B9">
              <w:rPr>
                <w:rFonts w:ascii="Times New Roman" w:hAnsi="Times New Roman"/>
                <w:sz w:val="24"/>
                <w:szCs w:val="24"/>
                <w:lang w:eastAsia="ru-RU"/>
              </w:rPr>
              <w:t xml:space="preserve"> Куйбышевская ЖД 649205, ст. Круглое Поле Куйбышевская ЖД 648400</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proofErr w:type="spellStart"/>
            <w:r w:rsidRPr="001570B9">
              <w:rPr>
                <w:rFonts w:ascii="Times New Roman" w:hAnsi="Times New Roman"/>
                <w:sz w:val="24"/>
                <w:szCs w:val="24"/>
                <w:lang w:eastAsia="ru-RU"/>
              </w:rPr>
              <w:t>Предкомбинатская</w:t>
            </w:r>
            <w:proofErr w:type="spellEnd"/>
          </w:p>
        </w:tc>
      </w:tr>
      <w:tr w:rsidR="00FC44CE" w:rsidRPr="00584C9D" w:rsidTr="002E41CF">
        <w:trPr>
          <w:trHeight w:val="424"/>
        </w:trPr>
        <w:tc>
          <w:tcPr>
            <w:tcW w:w="9781" w:type="dxa"/>
            <w:gridSpan w:val="3"/>
          </w:tcPr>
          <w:p w:rsidR="00FC44CE" w:rsidRPr="00A86724" w:rsidRDefault="00FC44CE" w:rsidP="001570B9">
            <w:pPr>
              <w:pStyle w:val="a3"/>
              <w:jc w:val="center"/>
              <w:rPr>
                <w:rFonts w:ascii="Times New Roman" w:hAnsi="Times New Roman"/>
                <w:sz w:val="24"/>
                <w:szCs w:val="24"/>
              </w:rPr>
            </w:pPr>
            <w:r w:rsidRPr="000811CD">
              <w:rPr>
                <w:rFonts w:ascii="Times New Roman" w:hAnsi="Times New Roman"/>
                <w:color w:val="000000"/>
                <w:sz w:val="24"/>
                <w:szCs w:val="24"/>
              </w:rPr>
              <w:t xml:space="preserve">Общество с ограниченной ответственностью "Газпром </w:t>
            </w:r>
            <w:proofErr w:type="spellStart"/>
            <w:r w:rsidRPr="000811CD">
              <w:rPr>
                <w:rFonts w:ascii="Times New Roman" w:hAnsi="Times New Roman"/>
                <w:color w:val="000000"/>
                <w:sz w:val="24"/>
                <w:szCs w:val="24"/>
              </w:rPr>
              <w:t>нефтехим</w:t>
            </w:r>
            <w:proofErr w:type="spellEnd"/>
            <w:r w:rsidRPr="000811CD">
              <w:rPr>
                <w:rFonts w:ascii="Times New Roman" w:hAnsi="Times New Roman"/>
                <w:color w:val="000000"/>
                <w:sz w:val="24"/>
                <w:szCs w:val="24"/>
              </w:rPr>
              <w:t xml:space="preserve"> Салават"</w:t>
            </w:r>
          </w:p>
        </w:tc>
      </w:tr>
      <w:tr w:rsidR="00FC44CE" w:rsidRPr="00584C9D" w:rsidTr="002E41CF">
        <w:trPr>
          <w:trHeight w:val="611"/>
        </w:trPr>
        <w:tc>
          <w:tcPr>
            <w:tcW w:w="709" w:type="dxa"/>
          </w:tcPr>
          <w:p w:rsidR="00FC44CE" w:rsidRDefault="00FC44CE" w:rsidP="00FC44CE">
            <w:pPr>
              <w:pStyle w:val="a3"/>
              <w:numPr>
                <w:ilvl w:val="0"/>
                <w:numId w:val="42"/>
              </w:numPr>
              <w:ind w:left="456"/>
              <w:rPr>
                <w:rFonts w:ascii="Times New Roman" w:hAnsi="Times New Roman"/>
                <w:sz w:val="24"/>
                <w:szCs w:val="24"/>
              </w:rPr>
            </w:pPr>
          </w:p>
        </w:tc>
        <w:tc>
          <w:tcPr>
            <w:tcW w:w="6804" w:type="dxa"/>
          </w:tcPr>
          <w:p w:rsidR="00FC44CE" w:rsidRPr="00584C9D" w:rsidRDefault="00FC44CE" w:rsidP="00FC44CE">
            <w:pPr>
              <w:pStyle w:val="a3"/>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Куйбышевской ЖД  код 652808</w:t>
            </w:r>
          </w:p>
        </w:tc>
        <w:tc>
          <w:tcPr>
            <w:tcW w:w="2268" w:type="dxa"/>
          </w:tcPr>
          <w:p w:rsidR="00FC44CE" w:rsidRPr="00584C9D" w:rsidRDefault="00FC44CE" w:rsidP="00FC44CE">
            <w:pPr>
              <w:pStyle w:val="a3"/>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bl>
    <w:p w:rsidR="00AB13B5" w:rsidRDefault="00AB13B5" w:rsidP="00AB13B5">
      <w:pPr>
        <w:pStyle w:val="a00"/>
        <w:ind w:left="0" w:firstLine="567"/>
        <w:jc w:val="both"/>
      </w:pPr>
    </w:p>
    <w:p w:rsidR="002E41CF" w:rsidRDefault="002E41CF" w:rsidP="00AB13B5">
      <w:pPr>
        <w:pStyle w:val="a00"/>
        <w:ind w:left="0" w:firstLine="567"/>
        <w:jc w:val="both"/>
      </w:pPr>
    </w:p>
    <w:p w:rsidR="002E41CF" w:rsidRDefault="002E41CF" w:rsidP="00AB13B5">
      <w:pPr>
        <w:pStyle w:val="a00"/>
        <w:ind w:left="0" w:firstLine="567"/>
        <w:jc w:val="both"/>
      </w:pPr>
    </w:p>
    <w:p w:rsidR="001570B9" w:rsidRDefault="001570B9" w:rsidP="00AB13B5">
      <w:pPr>
        <w:pStyle w:val="a00"/>
        <w:ind w:left="0" w:firstLine="567"/>
        <w:jc w:val="both"/>
      </w:pPr>
    </w:p>
    <w:p w:rsidR="002E41CF" w:rsidRDefault="002E41CF" w:rsidP="00AB13B5">
      <w:pPr>
        <w:pStyle w:val="a00"/>
        <w:ind w:left="0" w:firstLine="567"/>
        <w:jc w:val="both"/>
      </w:pPr>
    </w:p>
    <w:p w:rsidR="002E41CF" w:rsidRPr="00A51242" w:rsidRDefault="002E41CF"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570B9" w:rsidRPr="00584C9D" w:rsidRDefault="001570B9"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w:t>
            </w:r>
            <w:proofErr w:type="spellEnd"/>
            <w:r w:rsidRPr="00584C9D">
              <w:rPr>
                <w:rFonts w:ascii="Times New Roman" w:hAnsi="Times New Roman"/>
                <w:sz w:val="24"/>
                <w:szCs w:val="24"/>
              </w:rPr>
              <w:t>-Экспорт,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w:t>
            </w:r>
            <w:proofErr w:type="spellEnd"/>
            <w:r w:rsidRPr="00584C9D">
              <w:rPr>
                <w:rFonts w:ascii="Times New Roman" w:hAnsi="Times New Roman"/>
                <w:sz w:val="24"/>
                <w:szCs w:val="24"/>
              </w:rPr>
              <w:t>-Экспорт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Северная ЖД код 290901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Северная ЖД код 290305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Южно-Уральская ЖД код 807204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код ЖД 54330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54200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53020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527101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Свердловская ЖД код 76140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537902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540604 </w:t>
            </w:r>
          </w:p>
          <w:p w:rsidR="00130303" w:rsidRPr="00584C9D" w:rsidRDefault="00130303"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proofErr w:type="spellStart"/>
            <w:r w:rsidRPr="005F5113">
              <w:rPr>
                <w:rFonts w:ascii="Times New Roman" w:hAnsi="Times New Roman"/>
                <w:sz w:val="24"/>
                <w:szCs w:val="24"/>
              </w:rPr>
              <w:t>БП_Северо</w:t>
            </w:r>
            <w:proofErr w:type="spellEnd"/>
            <w:r w:rsidRPr="005F5113">
              <w:rPr>
                <w:rFonts w:ascii="Times New Roman" w:hAnsi="Times New Roman"/>
                <w:sz w:val="24"/>
                <w:szCs w:val="24"/>
              </w:rPr>
              <w:t>-Запад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w:t>
            </w:r>
            <w:proofErr w:type="spellStart"/>
            <w:r w:rsidRPr="00584C9D">
              <w:rPr>
                <w:rFonts w:ascii="Times New Roman" w:hAnsi="Times New Roman"/>
                <w:sz w:val="24"/>
                <w:szCs w:val="24"/>
              </w:rPr>
              <w:t>пос.Стодолище</w:t>
            </w:r>
            <w:proofErr w:type="spellEnd"/>
            <w:r w:rsidRPr="00584C9D">
              <w:rPr>
                <w:rFonts w:ascii="Times New Roman" w:hAnsi="Times New Roman"/>
                <w:sz w:val="24"/>
                <w:szCs w:val="24"/>
              </w:rPr>
              <w:t xml:space="preserve">,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КировОйл</w:t>
            </w:r>
            <w:proofErr w:type="spellEnd"/>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proofErr w:type="spellStart"/>
            <w:r w:rsidRPr="00584C9D">
              <w:rPr>
                <w:rFonts w:ascii="Times New Roman" w:hAnsi="Times New Roman"/>
                <w:sz w:val="24"/>
                <w:szCs w:val="24"/>
              </w:rPr>
              <w:t>г.Кингисепп</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ул.Красноармейская</w:t>
            </w:r>
            <w:proofErr w:type="spellEnd"/>
            <w:r w:rsidRPr="00584C9D">
              <w:rPr>
                <w:rFonts w:ascii="Times New Roman" w:hAnsi="Times New Roman"/>
                <w:sz w:val="24"/>
                <w:szCs w:val="24"/>
              </w:rPr>
              <w:t>,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Гатчинский р-н </w:t>
            </w:r>
            <w:proofErr w:type="spellStart"/>
            <w:r w:rsidRPr="00584C9D">
              <w:rPr>
                <w:rFonts w:ascii="Times New Roman" w:hAnsi="Times New Roman"/>
                <w:sz w:val="24"/>
                <w:szCs w:val="24"/>
              </w:rPr>
              <w:t>г.Коммунар</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ул.Павловская</w:t>
            </w:r>
            <w:proofErr w:type="spellEnd"/>
            <w:r w:rsidRPr="00584C9D">
              <w:rPr>
                <w:rFonts w:ascii="Times New Roman" w:hAnsi="Times New Roman"/>
                <w:sz w:val="24"/>
                <w:szCs w:val="24"/>
              </w:rPr>
              <w:t xml:space="preserve">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proofErr w:type="spellStart"/>
            <w:r w:rsidRPr="00CF64DD">
              <w:rPr>
                <w:rFonts w:ascii="Times New Roman" w:hAnsi="Times New Roman"/>
                <w:sz w:val="24"/>
                <w:szCs w:val="24"/>
              </w:rPr>
              <w:t>г.Санкт</w:t>
            </w:r>
            <w:proofErr w:type="spellEnd"/>
            <w:r w:rsidRPr="00CF64DD">
              <w:rPr>
                <w:rFonts w:ascii="Times New Roman" w:hAnsi="Times New Roman"/>
                <w:sz w:val="24"/>
                <w:szCs w:val="24"/>
              </w:rPr>
              <w:t>-Петербург,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w:t>
            </w:r>
            <w:proofErr w:type="spellStart"/>
            <w:r w:rsidRPr="00CF64DD">
              <w:rPr>
                <w:rFonts w:ascii="Times New Roman" w:hAnsi="Times New Roman"/>
                <w:sz w:val="24"/>
                <w:szCs w:val="24"/>
              </w:rPr>
              <w:t>Волховтерминалсервис</w:t>
            </w:r>
            <w:proofErr w:type="spellEnd"/>
            <w:r w:rsidRPr="00CF64DD">
              <w:rPr>
                <w:rFonts w:ascii="Times New Roman" w:hAnsi="Times New Roman"/>
                <w:sz w:val="24"/>
                <w:szCs w:val="24"/>
              </w:rPr>
              <w:t xml:space="preserve">»,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proofErr w:type="spellStart"/>
            <w:r w:rsidRPr="00CF64DD">
              <w:rPr>
                <w:rFonts w:ascii="Times New Roman" w:hAnsi="Times New Roman"/>
                <w:sz w:val="24"/>
                <w:szCs w:val="24"/>
              </w:rPr>
              <w:t>г.Санкт</w:t>
            </w:r>
            <w:proofErr w:type="spellEnd"/>
            <w:r w:rsidRPr="00CF64DD">
              <w:rPr>
                <w:rFonts w:ascii="Times New Roman" w:hAnsi="Times New Roman"/>
                <w:sz w:val="24"/>
                <w:szCs w:val="24"/>
              </w:rPr>
              <w:t xml:space="preserve">-Петербург,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ООО «</w:t>
            </w:r>
            <w:proofErr w:type="spellStart"/>
            <w:r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w:t>
            </w:r>
            <w:proofErr w:type="gramStart"/>
            <w:r>
              <w:rPr>
                <w:rFonts w:ascii="Times New Roman" w:hAnsi="Times New Roman"/>
                <w:sz w:val="24"/>
                <w:szCs w:val="24"/>
              </w:rPr>
              <w:t>, ,</w:t>
            </w:r>
            <w:proofErr w:type="gramEnd"/>
            <w:r>
              <w:rPr>
                <w:rFonts w:ascii="Times New Roman" w:hAnsi="Times New Roman"/>
                <w:sz w:val="24"/>
                <w:szCs w:val="24"/>
              </w:rPr>
              <w:t xml:space="preserve"> </w:t>
            </w:r>
            <w:r w:rsidRPr="00CF64DD">
              <w:rPr>
                <w:rFonts w:ascii="Times New Roman" w:hAnsi="Times New Roman"/>
                <w:sz w:val="24"/>
                <w:szCs w:val="24"/>
              </w:rPr>
              <w:t xml:space="preserve"> </w:t>
            </w:r>
            <w:proofErr w:type="spellStart"/>
            <w:r w:rsidRPr="00CF64DD">
              <w:rPr>
                <w:rFonts w:ascii="Times New Roman" w:hAnsi="Times New Roman"/>
                <w:sz w:val="24"/>
                <w:szCs w:val="24"/>
              </w:rPr>
              <w:t>пос.Саперный</w:t>
            </w:r>
            <w:proofErr w:type="spellEnd"/>
            <w:r w:rsidRPr="00CF64DD">
              <w:rPr>
                <w:rFonts w:ascii="Times New Roman" w:hAnsi="Times New Roman"/>
                <w:sz w:val="24"/>
                <w:szCs w:val="24"/>
              </w:rPr>
              <w:t>,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w:t>
            </w:r>
            <w:proofErr w:type="spellStart"/>
            <w:r w:rsidRPr="00CF64DD">
              <w:rPr>
                <w:rFonts w:ascii="Times New Roman" w:hAnsi="Times New Roman"/>
                <w:sz w:val="24"/>
                <w:szCs w:val="24"/>
              </w:rPr>
              <w:t>пос.Назия</w:t>
            </w:r>
            <w:proofErr w:type="spellEnd"/>
            <w:r w:rsidRPr="00CF64DD">
              <w:rPr>
                <w:rFonts w:ascii="Times New Roman" w:hAnsi="Times New Roman"/>
                <w:sz w:val="24"/>
                <w:szCs w:val="24"/>
              </w:rPr>
              <w:t xml:space="preserve">, </w:t>
            </w:r>
            <w:proofErr w:type="spellStart"/>
            <w:r w:rsidRPr="00CF64DD">
              <w:rPr>
                <w:rFonts w:ascii="Times New Roman" w:hAnsi="Times New Roman"/>
                <w:sz w:val="24"/>
                <w:szCs w:val="24"/>
              </w:rPr>
              <w:t>ул.Канавная</w:t>
            </w:r>
            <w:proofErr w:type="spellEnd"/>
            <w:r w:rsidRPr="00CF64DD">
              <w:rPr>
                <w:rFonts w:ascii="Times New Roman" w:hAnsi="Times New Roman"/>
                <w:sz w:val="24"/>
                <w:szCs w:val="24"/>
              </w:rPr>
              <w:t xml:space="preserve">,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proofErr w:type="spellStart"/>
            <w:r w:rsidRPr="00CF64DD">
              <w:rPr>
                <w:rFonts w:ascii="Times New Roman" w:hAnsi="Times New Roman"/>
                <w:sz w:val="24"/>
                <w:szCs w:val="24"/>
              </w:rPr>
              <w:t>г.Санкт</w:t>
            </w:r>
            <w:proofErr w:type="spellEnd"/>
            <w:r w:rsidRPr="00CF64DD">
              <w:rPr>
                <w:rFonts w:ascii="Times New Roman" w:hAnsi="Times New Roman"/>
                <w:sz w:val="24"/>
                <w:szCs w:val="24"/>
              </w:rPr>
              <w:t xml:space="preserve">-Петербург, </w:t>
            </w:r>
            <w:proofErr w:type="spellStart"/>
            <w:r w:rsidRPr="00CF64DD">
              <w:rPr>
                <w:rFonts w:ascii="Times New Roman" w:hAnsi="Times New Roman"/>
                <w:sz w:val="24"/>
                <w:szCs w:val="24"/>
              </w:rPr>
              <w:t>ул.Корабельная</w:t>
            </w:r>
            <w:proofErr w:type="spellEnd"/>
            <w:r w:rsidRPr="00CF64DD">
              <w:rPr>
                <w:rFonts w:ascii="Times New Roman" w:hAnsi="Times New Roman"/>
                <w:sz w:val="24"/>
                <w:szCs w:val="24"/>
              </w:rPr>
              <w:t xml:space="preserve">, д.6, </w:t>
            </w:r>
            <w:proofErr w:type="spellStart"/>
            <w:r w:rsidRPr="00CF64DD">
              <w:rPr>
                <w:rFonts w:ascii="Times New Roman" w:hAnsi="Times New Roman"/>
                <w:sz w:val="24"/>
                <w:szCs w:val="24"/>
              </w:rPr>
              <w:t>лит.ИЛ</w:t>
            </w:r>
            <w:proofErr w:type="spellEnd"/>
            <w:r w:rsidRPr="00CF64DD">
              <w:rPr>
                <w:rFonts w:ascii="Times New Roman" w:hAnsi="Times New Roman"/>
                <w:sz w:val="24"/>
                <w:szCs w:val="24"/>
              </w:rPr>
              <w:t xml:space="preserve"> и </w:t>
            </w:r>
            <w:proofErr w:type="spellStart"/>
            <w:r w:rsidRPr="00CF64DD">
              <w:rPr>
                <w:rFonts w:ascii="Times New Roman" w:hAnsi="Times New Roman"/>
                <w:sz w:val="24"/>
                <w:szCs w:val="24"/>
              </w:rPr>
              <w:t>лит.ИМ</w:t>
            </w:r>
            <w:proofErr w:type="spellEnd"/>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w:t>
            </w:r>
            <w:proofErr w:type="spellStart"/>
            <w:r w:rsidRPr="00CF64DD">
              <w:rPr>
                <w:rFonts w:ascii="Times New Roman" w:hAnsi="Times New Roman"/>
                <w:sz w:val="24"/>
                <w:szCs w:val="24"/>
              </w:rPr>
              <w:t>Кингисеппский</w:t>
            </w:r>
            <w:proofErr w:type="spellEnd"/>
            <w:r w:rsidRPr="00CF64DD">
              <w:rPr>
                <w:rFonts w:ascii="Times New Roman" w:hAnsi="Times New Roman"/>
                <w:sz w:val="24"/>
                <w:szCs w:val="24"/>
              </w:rPr>
              <w:t xml:space="preserve"> р-н, </w:t>
            </w:r>
            <w:proofErr w:type="spellStart"/>
            <w:r w:rsidRPr="00CF64DD">
              <w:rPr>
                <w:rFonts w:ascii="Times New Roman" w:hAnsi="Times New Roman"/>
                <w:sz w:val="24"/>
                <w:szCs w:val="24"/>
              </w:rPr>
              <w:t>Большелуцкая</w:t>
            </w:r>
            <w:proofErr w:type="spellEnd"/>
            <w:r w:rsidRPr="00CF64DD">
              <w:rPr>
                <w:rFonts w:ascii="Times New Roman" w:hAnsi="Times New Roman"/>
                <w:sz w:val="24"/>
                <w:szCs w:val="24"/>
              </w:rPr>
              <w:t xml:space="preserve"> волость, дер. Александровская Гора, </w:t>
            </w:r>
            <w:proofErr w:type="spellStart"/>
            <w:r w:rsidRPr="00CF64DD">
              <w:rPr>
                <w:rFonts w:ascii="Times New Roman" w:hAnsi="Times New Roman"/>
                <w:sz w:val="24"/>
                <w:szCs w:val="24"/>
              </w:rPr>
              <w:t>промзона</w:t>
            </w:r>
            <w:proofErr w:type="spellEnd"/>
            <w:r w:rsidRPr="00CF64DD">
              <w:rPr>
                <w:rFonts w:ascii="Times New Roman" w:hAnsi="Times New Roman"/>
                <w:sz w:val="24"/>
                <w:szCs w:val="24"/>
              </w:rPr>
              <w:t xml:space="preserve"> Фосфорит </w:t>
            </w:r>
            <w:r>
              <w:rPr>
                <w:rFonts w:ascii="Times New Roman" w:hAnsi="Times New Roman"/>
                <w:sz w:val="24"/>
                <w:szCs w:val="24"/>
              </w:rPr>
              <w:t>, ООО «</w:t>
            </w:r>
            <w:proofErr w:type="spellStart"/>
            <w:r w:rsidRPr="00CF64DD">
              <w:rPr>
                <w:rFonts w:ascii="Times New Roman" w:hAnsi="Times New Roman"/>
                <w:sz w:val="24"/>
                <w:szCs w:val="24"/>
              </w:rPr>
              <w:t>Алпаннефть</w:t>
            </w:r>
            <w:proofErr w:type="spellEnd"/>
            <w:r w:rsidRPr="00CF64DD">
              <w:rPr>
                <w:rFonts w:ascii="Times New Roman" w:hAnsi="Times New Roman"/>
                <w:sz w:val="24"/>
                <w:szCs w:val="24"/>
              </w:rPr>
              <w:t>-Ресурс»</w:t>
            </w:r>
          </w:p>
        </w:tc>
        <w:tc>
          <w:tcPr>
            <w:tcW w:w="2835" w:type="dxa"/>
            <w:vAlign w:val="center"/>
          </w:tcPr>
          <w:p w:rsidR="00130303" w:rsidRPr="00584C9D" w:rsidRDefault="00130303"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w:t>
            </w:r>
            <w:proofErr w:type="spellEnd"/>
            <w:r w:rsidRPr="00CF64DD">
              <w:rPr>
                <w:rFonts w:ascii="Times New Roman" w:hAnsi="Times New Roman"/>
                <w:sz w:val="24"/>
                <w:szCs w:val="24"/>
              </w:rPr>
              <w:t>-Ресурс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w:t>
            </w:r>
            <w:proofErr w:type="spellEnd"/>
            <w:r w:rsidRPr="00584C9D">
              <w:rPr>
                <w:rFonts w:ascii="Times New Roman" w:hAnsi="Times New Roman"/>
                <w:sz w:val="24"/>
                <w:szCs w:val="24"/>
              </w:rPr>
              <w:t>-Металл»,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ИнтерферрумМ</w:t>
            </w:r>
            <w:proofErr w:type="spellEnd"/>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Котласская</w:t>
            </w:r>
            <w:proofErr w:type="spellEnd"/>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Плесецкая</w:t>
            </w:r>
            <w:proofErr w:type="spellEnd"/>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w:t>
            </w:r>
            <w:proofErr w:type="spellStart"/>
            <w:r>
              <w:rPr>
                <w:rFonts w:ascii="helveticaneuecyrroman" w:hAnsi="helveticaneuecyrroman"/>
                <w:color w:val="000000"/>
                <w:sz w:val="24"/>
                <w:szCs w:val="24"/>
              </w:rPr>
              <w:t>Таганрог,Комсомольский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proofErr w:type="spellStart"/>
            <w:r>
              <w:rPr>
                <w:rFonts w:ascii="Times New Roman" w:hAnsi="Times New Roman"/>
                <w:sz w:val="24"/>
                <w:szCs w:val="24"/>
              </w:rPr>
              <w:t>Новоросийск</w:t>
            </w:r>
            <w:proofErr w:type="spellEnd"/>
            <w:r>
              <w:rPr>
                <w:rFonts w:ascii="Times New Roman" w:hAnsi="Times New Roman"/>
                <w:sz w:val="24"/>
                <w:szCs w:val="24"/>
              </w:rPr>
              <w:t>-</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w:t>
            </w:r>
            <w:proofErr w:type="spellStart"/>
            <w:r w:rsidRPr="00BB3DC4">
              <w:rPr>
                <w:rFonts w:ascii="Times New Roman" w:hAnsi="Times New Roman"/>
                <w:sz w:val="24"/>
                <w:szCs w:val="24"/>
              </w:rPr>
              <w:t>Семрино</w:t>
            </w:r>
            <w:proofErr w:type="spellEnd"/>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 xml:space="preserve">404621, Волгоградская </w:t>
            </w:r>
            <w:proofErr w:type="spellStart"/>
            <w:r w:rsidRPr="007A04C0">
              <w:rPr>
                <w:rFonts w:ascii="Times New Roman" w:hAnsi="Times New Roman"/>
                <w:sz w:val="24"/>
                <w:szCs w:val="24"/>
              </w:rPr>
              <w:t>обл</w:t>
            </w:r>
            <w:proofErr w:type="spellEnd"/>
            <w:r w:rsidRPr="007A04C0">
              <w:rPr>
                <w:rFonts w:ascii="Times New Roman" w:hAnsi="Times New Roman"/>
                <w:sz w:val="24"/>
                <w:szCs w:val="24"/>
              </w:rPr>
              <w:t>,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 xml:space="preserve">650001, </w:t>
            </w:r>
            <w:proofErr w:type="spellStart"/>
            <w:r w:rsidRPr="00CA5B3C">
              <w:rPr>
                <w:rFonts w:ascii="Times New Roman" w:hAnsi="Times New Roman"/>
                <w:sz w:val="24"/>
                <w:szCs w:val="24"/>
              </w:rPr>
              <w:t>г.Кемерово</w:t>
            </w:r>
            <w:proofErr w:type="spellEnd"/>
            <w:r w:rsidRPr="00CA5B3C">
              <w:rPr>
                <w:rFonts w:ascii="Times New Roman" w:hAnsi="Times New Roman"/>
                <w:sz w:val="24"/>
                <w:szCs w:val="24"/>
              </w:rPr>
              <w:t>,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w:t>
            </w:r>
            <w:proofErr w:type="spellStart"/>
            <w:r w:rsidRPr="00C356CD">
              <w:rPr>
                <w:rFonts w:ascii="Times New Roman" w:hAnsi="Times New Roman"/>
                <w:sz w:val="24"/>
                <w:szCs w:val="24"/>
              </w:rPr>
              <w:t>Стройсервис</w:t>
            </w:r>
            <w:proofErr w:type="spellEnd"/>
            <w:r w:rsidRPr="00C356CD">
              <w:rPr>
                <w:rFonts w:ascii="Times New Roman" w:hAnsi="Times New Roman"/>
                <w:sz w:val="24"/>
                <w:szCs w:val="24"/>
              </w:rPr>
              <w:t>»</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r w:rsidRPr="006324A3">
              <w:rPr>
                <w:rFonts w:ascii="Times New Roman" w:hAnsi="Times New Roman"/>
                <w:sz w:val="24"/>
                <w:szCs w:val="24"/>
              </w:rPr>
              <w:t>обл</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р-он,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 xml:space="preserve">650001, </w:t>
            </w:r>
            <w:proofErr w:type="spellStart"/>
            <w:r w:rsidRPr="00CA5B3C">
              <w:rPr>
                <w:rFonts w:ascii="Times New Roman" w:hAnsi="Times New Roman"/>
                <w:sz w:val="24"/>
                <w:szCs w:val="24"/>
              </w:rPr>
              <w:t>г.Кемерово</w:t>
            </w:r>
            <w:proofErr w:type="spellEnd"/>
            <w:r w:rsidRPr="00CA5B3C">
              <w:rPr>
                <w:rFonts w:ascii="Times New Roman" w:hAnsi="Times New Roman"/>
                <w:sz w:val="24"/>
                <w:szCs w:val="24"/>
              </w:rPr>
              <w:t>,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 xml:space="preserve">Ленинградская обл., </w:t>
            </w:r>
            <w:proofErr w:type="spellStart"/>
            <w:r w:rsidRPr="0071456E">
              <w:rPr>
                <w:rFonts w:ascii="Times New Roman" w:hAnsi="Times New Roman"/>
                <w:sz w:val="24"/>
                <w:szCs w:val="24"/>
              </w:rPr>
              <w:t>г.Кириши</w:t>
            </w:r>
            <w:proofErr w:type="spellEnd"/>
            <w:r w:rsidRPr="0071456E">
              <w:rPr>
                <w:rFonts w:ascii="Times New Roman" w:hAnsi="Times New Roman"/>
                <w:sz w:val="24"/>
                <w:szCs w:val="24"/>
              </w:rPr>
              <w:t>,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 xml:space="preserve">Ленинградская обл., </w:t>
            </w:r>
            <w:proofErr w:type="spellStart"/>
            <w:r w:rsidRPr="0071456E">
              <w:rPr>
                <w:rFonts w:ascii="Times New Roman" w:hAnsi="Times New Roman"/>
                <w:sz w:val="24"/>
                <w:szCs w:val="24"/>
              </w:rPr>
              <w:t>г.Кириши</w:t>
            </w:r>
            <w:proofErr w:type="spellEnd"/>
            <w:r w:rsidRPr="0071456E">
              <w:rPr>
                <w:rFonts w:ascii="Times New Roman" w:hAnsi="Times New Roman"/>
                <w:sz w:val="24"/>
                <w:szCs w:val="24"/>
              </w:rPr>
              <w:t xml:space="preserve">,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r w:rsidRPr="006324A3">
              <w:rPr>
                <w:rFonts w:ascii="Times New Roman" w:hAnsi="Times New Roman"/>
                <w:sz w:val="24"/>
                <w:szCs w:val="24"/>
              </w:rPr>
              <w:t>обл</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р-он,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 xml:space="preserve">Г. Волжский. </w:t>
            </w:r>
            <w:proofErr w:type="spellStart"/>
            <w:r w:rsidRPr="006A31BC">
              <w:rPr>
                <w:rFonts w:ascii="Times New Roman" w:hAnsi="Times New Roman"/>
                <w:sz w:val="24"/>
                <w:szCs w:val="24"/>
              </w:rPr>
              <w:t>Промзона</w:t>
            </w:r>
            <w:proofErr w:type="spellEnd"/>
            <w:r w:rsidRPr="006A31BC">
              <w:rPr>
                <w:rFonts w:ascii="Times New Roman" w:hAnsi="Times New Roman"/>
                <w:sz w:val="24"/>
                <w:szCs w:val="24"/>
              </w:rPr>
              <w:t xml:space="preserve">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П - Вывоз автотранспортом   </w:t>
            </w:r>
            <w:proofErr w:type="gramStart"/>
            <w:r w:rsidRPr="00753BD6">
              <w:rPr>
                <w:rFonts w:ascii="Times New Roman" w:hAnsi="Times New Roman"/>
                <w:sz w:val="24"/>
                <w:szCs w:val="24"/>
                <w:lang w:eastAsia="ru-RU"/>
              </w:rPr>
              <w:t>перевозчиком</w:t>
            </w:r>
            <w:proofErr w:type="gramEnd"/>
            <w:r w:rsidRPr="00753BD6">
              <w:rPr>
                <w:rFonts w:ascii="Times New Roman" w:hAnsi="Times New Roman"/>
                <w:sz w:val="24"/>
                <w:szCs w:val="24"/>
                <w:lang w:eastAsia="ru-RU"/>
              </w:rPr>
              <w:t xml:space="preserve"> назначенный Продавцом</w:t>
            </w:r>
          </w:p>
          <w:p w:rsidR="00672E95" w:rsidRPr="00672E95" w:rsidRDefault="00672E95" w:rsidP="00672E95">
            <w:pPr>
              <w:jc w:val="both"/>
              <w:rPr>
                <w:rFonts w:ascii="Times New Roman" w:hAnsi="Times New Roman"/>
                <w:sz w:val="24"/>
                <w:szCs w:val="24"/>
              </w:rPr>
            </w:pPr>
            <w:proofErr w:type="gramStart"/>
            <w:r>
              <w:rPr>
                <w:rFonts w:ascii="Times New Roman" w:hAnsi="Times New Roman"/>
                <w:sz w:val="24"/>
                <w:szCs w:val="24"/>
              </w:rPr>
              <w:t xml:space="preserve">□  </w:t>
            </w:r>
            <w:r w:rsidRPr="00672E95">
              <w:rPr>
                <w:rFonts w:ascii="Times New Roman" w:hAnsi="Times New Roman"/>
                <w:sz w:val="24"/>
                <w:szCs w:val="24"/>
                <w:lang w:val="en-US"/>
              </w:rPr>
              <w:t>F</w:t>
            </w:r>
            <w:proofErr w:type="gramEnd"/>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proofErr w:type="spellStart"/>
      <w:r w:rsidRPr="00584C9D">
        <w:rPr>
          <w:rFonts w:ascii="Times New Roman" w:hAnsi="Times New Roman"/>
          <w:snapToGrid w:val="0"/>
          <w:sz w:val="24"/>
          <w:szCs w:val="24"/>
          <w:lang w:eastAsia="ru-RU"/>
        </w:rPr>
        <w:t>м.п</w:t>
      </w:r>
      <w:proofErr w:type="spellEnd"/>
      <w:r w:rsidRPr="00584C9D">
        <w:rPr>
          <w:rFonts w:ascii="Times New Roman" w:hAnsi="Times New Roman"/>
          <w:snapToGrid w:val="0"/>
          <w:sz w:val="24"/>
          <w:szCs w:val="24"/>
          <w:lang w:eastAsia="ru-RU"/>
        </w:rPr>
        <w:t>._____________________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П - Вывоз автотранспортом   </w:t>
            </w:r>
            <w:proofErr w:type="gramStart"/>
            <w:r w:rsidRPr="00753BD6">
              <w:rPr>
                <w:rFonts w:ascii="Times New Roman" w:hAnsi="Times New Roman"/>
                <w:sz w:val="24"/>
                <w:szCs w:val="24"/>
                <w:lang w:eastAsia="ru-RU"/>
              </w:rPr>
              <w:t>перевозчиком</w:t>
            </w:r>
            <w:proofErr w:type="gramEnd"/>
            <w:r w:rsidRPr="00753BD6">
              <w:rPr>
                <w:rFonts w:ascii="Times New Roman" w:hAnsi="Times New Roman"/>
                <w:sz w:val="24"/>
                <w:szCs w:val="24"/>
                <w:lang w:eastAsia="ru-RU"/>
              </w:rPr>
              <w:t xml:space="preserve"> назначенный Продавцом</w:t>
            </w:r>
          </w:p>
          <w:p w:rsidR="00672E95" w:rsidRPr="00672E95" w:rsidRDefault="00672E95" w:rsidP="00672E95">
            <w:pPr>
              <w:jc w:val="both"/>
              <w:rPr>
                <w:rFonts w:ascii="Times New Roman" w:hAnsi="Times New Roman"/>
                <w:sz w:val="24"/>
                <w:szCs w:val="24"/>
              </w:rPr>
            </w:pPr>
            <w:proofErr w:type="gramStart"/>
            <w:r>
              <w:rPr>
                <w:rFonts w:ascii="Times New Roman" w:hAnsi="Times New Roman"/>
                <w:sz w:val="24"/>
                <w:szCs w:val="24"/>
              </w:rPr>
              <w:t xml:space="preserve">□  </w:t>
            </w:r>
            <w:r w:rsidRPr="00672E95">
              <w:rPr>
                <w:rFonts w:ascii="Times New Roman" w:hAnsi="Times New Roman"/>
                <w:sz w:val="24"/>
                <w:szCs w:val="24"/>
                <w:lang w:val="en-US"/>
              </w:rPr>
              <w:t>F</w:t>
            </w:r>
            <w:proofErr w:type="gramEnd"/>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proofErr w:type="spellStart"/>
      <w:r w:rsidRPr="00584C9D">
        <w:rPr>
          <w:rFonts w:ascii="Times New Roman" w:hAnsi="Times New Roman"/>
          <w:snapToGrid w:val="0"/>
          <w:sz w:val="24"/>
          <w:szCs w:val="24"/>
          <w:lang w:eastAsia="ru-RU"/>
        </w:rPr>
        <w:t>м.п</w:t>
      </w:r>
      <w:proofErr w:type="spellEnd"/>
      <w:r w:rsidRPr="00584C9D">
        <w:rPr>
          <w:rFonts w:ascii="Times New Roman" w:hAnsi="Times New Roman"/>
          <w:snapToGrid w:val="0"/>
          <w:sz w:val="24"/>
          <w:szCs w:val="24"/>
          <w:lang w:eastAsia="ru-RU"/>
        </w:rPr>
        <w:t>._____________________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w:t>
      </w:r>
      <w:proofErr w:type="gramStart"/>
      <w:r>
        <w:rPr>
          <w:rFonts w:ascii="Times New Roman" w:hAnsi="Times New Roman"/>
          <w:sz w:val="24"/>
          <w:szCs w:val="24"/>
        </w:rPr>
        <w:t xml:space="preserve">за </w:t>
      </w:r>
      <w:r w:rsidRPr="00584C9D">
        <w:rPr>
          <w:rFonts w:ascii="Times New Roman" w:hAnsi="Times New Roman"/>
          <w:sz w:val="24"/>
          <w:szCs w:val="24"/>
        </w:rPr>
        <w:t>действия</w:t>
      </w:r>
      <w:proofErr w:type="gramEnd"/>
      <w:r w:rsidRPr="00584C9D">
        <w:rPr>
          <w:rFonts w:ascii="Times New Roman" w:hAnsi="Times New Roman"/>
          <w:sz w:val="24"/>
          <w:szCs w:val="24"/>
        </w:rPr>
        <w:t xml:space="preserve">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 xml:space="preserve">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w:t>
      </w:r>
      <w:proofErr w:type="gramStart"/>
      <w:r w:rsidRPr="00584C9D">
        <w:rPr>
          <w:rFonts w:ascii="Times New Roman" w:hAnsi="Times New Roman"/>
          <w:sz w:val="24"/>
          <w:szCs w:val="24"/>
        </w:rPr>
        <w:t>накладной  или</w:t>
      </w:r>
      <w:proofErr w:type="gramEnd"/>
      <w:r w:rsidRPr="00584C9D">
        <w:rPr>
          <w:rFonts w:ascii="Times New Roman" w:hAnsi="Times New Roman"/>
          <w:sz w:val="24"/>
          <w:szCs w:val="24"/>
        </w:rPr>
        <w:t xml:space="preserve">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w:t>
      </w:r>
      <w:proofErr w:type="gramStart"/>
      <w:r w:rsidRPr="00584C9D">
        <w:rPr>
          <w:rFonts w:ascii="Times New Roman" w:hAnsi="Times New Roman"/>
          <w:sz w:val="24"/>
          <w:szCs w:val="24"/>
        </w:rPr>
        <w:t>сдачи  товара</w:t>
      </w:r>
      <w:proofErr w:type="gramEnd"/>
      <w:r w:rsidRPr="00584C9D">
        <w:rPr>
          <w:rFonts w:ascii="Times New Roman" w:hAnsi="Times New Roman"/>
          <w:sz w:val="24"/>
          <w:szCs w:val="24"/>
        </w:rPr>
        <w:t xml:space="preserve">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w:t>
      </w:r>
      <w:proofErr w:type="gramStart"/>
      <w:r w:rsidRPr="00584C9D">
        <w:rPr>
          <w:rFonts w:ascii="Times New Roman" w:hAnsi="Times New Roman"/>
          <w:sz w:val="24"/>
          <w:szCs w:val="24"/>
        </w:rPr>
        <w:t>Поставщиком  обязательств</w:t>
      </w:r>
      <w:proofErr w:type="gramEnd"/>
      <w:r w:rsidRPr="00584C9D">
        <w:rPr>
          <w:rFonts w:ascii="Times New Roman" w:hAnsi="Times New Roman"/>
          <w:sz w:val="24"/>
          <w:szCs w:val="24"/>
        </w:rPr>
        <w:t xml:space="preserve">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w:t>
      </w:r>
      <w:proofErr w:type="gramStart"/>
      <w:r w:rsidRPr="00584C9D">
        <w:rPr>
          <w:rFonts w:ascii="Times New Roman" w:hAnsi="Times New Roman"/>
          <w:sz w:val="24"/>
          <w:szCs w:val="24"/>
        </w:rPr>
        <w:t>порчи  переходит</w:t>
      </w:r>
      <w:proofErr w:type="gramEnd"/>
      <w:r w:rsidRPr="00584C9D">
        <w:rPr>
          <w:rFonts w:ascii="Times New Roman" w:hAnsi="Times New Roman"/>
          <w:sz w:val="24"/>
          <w:szCs w:val="24"/>
        </w:rPr>
        <w:t xml:space="preserve">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w:t>
      </w:r>
      <w:proofErr w:type="gramStart"/>
      <w:r w:rsidRPr="00584C9D">
        <w:rPr>
          <w:rFonts w:ascii="Times New Roman" w:hAnsi="Times New Roman"/>
          <w:sz w:val="24"/>
          <w:szCs w:val="24"/>
        </w:rPr>
        <w:t>момента  поставки</w:t>
      </w:r>
      <w:proofErr w:type="gramEnd"/>
      <w:r w:rsidRPr="00584C9D">
        <w:rPr>
          <w:rFonts w:ascii="Times New Roman" w:hAnsi="Times New Roman"/>
          <w:sz w:val="24"/>
          <w:szCs w:val="24"/>
        </w:rPr>
        <w:t xml:space="preserve">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право  собственности</w:t>
      </w:r>
      <w:proofErr w:type="gramEnd"/>
      <w:r w:rsidRPr="00584C9D">
        <w:rPr>
          <w:rFonts w:ascii="Times New Roman" w:hAnsi="Times New Roman"/>
          <w:sz w:val="24"/>
          <w:szCs w:val="24"/>
        </w:rPr>
        <w:t xml:space="preserve">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самовывоза (выборки) Товара </w:t>
      </w:r>
      <w:proofErr w:type="gramStart"/>
      <w:r w:rsidRPr="00584C9D">
        <w:rPr>
          <w:rFonts w:ascii="Times New Roman" w:hAnsi="Times New Roman"/>
          <w:sz w:val="24"/>
          <w:szCs w:val="24"/>
        </w:rPr>
        <w:t>Грузовыми судами</w:t>
      </w:r>
      <w:proofErr w:type="gramEnd"/>
      <w:r w:rsidRPr="00584C9D">
        <w:rPr>
          <w:rFonts w:ascii="Times New Roman" w:hAnsi="Times New Roman"/>
          <w:sz w:val="24"/>
          <w:szCs w:val="24"/>
        </w:rPr>
        <w:t xml:space="preserve">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w:t>
      </w:r>
      <w:proofErr w:type="gramStart"/>
      <w:r w:rsidRPr="00584C9D">
        <w:rPr>
          <w:rFonts w:ascii="Times New Roman" w:hAnsi="Times New Roman"/>
          <w:sz w:val="24"/>
          <w:szCs w:val="24"/>
        </w:rPr>
        <w:t>случаев</w:t>
      </w:r>
      <w:proofErr w:type="gramEnd"/>
      <w:r w:rsidRPr="00584C9D">
        <w:rPr>
          <w:rFonts w:ascii="Times New Roman" w:hAnsi="Times New Roman"/>
          <w:sz w:val="24"/>
          <w:szCs w:val="24"/>
        </w:rPr>
        <w:t xml:space="preserve">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w:t>
      </w:r>
      <w:proofErr w:type="gramStart"/>
      <w:r w:rsidRPr="00584C9D">
        <w:rPr>
          <w:rFonts w:ascii="Times New Roman" w:hAnsi="Times New Roman"/>
          <w:sz w:val="24"/>
          <w:szCs w:val="24"/>
        </w:rPr>
        <w:t>2.Спецификацией</w:t>
      </w:r>
      <w:proofErr w:type="gramEnd"/>
      <w:r w:rsidRPr="00584C9D">
        <w:rPr>
          <w:rFonts w:ascii="Times New Roman" w:hAnsi="Times New Roman"/>
          <w:sz w:val="24"/>
          <w:szCs w:val="24"/>
        </w:rPr>
        <w:t xml:space="preserve">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w:t>
      </w:r>
      <w:r w:rsidRPr="00584C9D">
        <w:rPr>
          <w:rFonts w:ascii="Times New Roman" w:hAnsi="Times New Roman"/>
          <w:sz w:val="24"/>
          <w:szCs w:val="24"/>
        </w:rPr>
        <w:lastRenderedPageBreak/>
        <w:t>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w:t>
      </w:r>
      <w:r w:rsidRPr="00584C9D">
        <w:rPr>
          <w:rFonts w:ascii="Times New Roman" w:hAnsi="Times New Roman"/>
          <w:sz w:val="24"/>
          <w:szCs w:val="24"/>
        </w:rPr>
        <w:lastRenderedPageBreak/>
        <w:t>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 xml:space="preserve">правление по переработке </w:t>
      </w:r>
      <w:proofErr w:type="gramStart"/>
      <w:r>
        <w:rPr>
          <w:sz w:val="24"/>
          <w:szCs w:val="24"/>
          <w:lang w:eastAsia="en-US"/>
        </w:rPr>
        <w:t>газа  П</w:t>
      </w:r>
      <w:r w:rsidRPr="008A551A">
        <w:rPr>
          <w:sz w:val="24"/>
          <w:szCs w:val="24"/>
          <w:lang w:eastAsia="en-US"/>
        </w:rPr>
        <w:t>АО</w:t>
      </w:r>
      <w:proofErr w:type="gramEnd"/>
      <w:r w:rsidRPr="008A551A">
        <w:rPr>
          <w:sz w:val="24"/>
          <w:szCs w:val="24"/>
          <w:lang w:eastAsia="en-US"/>
        </w:rPr>
        <w:t xml:space="preserve">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sz w:val="24"/>
          <w:szCs w:val="24"/>
          <w:lang w:eastAsia="en-US"/>
        </w:rPr>
        <w:t>Газпромтранс</w:t>
      </w:r>
      <w:proofErr w:type="spellEnd"/>
      <w:r w:rsidRPr="008A551A">
        <w:rPr>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w:t>
      </w:r>
      <w:r w:rsidRPr="00584C9D">
        <w:rPr>
          <w:rFonts w:ascii="Times New Roman" w:hAnsi="Times New Roman"/>
          <w:sz w:val="24"/>
          <w:szCs w:val="24"/>
        </w:rPr>
        <w:lastRenderedPageBreak/>
        <w:t>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w:t>
      </w:r>
      <w:proofErr w:type="spellEnd"/>
      <w:r>
        <w:rPr>
          <w:rFonts w:ascii="Times New Roman" w:hAnsi="Times New Roman"/>
          <w:color w:val="000000"/>
          <w:sz w:val="24"/>
          <w:szCs w:val="24"/>
        </w:rPr>
        <w:t>-ОНПЗ"</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w:t>
      </w:r>
      <w:proofErr w:type="spellEnd"/>
      <w:r w:rsidRPr="00B12952">
        <w:rPr>
          <w:rFonts w:ascii="Times New Roman" w:hAnsi="Times New Roman"/>
          <w:color w:val="000000"/>
          <w:sz w:val="24"/>
          <w:szCs w:val="24"/>
        </w:rPr>
        <w:t>-ЯНОС", АО "</w:t>
      </w:r>
      <w:proofErr w:type="spellStart"/>
      <w:r w:rsidRPr="00B12952">
        <w:rPr>
          <w:rFonts w:ascii="Times New Roman" w:hAnsi="Times New Roman"/>
          <w:color w:val="000000"/>
          <w:sz w:val="24"/>
          <w:szCs w:val="24"/>
        </w:rPr>
        <w:t>Газпромнефть</w:t>
      </w:r>
      <w:proofErr w:type="spellEnd"/>
      <w:r>
        <w:rPr>
          <w:rFonts w:ascii="Times New Roman" w:hAnsi="Times New Roman"/>
          <w:color w:val="000000"/>
          <w:sz w:val="24"/>
          <w:szCs w:val="24"/>
        </w:rPr>
        <w:t>-МНПЗ, ООО «</w:t>
      </w:r>
      <w:proofErr w:type="spellStart"/>
      <w:r>
        <w:rPr>
          <w:rFonts w:ascii="Times New Roman" w:hAnsi="Times New Roman"/>
          <w:color w:val="000000"/>
          <w:sz w:val="24"/>
          <w:szCs w:val="24"/>
        </w:rPr>
        <w:t>Газпромнефть</w:t>
      </w:r>
      <w:proofErr w:type="spellEnd"/>
      <w:r>
        <w:rPr>
          <w:rFonts w:ascii="Times New Roman" w:hAnsi="Times New Roman"/>
          <w:color w:val="000000"/>
          <w:sz w:val="24"/>
          <w:szCs w:val="24"/>
        </w:rPr>
        <w:t>-РЗБМ»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r w:rsidRPr="00EC2E4A">
        <w:rPr>
          <w:rFonts w:ascii="Times New Roman" w:hAnsi="Times New Roman"/>
          <w:color w:val="000000"/>
          <w:sz w:val="24"/>
          <w:szCs w:val="24"/>
        </w:rPr>
        <w:t>обл</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р-он,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w:t>
      </w:r>
      <w:proofErr w:type="spellEnd"/>
      <w:r w:rsidRPr="00EC2E4A">
        <w:rPr>
          <w:rFonts w:ascii="Times New Roman" w:hAnsi="Times New Roman"/>
          <w:color w:val="000000"/>
          <w:sz w:val="24"/>
          <w:szCs w:val="24"/>
        </w:rPr>
        <w:t>-БМ</w:t>
      </w:r>
      <w:proofErr w:type="gramStart"/>
      <w:r w:rsidRPr="00EC2E4A">
        <w:rPr>
          <w:rFonts w:ascii="Times New Roman" w:hAnsi="Times New Roman"/>
          <w:color w:val="000000"/>
          <w:sz w:val="24"/>
          <w:szCs w:val="24"/>
        </w:rPr>
        <w:t>»»  (</w:t>
      </w:r>
      <w:proofErr w:type="gramEnd"/>
      <w:r w:rsidRPr="00EC2E4A">
        <w:rPr>
          <w:rFonts w:ascii="Times New Roman" w:hAnsi="Times New Roman"/>
          <w:color w:val="000000"/>
          <w:sz w:val="24"/>
          <w:szCs w:val="24"/>
        </w:rPr>
        <w:t>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 xml:space="preserve">Поставщик обязан принять или отклонить реквизитные заявки, объяснив причину </w:t>
      </w:r>
      <w:r w:rsidRPr="001A5B7C">
        <w:rPr>
          <w:rFonts w:ascii="Times New Roman" w:hAnsi="Times New Roman"/>
          <w:sz w:val="24"/>
          <w:szCs w:val="24"/>
        </w:rPr>
        <w:lastRenderedPageBreak/>
        <w:t>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При поставках Товара со всех базисов, где </w:t>
      </w:r>
      <w:r w:rsidRPr="001A5B7C">
        <w:rPr>
          <w:rFonts w:ascii="Times New Roman" w:hAnsi="Times New Roman"/>
          <w:color w:val="000000"/>
          <w:sz w:val="24"/>
          <w:szCs w:val="24"/>
        </w:rPr>
        <w:t>Поставщиком является</w:t>
      </w:r>
      <w:r w:rsidRPr="001A5B7C">
        <w:rPr>
          <w:rFonts w:ascii="Times New Roman" w:hAnsi="Times New Roman"/>
          <w:sz w:val="24"/>
          <w:szCs w:val="24"/>
        </w:rPr>
        <w:t xml:space="preserve">  ПАО «Сургутнефтегаз», реквизитная заявка должна быть оформлена и распечатана через Интернет - магазин Поставщика (</w:t>
      </w:r>
      <w:hyperlink r:id="rId12" w:history="1">
        <w:r w:rsidRPr="001A5B7C">
          <w:rPr>
            <w:rStyle w:val="a7"/>
            <w:sz w:val="24"/>
            <w:szCs w:val="24"/>
          </w:rPr>
          <w:t>https://crm.surgutneftegas.ru/b2b _</w:t>
        </w:r>
        <w:proofErr w:type="spellStart"/>
        <w:r w:rsidRPr="001A5B7C">
          <w:rPr>
            <w:rStyle w:val="a7"/>
            <w:sz w:val="24"/>
            <w:szCs w:val="24"/>
          </w:rPr>
          <w:t>sng</w:t>
        </w:r>
        <w:proofErr w:type="spellEnd"/>
        <w:r w:rsidRPr="001A5B7C">
          <w:rPr>
            <w:rStyle w:val="a7"/>
            <w:sz w:val="24"/>
            <w:szCs w:val="24"/>
          </w:rPr>
          <w:t>/b2b/</w:t>
        </w:r>
        <w:proofErr w:type="spellStart"/>
        <w:r w:rsidRPr="001A5B7C">
          <w:rPr>
            <w:rStyle w:val="a7"/>
            <w:sz w:val="24"/>
            <w:szCs w:val="24"/>
          </w:rPr>
          <w:t>init.do?language</w:t>
        </w:r>
        <w:proofErr w:type="spellEnd"/>
        <w:r w:rsidRPr="001A5B7C">
          <w:rPr>
            <w:rStyle w:val="a7"/>
            <w:sz w:val="24"/>
            <w:szCs w:val="24"/>
          </w:rPr>
          <w:t>=</w:t>
        </w:r>
        <w:proofErr w:type="spellStart"/>
        <w:r w:rsidRPr="001A5B7C">
          <w:rPr>
            <w:rStyle w:val="a7"/>
            <w:sz w:val="24"/>
            <w:szCs w:val="24"/>
          </w:rPr>
          <w:t>ru</w:t>
        </w:r>
        <w:proofErr w:type="spellEnd"/>
      </w:hyperlink>
      <w:r w:rsidRPr="001A5B7C">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1A5B7C">
        <w:rPr>
          <w:rFonts w:ascii="Times New Roman" w:hAnsi="Times New Roman"/>
          <w:sz w:val="24"/>
          <w:szCs w:val="24"/>
        </w:rPr>
        <w:t>Транснефть</w:t>
      </w:r>
      <w:proofErr w:type="spellEnd"/>
      <w:r w:rsidRPr="001A5B7C">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1A5B7C">
        <w:rPr>
          <w:rFonts w:ascii="Times New Roman" w:hAnsi="Times New Roman"/>
          <w:sz w:val="24"/>
          <w:szCs w:val="24"/>
        </w:rPr>
        <w:t>Транснефть</w:t>
      </w:r>
      <w:proofErr w:type="spellEnd"/>
      <w:r w:rsidRPr="001A5B7C">
        <w:rPr>
          <w:rFonts w:ascii="Times New Roman" w:hAnsi="Times New Roman"/>
          <w:sz w:val="24"/>
          <w:szCs w:val="24"/>
        </w:rPr>
        <w:t>»)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5.5.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w:t>
      </w:r>
      <w:proofErr w:type="gramStart"/>
      <w:r w:rsidRPr="00584C9D">
        <w:rPr>
          <w:color w:val="auto"/>
        </w:rPr>
        <w:t>»,  «</w:t>
      </w:r>
      <w:proofErr w:type="gramEnd"/>
      <w:r w:rsidRPr="00584C9D">
        <w:rPr>
          <w:color w:val="auto"/>
        </w:rPr>
        <w:t xml:space="preserve">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 xml:space="preserve">5.7.2 при поставке на условиях «самовывоз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 xml:space="preserve">5.7.3 при поставке на условиях «самовывоз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 xml:space="preserve">5.7.4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 xml:space="preserve">5.8.1 при поставке на </w:t>
      </w:r>
      <w:proofErr w:type="gramStart"/>
      <w:r w:rsidRPr="00584C9D">
        <w:rPr>
          <w:color w:val="auto"/>
        </w:rPr>
        <w:t>условиях  «</w:t>
      </w:r>
      <w:proofErr w:type="gramEnd"/>
      <w:r w:rsidRPr="00584C9D">
        <w:rPr>
          <w:color w:val="auto"/>
        </w:rPr>
        <w:t>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Стороны согласовали, что Дополнительные соглашения к Договору, а также </w:t>
      </w:r>
      <w:r w:rsidRPr="00584C9D">
        <w:rPr>
          <w:rFonts w:ascii="Times New Roman" w:hAnsi="Times New Roman"/>
          <w:sz w:val="24"/>
          <w:szCs w:val="24"/>
        </w:rPr>
        <w:lastRenderedPageBreak/>
        <w:t>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 xml:space="preserve">железнодорожной накладной. Количество поставленного </w:t>
      </w:r>
      <w:proofErr w:type="gramStart"/>
      <w:r w:rsidRPr="00584C9D">
        <w:rPr>
          <w:rFonts w:ascii="Times New Roman" w:hAnsi="Times New Roman"/>
          <w:sz w:val="24"/>
          <w:szCs w:val="24"/>
        </w:rPr>
        <w:t>Товара,  подтверждается</w:t>
      </w:r>
      <w:proofErr w:type="gramEnd"/>
      <w:r w:rsidRPr="00584C9D">
        <w:rPr>
          <w:rFonts w:ascii="Times New Roman" w:hAnsi="Times New Roman"/>
          <w:sz w:val="24"/>
          <w:szCs w:val="24"/>
        </w:rPr>
        <w:t xml:space="preserve">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 xml:space="preserve">Поставщиком </w:t>
      </w:r>
      <w:proofErr w:type="gramStart"/>
      <w:r w:rsidRPr="00584C9D">
        <w:rPr>
          <w:rFonts w:ascii="Times New Roman" w:hAnsi="Times New Roman"/>
          <w:color w:val="000000"/>
          <w:sz w:val="24"/>
          <w:szCs w:val="24"/>
        </w:rPr>
        <w:t>является</w:t>
      </w:r>
      <w:r>
        <w:rPr>
          <w:rFonts w:ascii="Times New Roman" w:hAnsi="Times New Roman"/>
          <w:sz w:val="24"/>
          <w:szCs w:val="24"/>
        </w:rPr>
        <w:t xml:space="preserve">  П</w:t>
      </w:r>
      <w:r w:rsidRPr="00584C9D">
        <w:rPr>
          <w:rFonts w:ascii="Times New Roman" w:hAnsi="Times New Roman"/>
          <w:sz w:val="24"/>
          <w:szCs w:val="24"/>
        </w:rPr>
        <w:t>АО</w:t>
      </w:r>
      <w:proofErr w:type="gramEnd"/>
      <w:r w:rsidRPr="00584C9D">
        <w:rPr>
          <w:rFonts w:ascii="Times New Roman" w:hAnsi="Times New Roman"/>
          <w:sz w:val="24"/>
          <w:szCs w:val="24"/>
        </w:rPr>
        <w:t xml:space="preserve">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lastRenderedPageBreak/>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Информация, необходимая к отражению в реквизитных заявках, должна указываться </w:t>
      </w:r>
      <w:r w:rsidRPr="00584C9D">
        <w:rPr>
          <w:rFonts w:ascii="Times New Roman" w:hAnsi="Times New Roman"/>
          <w:sz w:val="24"/>
          <w:szCs w:val="24"/>
        </w:rPr>
        <w:lastRenderedPageBreak/>
        <w:t>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w:t>
      </w:r>
      <w:proofErr w:type="spellStart"/>
      <w:r w:rsidRPr="00584C9D">
        <w:rPr>
          <w:rFonts w:ascii="Times New Roman" w:hAnsi="Times New Roman"/>
          <w:sz w:val="24"/>
          <w:szCs w:val="24"/>
        </w:rPr>
        <w:t>ж.д</w:t>
      </w:r>
      <w:proofErr w:type="spellEnd"/>
      <w:r w:rsidRPr="00584C9D">
        <w:rPr>
          <w:rFonts w:ascii="Times New Roman" w:hAnsi="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 xml:space="preserve">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w:t>
      </w:r>
      <w:r w:rsidRPr="00584C9D">
        <w:rPr>
          <w:rFonts w:ascii="Times New Roman" w:hAnsi="Times New Roman"/>
          <w:sz w:val="24"/>
          <w:szCs w:val="24"/>
        </w:rPr>
        <w:lastRenderedPageBreak/>
        <w:t xml:space="preserve">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w:t>
      </w:r>
      <w:r w:rsidRPr="00584C9D">
        <w:rPr>
          <w:rFonts w:ascii="Times New Roman" w:hAnsi="Times New Roman"/>
          <w:sz w:val="24"/>
          <w:szCs w:val="24"/>
        </w:rPr>
        <w:lastRenderedPageBreak/>
        <w:t>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6.19.10. При непредставлении копий транспортных железнодорожных накладных/квитанций, либо при предоставлении копий транспортных железнодорожных </w:t>
      </w:r>
      <w:r w:rsidRPr="00584C9D">
        <w:rPr>
          <w:rFonts w:ascii="Times New Roman" w:hAnsi="Times New Roman"/>
          <w:sz w:val="24"/>
          <w:szCs w:val="24"/>
        </w:rPr>
        <w:lastRenderedPageBreak/>
        <w:t>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6.19.11. Поставщик вправе потребовать у </w:t>
      </w:r>
      <w:proofErr w:type="gramStart"/>
      <w:r w:rsidRPr="00584C9D">
        <w:rPr>
          <w:rFonts w:ascii="Times New Roman" w:hAnsi="Times New Roman"/>
          <w:sz w:val="24"/>
          <w:szCs w:val="24"/>
        </w:rPr>
        <w:t>Покупателя  предоставить</w:t>
      </w:r>
      <w:proofErr w:type="gramEnd"/>
      <w:r w:rsidRPr="00584C9D">
        <w:rPr>
          <w:rFonts w:ascii="Times New Roman" w:hAnsi="Times New Roman"/>
          <w:sz w:val="24"/>
          <w:szCs w:val="24"/>
        </w:rPr>
        <w:t xml:space="preserve">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 xml:space="preserve">подтверждение о готовности приема Товара в конечном приемо-сдаточном пункте маршрута </w:t>
      </w:r>
      <w:r w:rsidRPr="00584C9D">
        <w:rPr>
          <w:rFonts w:ascii="Times New Roman" w:hAnsi="Times New Roman"/>
          <w:sz w:val="24"/>
          <w:szCs w:val="24"/>
        </w:rPr>
        <w:lastRenderedPageBreak/>
        <w:t>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9.3. После получения Поставщиком реквизитной заявки на отгрузку Товара </w:t>
      </w:r>
      <w:r w:rsidRPr="00584C9D">
        <w:rPr>
          <w:rFonts w:ascii="Times New Roman" w:hAnsi="Times New Roman"/>
          <w:sz w:val="24"/>
          <w:szCs w:val="24"/>
        </w:rPr>
        <w:lastRenderedPageBreak/>
        <w:t>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w:t>
      </w:r>
      <w:proofErr w:type="gramStart"/>
      <w:r w:rsidRPr="00584C9D">
        <w:rPr>
          <w:rFonts w:ascii="Times New Roman" w:hAnsi="Times New Roman"/>
          <w:sz w:val="24"/>
          <w:szCs w:val="24"/>
        </w:rPr>
        <w:t>или  иного</w:t>
      </w:r>
      <w:proofErr w:type="gramEnd"/>
      <w:r w:rsidRPr="00584C9D">
        <w:rPr>
          <w:rFonts w:ascii="Times New Roman" w:hAnsi="Times New Roman"/>
          <w:sz w:val="24"/>
          <w:szCs w:val="24"/>
        </w:rPr>
        <w:t xml:space="preserve">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w:t>
      </w:r>
      <w:r w:rsidRPr="00584C9D">
        <w:rPr>
          <w:rFonts w:ascii="Times New Roman" w:hAnsi="Times New Roman"/>
          <w:sz w:val="24"/>
          <w:szCs w:val="24"/>
        </w:rPr>
        <w:lastRenderedPageBreak/>
        <w:t>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отгруженное на сухогрузное судно считается окончательным </w:t>
      </w:r>
      <w:proofErr w:type="gramStart"/>
      <w:r w:rsidRPr="00584C9D">
        <w:rPr>
          <w:rFonts w:ascii="Times New Roman" w:hAnsi="Times New Roman"/>
          <w:sz w:val="24"/>
          <w:szCs w:val="24"/>
        </w:rPr>
        <w:t>во</w:t>
      </w:r>
      <w:r>
        <w:rPr>
          <w:rFonts w:ascii="Times New Roman" w:hAnsi="Times New Roman"/>
          <w:sz w:val="24"/>
          <w:szCs w:val="24"/>
        </w:rPr>
        <w:t xml:space="preserve"> </w:t>
      </w:r>
      <w:r w:rsidRPr="00584C9D">
        <w:rPr>
          <w:rFonts w:ascii="Times New Roman" w:hAnsi="Times New Roman"/>
          <w:sz w:val="24"/>
          <w:szCs w:val="24"/>
        </w:rPr>
        <w:t>время</w:t>
      </w:r>
      <w:proofErr w:type="gramEnd"/>
      <w:r w:rsidRPr="00584C9D">
        <w:rPr>
          <w:rFonts w:ascii="Times New Roman" w:hAnsi="Times New Roman"/>
          <w:sz w:val="24"/>
          <w:szCs w:val="24"/>
        </w:rPr>
        <w:t xml:space="preserve">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 xml:space="preserve">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w:t>
      </w:r>
      <w:proofErr w:type="gramStart"/>
      <w:r w:rsidRPr="00584C9D">
        <w:rPr>
          <w:rFonts w:ascii="Times New Roman" w:hAnsi="Times New Roman"/>
          <w:sz w:val="24"/>
          <w:szCs w:val="24"/>
        </w:rPr>
        <w:t>Поставщика,  накладной</w:t>
      </w:r>
      <w:proofErr w:type="gramEnd"/>
      <w:r w:rsidRPr="00584C9D">
        <w:rPr>
          <w:rFonts w:ascii="Times New Roman" w:hAnsi="Times New Roman"/>
          <w:sz w:val="24"/>
          <w:szCs w:val="24"/>
        </w:rPr>
        <w:t xml:space="preserve">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584C9D">
        <w:rPr>
          <w:rFonts w:ascii="Times New Roman" w:hAnsi="Times New Roman"/>
          <w:sz w:val="24"/>
          <w:szCs w:val="24"/>
        </w:rPr>
        <w:t>ТОРГ-12</w:t>
      </w:r>
      <w:proofErr w:type="gramEnd"/>
      <w:r w:rsidRPr="00584C9D">
        <w:rPr>
          <w:rFonts w:ascii="Times New Roman" w:hAnsi="Times New Roman"/>
          <w:sz w:val="24"/>
          <w:szCs w:val="24"/>
        </w:rPr>
        <w:t xml:space="preserve">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w:t>
      </w:r>
      <w:proofErr w:type="gramStart"/>
      <w:r w:rsidRPr="00584C9D">
        <w:rPr>
          <w:rFonts w:ascii="Times New Roman" w:hAnsi="Times New Roman"/>
          <w:sz w:val="24"/>
          <w:szCs w:val="24"/>
        </w:rPr>
        <w:t>595.-</w:t>
      </w:r>
      <w:proofErr w:type="gramEnd"/>
      <w:r w:rsidRPr="00584C9D">
        <w:rPr>
          <w:rFonts w:ascii="Times New Roman" w:hAnsi="Times New Roman"/>
          <w:sz w:val="24"/>
          <w:szCs w:val="24"/>
        </w:rPr>
        <w:t xml:space="preserve">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w:t>
      </w:r>
      <w:r w:rsidRPr="00584C9D">
        <w:rPr>
          <w:rFonts w:ascii="Times New Roman" w:hAnsi="Times New Roman"/>
          <w:sz w:val="24"/>
          <w:szCs w:val="24"/>
        </w:rPr>
        <w:lastRenderedPageBreak/>
        <w:t>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w:t>
      </w:r>
      <w:proofErr w:type="gramStart"/>
      <w:r w:rsidRPr="00584C9D">
        <w:rPr>
          <w:rFonts w:ascii="Times New Roman" w:hAnsi="Times New Roman"/>
          <w:sz w:val="24"/>
          <w:szCs w:val="24"/>
        </w:rPr>
        <w:t>случае  Товар</w:t>
      </w:r>
      <w:proofErr w:type="gramEnd"/>
      <w:r w:rsidRPr="00584C9D">
        <w:rPr>
          <w:rFonts w:ascii="Times New Roman" w:hAnsi="Times New Roman"/>
          <w:sz w:val="24"/>
          <w:szCs w:val="24"/>
        </w:rPr>
        <w:t xml:space="preserve">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w:t>
      </w:r>
      <w:r w:rsidRPr="00584C9D">
        <w:rPr>
          <w:rFonts w:ascii="Times New Roman" w:hAnsi="Times New Roman"/>
          <w:sz w:val="24"/>
          <w:szCs w:val="24"/>
        </w:rPr>
        <w:lastRenderedPageBreak/>
        <w:t>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w:t>
      </w:r>
      <w:proofErr w:type="gramStart"/>
      <w:r w:rsidRPr="00584C9D">
        <w:rPr>
          <w:rFonts w:ascii="Times New Roman" w:hAnsi="Times New Roman"/>
          <w:sz w:val="24"/>
          <w:szCs w:val="24"/>
        </w:rPr>
        <w:t>7.Покупатель</w:t>
      </w:r>
      <w:proofErr w:type="gramEnd"/>
      <w:r w:rsidRPr="00584C9D">
        <w:rPr>
          <w:rFonts w:ascii="Times New Roman" w:hAnsi="Times New Roman"/>
          <w:sz w:val="24"/>
          <w:szCs w:val="24"/>
        </w:rPr>
        <w:t xml:space="preserve">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40212F" w:rsidRPr="00CC4F56" w:rsidRDefault="0040212F" w:rsidP="008C5C8E">
      <w:pPr>
        <w:widowControl w:val="0"/>
        <w:overflowPunct w:val="0"/>
        <w:autoSpaceDE w:val="0"/>
        <w:autoSpaceDN w:val="0"/>
        <w:adjustRightInd w:val="0"/>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0212F" w:rsidRPr="00CC4F56" w:rsidRDefault="0040212F" w:rsidP="008C5C8E">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Покупатель предоставил оригинальные экземпляры документов Поставщику, оформленные надлежащим образом; </w:t>
      </w:r>
    </w:p>
    <w:p w:rsidR="009A15A2" w:rsidRPr="00CC4F56" w:rsidRDefault="0040212F" w:rsidP="0040212F">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sidR="00740733">
        <w:rPr>
          <w:rFonts w:ascii="Times New Roman" w:hAnsi="Times New Roman"/>
          <w:sz w:val="24"/>
          <w:szCs w:val="24"/>
        </w:rPr>
        <w:t>ом выполнения условий пунктов 11.01 и 11</w:t>
      </w:r>
      <w:r w:rsidRPr="00CC4F56">
        <w:rPr>
          <w:rFonts w:ascii="Times New Roman" w:hAnsi="Times New Roman"/>
          <w:sz w:val="24"/>
          <w:szCs w:val="24"/>
        </w:rPr>
        <w:t xml:space="preserve">.02.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40212F" w:rsidRPr="00CC4F56" w:rsidRDefault="0040212F" w:rsidP="00CC4F56">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w:t>
      </w:r>
      <w:proofErr w:type="gramStart"/>
      <w:r w:rsidRPr="00584C9D">
        <w:rPr>
          <w:rFonts w:ascii="Times New Roman" w:hAnsi="Times New Roman"/>
          <w:sz w:val="24"/>
          <w:szCs w:val="24"/>
        </w:rPr>
        <w:t>в размере</w:t>
      </w:r>
      <w:proofErr w:type="gramEnd"/>
      <w:r w:rsidRPr="00584C9D">
        <w:rPr>
          <w:rFonts w:ascii="Times New Roman" w:hAnsi="Times New Roman"/>
          <w:sz w:val="24"/>
          <w:szCs w:val="24"/>
        </w:rPr>
        <w:t xml:space="preserve">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xml:space="preserve">% от </w:t>
      </w:r>
      <w:r w:rsidRPr="00584C9D">
        <w:rPr>
          <w:rFonts w:ascii="Times New Roman" w:hAnsi="Times New Roman"/>
          <w:sz w:val="24"/>
          <w:szCs w:val="24"/>
        </w:rPr>
        <w:lastRenderedPageBreak/>
        <w:t>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w:t>
      </w:r>
      <w:r w:rsidRPr="00584C9D">
        <w:rPr>
          <w:rFonts w:ascii="Times New Roman" w:hAnsi="Times New Roman"/>
          <w:sz w:val="24"/>
          <w:szCs w:val="24"/>
        </w:rPr>
        <w:lastRenderedPageBreak/>
        <w:t>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w:t>
      </w:r>
      <w:proofErr w:type="spellStart"/>
      <w:r w:rsidRPr="00584C9D">
        <w:rPr>
          <w:rFonts w:ascii="Times New Roman" w:hAnsi="Times New Roman"/>
          <w:sz w:val="24"/>
          <w:szCs w:val="24"/>
        </w:rPr>
        <w:t>т.ч</w:t>
      </w:r>
      <w:proofErr w:type="spellEnd"/>
      <w:r w:rsidRPr="00584C9D">
        <w:rPr>
          <w:rFonts w:ascii="Times New Roman" w:hAnsi="Times New Roman"/>
          <w:sz w:val="24"/>
          <w:szCs w:val="24"/>
        </w:rPr>
        <w:t>.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Кроме того, в случае неполной выгрузки (слива) Товара из ж/д вагонов (ж/д цистерн) </w:t>
      </w:r>
      <w:r w:rsidRPr="00584C9D">
        <w:rPr>
          <w:rFonts w:ascii="Times New Roman" w:hAnsi="Times New Roman"/>
          <w:sz w:val="24"/>
          <w:szCs w:val="24"/>
        </w:rPr>
        <w:lastRenderedPageBreak/>
        <w:t>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w:t>
      </w:r>
      <w:proofErr w:type="gramStart"/>
      <w:r w:rsidRPr="00584C9D">
        <w:rPr>
          <w:rFonts w:ascii="Times New Roman" w:hAnsi="Times New Roman"/>
          <w:sz w:val="24"/>
          <w:szCs w:val="24"/>
        </w:rPr>
        <w:t>Приложении  подлежат</w:t>
      </w:r>
      <w:proofErr w:type="gramEnd"/>
      <w:r w:rsidRPr="00584C9D">
        <w:rPr>
          <w:rFonts w:ascii="Times New Roman" w:hAnsi="Times New Roman"/>
          <w:sz w:val="24"/>
          <w:szCs w:val="24"/>
        </w:rPr>
        <w:t xml:space="preserve">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w:t>
      </w:r>
      <w:proofErr w:type="gramStart"/>
      <w:r w:rsidRPr="00584C9D">
        <w:rPr>
          <w:rFonts w:ascii="Times New Roman" w:hAnsi="Times New Roman"/>
          <w:sz w:val="24"/>
          <w:szCs w:val="24"/>
        </w:rPr>
        <w:t>Приложения  установлены</w:t>
      </w:r>
      <w:proofErr w:type="gramEnd"/>
      <w:r w:rsidRPr="00584C9D">
        <w:rPr>
          <w:rFonts w:ascii="Times New Roman" w:hAnsi="Times New Roman"/>
          <w:sz w:val="24"/>
          <w:szCs w:val="24"/>
        </w:rPr>
        <w:t xml:space="preserve">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w:t>
      </w:r>
      <w:r w:rsidRPr="00584C9D">
        <w:rPr>
          <w:rFonts w:ascii="Times New Roman" w:hAnsi="Times New Roman"/>
          <w:sz w:val="24"/>
          <w:szCs w:val="24"/>
        </w:rPr>
        <w:lastRenderedPageBreak/>
        <w:t>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lastRenderedPageBreak/>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w:t>
      </w:r>
      <w:r w:rsidRPr="00584C9D">
        <w:rPr>
          <w:rFonts w:ascii="Times New Roman" w:hAnsi="Times New Roman"/>
          <w:sz w:val="24"/>
          <w:szCs w:val="24"/>
        </w:rPr>
        <w:lastRenderedPageBreak/>
        <w:t>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w:t>
      </w:r>
      <w:proofErr w:type="gramStart"/>
      <w:r w:rsidRPr="00584C9D">
        <w:rPr>
          <w:rFonts w:ascii="Times New Roman" w:hAnsi="Times New Roman"/>
          <w:sz w:val="24"/>
          <w:szCs w:val="24"/>
        </w:rPr>
        <w:t>не представления</w:t>
      </w:r>
      <w:proofErr w:type="gramEnd"/>
      <w:r w:rsidRPr="00584C9D">
        <w:rPr>
          <w:rFonts w:ascii="Times New Roman" w:hAnsi="Times New Roman"/>
          <w:sz w:val="24"/>
          <w:szCs w:val="24"/>
        </w:rPr>
        <w:t xml:space="preserve">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proofErr w:type="gramStart"/>
      <w:r w:rsidRPr="00584C9D">
        <w:rPr>
          <w:rFonts w:ascii="Times New Roman" w:hAnsi="Times New Roman"/>
          <w:spacing w:val="-1"/>
          <w:w w:val="95"/>
          <w:sz w:val="24"/>
          <w:szCs w:val="24"/>
        </w:rPr>
        <w:t xml:space="preserve">   </w:t>
      </w:r>
      <w:r w:rsidRPr="00584C9D">
        <w:rPr>
          <w:rFonts w:ascii="Times New Roman" w:hAnsi="Times New Roman"/>
          <w:sz w:val="24"/>
          <w:szCs w:val="24"/>
        </w:rPr>
        <w:t>«</w:t>
      </w:r>
      <w:proofErr w:type="gramEnd"/>
      <w:r w:rsidRPr="00584C9D">
        <w:rPr>
          <w:rFonts w:ascii="Times New Roman" w:hAnsi="Times New Roman"/>
          <w:sz w:val="24"/>
          <w:szCs w:val="24"/>
        </w:rPr>
        <w:t xml:space="preserve">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
    <w:p w:rsidR="00C63B08"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proofErr w:type="gramStart"/>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proofErr w:type="gramEnd"/>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1A5B7C">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lastRenderedPageBreak/>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1A5B7C">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1A5B7C">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1A5B7C">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1A5B7C">
      <w:pPr>
        <w:pStyle w:val="ad"/>
        <w:tabs>
          <w:tab w:val="left" w:pos="1518"/>
        </w:tabs>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w:t>
            </w:r>
            <w:proofErr w:type="gramStart"/>
            <w:r w:rsidRPr="00584C9D">
              <w:rPr>
                <w:rFonts w:ascii="Times New Roman" w:hAnsi="Times New Roman"/>
                <w:sz w:val="24"/>
                <w:szCs w:val="24"/>
              </w:rPr>
              <w:t>_,  ул.</w:t>
            </w:r>
            <w:proofErr w:type="gramEnd"/>
            <w:r w:rsidRPr="00584C9D">
              <w:rPr>
                <w:rFonts w:ascii="Times New Roman" w:hAnsi="Times New Roman"/>
                <w:sz w:val="24"/>
                <w:szCs w:val="24"/>
              </w:rPr>
              <w:t xml:space="preserve">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w:t>
            </w:r>
            <w:proofErr w:type="gramStart"/>
            <w:r w:rsidRPr="00584C9D">
              <w:rPr>
                <w:rFonts w:ascii="Times New Roman" w:hAnsi="Times New Roman"/>
                <w:sz w:val="24"/>
                <w:szCs w:val="24"/>
              </w:rPr>
              <w:t>_,  ул.</w:t>
            </w:r>
            <w:proofErr w:type="gramEnd"/>
            <w:r w:rsidRPr="00584C9D">
              <w:rPr>
                <w:rFonts w:ascii="Times New Roman" w:hAnsi="Times New Roman"/>
                <w:sz w:val="24"/>
                <w:szCs w:val="24"/>
              </w:rPr>
              <w:t xml:space="preserve">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м.п</w:t>
            </w:r>
            <w:proofErr w:type="spellEnd"/>
            <w:r w:rsidRPr="00584C9D">
              <w:rPr>
                <w:rFonts w:ascii="Times New Roman" w:hAnsi="Times New Roman"/>
                <w:sz w:val="24"/>
                <w:szCs w:val="24"/>
              </w:rPr>
              <w:t>.</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м.п</w:t>
            </w:r>
            <w:proofErr w:type="spellEnd"/>
            <w:r w:rsidRPr="00584C9D">
              <w:rPr>
                <w:rFonts w:ascii="Times New Roman" w:hAnsi="Times New Roman"/>
                <w:sz w:val="24"/>
                <w:szCs w:val="24"/>
              </w:rPr>
              <w:t>.</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r>
      <w:r w:rsidRPr="00584C9D">
        <w:rPr>
          <w:rFonts w:ascii="Times New Roman" w:hAnsi="Times New Roman"/>
          <w:sz w:val="24"/>
          <w:szCs w:val="24"/>
        </w:rPr>
        <w:lastRenderedPageBreak/>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roofErr w:type="spellStart"/>
      <w:r w:rsidRPr="00584C9D">
        <w:rPr>
          <w:rFonts w:ascii="Times New Roman" w:hAnsi="Times New Roman"/>
          <w:spacing w:val="-1"/>
          <w:sz w:val="24"/>
          <w:szCs w:val="24"/>
        </w:rPr>
        <w:t>г.Санкт</w:t>
      </w:r>
      <w:proofErr w:type="spellEnd"/>
      <w:r w:rsidRPr="00584C9D">
        <w:rPr>
          <w:rFonts w:ascii="Times New Roman" w:hAnsi="Times New Roman"/>
          <w:spacing w:val="-1"/>
          <w:sz w:val="24"/>
          <w:szCs w:val="24"/>
        </w:rPr>
        <w:t xml:space="preserve">-Петербург.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w:t>
      </w:r>
      <w:proofErr w:type="gramStart"/>
      <w:r w:rsidRPr="00584C9D">
        <w:rPr>
          <w:rFonts w:ascii="Times New Roman" w:hAnsi="Times New Roman"/>
          <w:spacing w:val="-1"/>
          <w:sz w:val="24"/>
          <w:szCs w:val="24"/>
        </w:rPr>
        <w:t>_ »</w:t>
      </w:r>
      <w:proofErr w:type="gramEnd"/>
      <w:r w:rsidRPr="00584C9D">
        <w:rPr>
          <w:rFonts w:ascii="Times New Roman" w:hAnsi="Times New Roman"/>
          <w:spacing w:val="-1"/>
          <w:sz w:val="24"/>
          <w:szCs w:val="24"/>
        </w:rPr>
        <w:t xml:space="preserve">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w:t>
      </w:r>
      <w:r w:rsidRPr="00584C9D">
        <w:rPr>
          <w:rFonts w:ascii="Times New Roman" w:hAnsi="Times New Roman"/>
          <w:sz w:val="24"/>
          <w:szCs w:val="24"/>
        </w:rPr>
        <w:lastRenderedPageBreak/>
        <w:t>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w:t>
      </w:r>
      <w:proofErr w:type="gramStart"/>
      <w:r w:rsidRPr="00584C9D">
        <w:rPr>
          <w:rFonts w:ascii="Times New Roman" w:hAnsi="Times New Roman"/>
          <w:sz w:val="24"/>
          <w:szCs w:val="24"/>
        </w:rPr>
        <w:t>в срок</w:t>
      </w:r>
      <w:proofErr w:type="gramEnd"/>
      <w:r w:rsidRPr="00584C9D">
        <w:rPr>
          <w:rFonts w:ascii="Times New Roman" w:hAnsi="Times New Roman"/>
          <w:sz w:val="24"/>
          <w:szCs w:val="24"/>
        </w:rPr>
        <w:t xml:space="preserve">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w:t>
      </w:r>
      <w:r w:rsidRPr="00584C9D">
        <w:rPr>
          <w:rFonts w:ascii="Times New Roman" w:hAnsi="Times New Roman"/>
          <w:sz w:val="24"/>
          <w:szCs w:val="24"/>
        </w:rPr>
        <w:lastRenderedPageBreak/>
        <w:t>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w:t>
      </w:r>
      <w:proofErr w:type="gramStart"/>
      <w:r w:rsidRPr="00584C9D">
        <w:rPr>
          <w:rFonts w:ascii="Times New Roman" w:hAnsi="Times New Roman"/>
          <w:sz w:val="24"/>
          <w:szCs w:val="24"/>
        </w:rPr>
        <w:t>_ .</w:t>
      </w:r>
      <w:proofErr w:type="gramEnd"/>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proofErr w:type="gramStart"/>
      <w:r w:rsidRPr="00584C9D">
        <w:rPr>
          <w:rFonts w:ascii="Times New Roman" w:hAnsi="Times New Roman"/>
          <w:sz w:val="24"/>
          <w:szCs w:val="24"/>
        </w:rPr>
        <w:t xml:space="preserve">Поставщик:   </w:t>
      </w:r>
      <w:proofErr w:type="gramEnd"/>
      <w:r w:rsidRPr="00584C9D">
        <w:rPr>
          <w:rFonts w:ascii="Times New Roman" w:hAnsi="Times New Roman"/>
          <w:sz w:val="24"/>
          <w:szCs w:val="24"/>
        </w:rPr>
        <w:t xml:space="preserve">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roofErr w:type="spellStart"/>
      <w:r w:rsidRPr="00584C9D">
        <w:rPr>
          <w:rFonts w:ascii="Times New Roman" w:hAnsi="Times New Roman"/>
          <w:spacing w:val="-1"/>
          <w:sz w:val="24"/>
          <w:szCs w:val="24"/>
        </w:rPr>
        <w:t>г.Санкт</w:t>
      </w:r>
      <w:proofErr w:type="spellEnd"/>
      <w:r w:rsidRPr="00584C9D">
        <w:rPr>
          <w:rFonts w:ascii="Times New Roman" w:hAnsi="Times New Roman"/>
          <w:spacing w:val="-1"/>
          <w:sz w:val="24"/>
          <w:szCs w:val="24"/>
        </w:rPr>
        <w:t xml:space="preserve">-Петербург.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w:t>
      </w:r>
      <w:proofErr w:type="gramStart"/>
      <w:r>
        <w:rPr>
          <w:rFonts w:ascii="Times New Roman" w:hAnsi="Times New Roman"/>
          <w:spacing w:val="-1"/>
          <w:sz w:val="24"/>
          <w:szCs w:val="24"/>
        </w:rPr>
        <w:t>_ »</w:t>
      </w:r>
      <w:proofErr w:type="gramEnd"/>
      <w:r>
        <w:rPr>
          <w:rFonts w:ascii="Times New Roman" w:hAnsi="Times New Roman"/>
          <w:spacing w:val="-1"/>
          <w:sz w:val="24"/>
          <w:szCs w:val="24"/>
        </w:rPr>
        <w:t>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w:t>
      </w:r>
      <w:proofErr w:type="gramStart"/>
      <w:r w:rsidRPr="00584C9D">
        <w:rPr>
          <w:rFonts w:ascii="Times New Roman" w:hAnsi="Times New Roman"/>
          <w:spacing w:val="-1"/>
          <w:sz w:val="24"/>
          <w:szCs w:val="24"/>
        </w:rPr>
        <w:t xml:space="preserve">на  </w:t>
      </w:r>
      <w:proofErr w:type="spellStart"/>
      <w:r w:rsidRPr="00584C9D">
        <w:rPr>
          <w:rFonts w:ascii="Times New Roman" w:hAnsi="Times New Roman"/>
          <w:spacing w:val="-1"/>
          <w:sz w:val="24"/>
          <w:szCs w:val="24"/>
        </w:rPr>
        <w:t>основании</w:t>
      </w:r>
      <w:proofErr w:type="gramEnd"/>
      <w:r w:rsidRPr="00584C9D">
        <w:rPr>
          <w:rFonts w:ascii="Times New Roman" w:hAnsi="Times New Roman"/>
          <w:spacing w:val="-1"/>
          <w:sz w:val="24"/>
          <w:szCs w:val="24"/>
        </w:rPr>
        <w:t>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w:t>
      </w:r>
      <w:proofErr w:type="gramStart"/>
      <w:r w:rsidRPr="00584C9D">
        <w:rPr>
          <w:rFonts w:ascii="Times New Roman" w:hAnsi="Times New Roman"/>
          <w:sz w:val="24"/>
          <w:szCs w:val="24"/>
        </w:rPr>
        <w:t>в срок</w:t>
      </w:r>
      <w:proofErr w:type="gramEnd"/>
      <w:r w:rsidRPr="00584C9D">
        <w:rPr>
          <w:rFonts w:ascii="Times New Roman" w:hAnsi="Times New Roman"/>
          <w:sz w:val="24"/>
          <w:szCs w:val="24"/>
        </w:rPr>
        <w:t xml:space="preserve">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roofErr w:type="gramStart"/>
      <w:r w:rsidRPr="00584C9D">
        <w:rPr>
          <w:rFonts w:ascii="Times New Roman" w:hAnsi="Times New Roman"/>
          <w:sz w:val="24"/>
          <w:szCs w:val="24"/>
        </w:rPr>
        <w:t xml:space="preserve">Поставщик:   </w:t>
      </w:r>
      <w:proofErr w:type="gramEnd"/>
      <w:r w:rsidRPr="00584C9D">
        <w:rPr>
          <w:rFonts w:ascii="Times New Roman" w:hAnsi="Times New Roman"/>
          <w:sz w:val="24"/>
          <w:szCs w:val="24"/>
        </w:rPr>
        <w:t xml:space="preserve">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roofErr w:type="spellStart"/>
      <w:r w:rsidRPr="00584C9D">
        <w:rPr>
          <w:rFonts w:ascii="Times New Roman" w:hAnsi="Times New Roman"/>
          <w:spacing w:val="-1"/>
          <w:sz w:val="24"/>
          <w:szCs w:val="24"/>
        </w:rPr>
        <w:t>г.Санкт</w:t>
      </w:r>
      <w:proofErr w:type="spellEnd"/>
      <w:r w:rsidRPr="00584C9D">
        <w:rPr>
          <w:rFonts w:ascii="Times New Roman" w:hAnsi="Times New Roman"/>
          <w:spacing w:val="-1"/>
          <w:sz w:val="24"/>
          <w:szCs w:val="24"/>
        </w:rPr>
        <w:t xml:space="preserve">-Петербург.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w:t>
      </w:r>
      <w:proofErr w:type="gramStart"/>
      <w:r>
        <w:rPr>
          <w:rFonts w:ascii="Times New Roman" w:hAnsi="Times New Roman"/>
          <w:spacing w:val="-1"/>
          <w:sz w:val="24"/>
          <w:szCs w:val="24"/>
        </w:rPr>
        <w:t>_ »</w:t>
      </w:r>
      <w:proofErr w:type="gramEnd"/>
      <w:r>
        <w:rPr>
          <w:rFonts w:ascii="Times New Roman" w:hAnsi="Times New Roman"/>
          <w:spacing w:val="-1"/>
          <w:sz w:val="24"/>
          <w:szCs w:val="24"/>
        </w:rPr>
        <w:t xml:space="preserve">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w:t>
      </w:r>
      <w:proofErr w:type="gramStart"/>
      <w:r w:rsidRPr="00584C9D">
        <w:rPr>
          <w:rFonts w:ascii="Times New Roman" w:hAnsi="Times New Roman"/>
          <w:spacing w:val="-1"/>
          <w:sz w:val="24"/>
          <w:szCs w:val="24"/>
        </w:rPr>
        <w:t>_,  именуемое</w:t>
      </w:r>
      <w:proofErr w:type="gramEnd"/>
      <w:r w:rsidRPr="00584C9D">
        <w:rPr>
          <w:rFonts w:ascii="Times New Roman" w:hAnsi="Times New Roman"/>
          <w:spacing w:val="-1"/>
          <w:sz w:val="24"/>
          <w:szCs w:val="24"/>
        </w:rPr>
        <w:t xml:space="preserve">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w:t>
      </w:r>
      <w:proofErr w:type="gramStart"/>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roofErr w:type="gramStart"/>
      <w:r w:rsidRPr="00584C9D">
        <w:rPr>
          <w:rFonts w:ascii="Times New Roman" w:hAnsi="Times New Roman"/>
          <w:sz w:val="24"/>
          <w:szCs w:val="24"/>
        </w:rPr>
        <w:t xml:space="preserve">Поставщик:   </w:t>
      </w:r>
      <w:proofErr w:type="gramEnd"/>
      <w:r w:rsidRPr="00584C9D">
        <w:rPr>
          <w:rFonts w:ascii="Times New Roman" w:hAnsi="Times New Roman"/>
          <w:sz w:val="24"/>
          <w:szCs w:val="24"/>
        </w:rPr>
        <w:t xml:space="preserve">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«Биржа «Санкт-Петербург»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w:t>
      </w:r>
      <w:proofErr w:type="spellStart"/>
      <w:r w:rsidRPr="003F2AAB">
        <w:rPr>
          <w:sz w:val="24"/>
          <w:szCs w:val="24"/>
        </w:rPr>
        <w:t>Газпромнефть</w:t>
      </w:r>
      <w:proofErr w:type="spellEnd"/>
      <w:r w:rsidRPr="003F2AAB">
        <w:rPr>
          <w:sz w:val="24"/>
          <w:szCs w:val="24"/>
        </w:rPr>
        <w:t>-БМ»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4"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proofErr w:type="spellStart"/>
        <w:r w:rsidRPr="003F2AAB">
          <w:rPr>
            <w:rStyle w:val="a7"/>
            <w:sz w:val="24"/>
            <w:szCs w:val="24"/>
            <w:lang w:val="en-US"/>
          </w:rPr>
          <w:t>ru</w:t>
        </w:r>
        <w:proofErr w:type="spellEnd"/>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w:t>
      </w:r>
      <w:proofErr w:type="gramStart"/>
      <w:r w:rsidRPr="00D2174B">
        <w:rPr>
          <w:sz w:val="24"/>
          <w:szCs w:val="24"/>
        </w:rPr>
        <w:t>Договору</w:t>
      </w:r>
      <w:proofErr w:type="gramEnd"/>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 xml:space="preserve">1.7. Количество фактически отгруженного Покупателю Товара определяется в соответствии </w:t>
      </w:r>
      <w:proofErr w:type="gramStart"/>
      <w:r w:rsidRPr="00A3249B">
        <w:rPr>
          <w:sz w:val="24"/>
          <w:szCs w:val="24"/>
        </w:rPr>
        <w:t>с  п.</w:t>
      </w:r>
      <w:proofErr w:type="gramEnd"/>
      <w:r w:rsidRPr="00A3249B">
        <w:rPr>
          <w:sz w:val="24"/>
          <w:szCs w:val="24"/>
        </w:rPr>
        <w:t xml:space="preserve">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proofErr w:type="gramStart"/>
      <w:r w:rsidRPr="00012603">
        <w:rPr>
          <w:sz w:val="24"/>
          <w:szCs w:val="24"/>
        </w:rPr>
        <w:t>В</w:t>
      </w:r>
      <w:proofErr w:type="gramEnd"/>
      <w:r w:rsidRPr="00012603">
        <w:rPr>
          <w:sz w:val="24"/>
          <w:szCs w:val="24"/>
        </w:rPr>
        <w:t xml:space="preserve">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w:t>
      </w:r>
      <w:proofErr w:type="spellStart"/>
      <w:r w:rsidRPr="002E0086">
        <w:rPr>
          <w:sz w:val="24"/>
          <w:szCs w:val="24"/>
        </w:rPr>
        <w:t>ж.д</w:t>
      </w:r>
      <w:proofErr w:type="spellEnd"/>
      <w:r w:rsidRPr="002E0086">
        <w:rPr>
          <w:sz w:val="24"/>
          <w:szCs w:val="24"/>
        </w:rPr>
        <w:t xml:space="preserve">.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w:t>
      </w:r>
      <w:proofErr w:type="gramStart"/>
      <w:r w:rsidRPr="002E0086">
        <w:rPr>
          <w:sz w:val="24"/>
          <w:szCs w:val="24"/>
        </w:rPr>
        <w:t>действуют  строго</w:t>
      </w:r>
      <w:proofErr w:type="gramEnd"/>
      <w:r w:rsidRPr="002E0086">
        <w:rPr>
          <w:sz w:val="24"/>
          <w:szCs w:val="24"/>
        </w:rPr>
        <w:t xml:space="preserve">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w:t>
      </w:r>
      <w:proofErr w:type="spellStart"/>
      <w:r w:rsidRPr="00634F8B">
        <w:rPr>
          <w:sz w:val="24"/>
          <w:szCs w:val="24"/>
        </w:rPr>
        <w:t>п.п</w:t>
      </w:r>
      <w:proofErr w:type="spellEnd"/>
      <w:r w:rsidRPr="00634F8B">
        <w:rPr>
          <w:sz w:val="24"/>
          <w:szCs w:val="24"/>
        </w:rPr>
        <w:t xml:space="preserve">.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w:t>
      </w:r>
      <w:proofErr w:type="gramStart"/>
      <w:r w:rsidRPr="002E0086">
        <w:rPr>
          <w:sz w:val="24"/>
          <w:szCs w:val="24"/>
        </w:rPr>
        <w:t>разнарядка  должна</w:t>
      </w:r>
      <w:proofErr w:type="gramEnd"/>
      <w:r w:rsidRPr="002E0086">
        <w:rPr>
          <w:sz w:val="24"/>
          <w:szCs w:val="24"/>
        </w:rPr>
        <w:t xml:space="preserve">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w:t>
      </w:r>
      <w:r w:rsidRPr="002E0086">
        <w:rPr>
          <w:sz w:val="24"/>
          <w:szCs w:val="24"/>
        </w:rPr>
        <w:lastRenderedPageBreak/>
        <w:t>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этом Поставщик не несет ответственности </w:t>
      </w:r>
      <w:proofErr w:type="gramStart"/>
      <w:r w:rsidRPr="002E0086">
        <w:rPr>
          <w:sz w:val="24"/>
          <w:szCs w:val="24"/>
        </w:rPr>
        <w:t>за простой транспортных средств</w:t>
      </w:r>
      <w:proofErr w:type="gramEnd"/>
      <w:r w:rsidRPr="002E0086">
        <w:rPr>
          <w:sz w:val="24"/>
          <w:szCs w:val="24"/>
        </w:rPr>
        <w:t xml:space="preserve">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w:t>
      </w:r>
      <w:proofErr w:type="spellStart"/>
      <w:r w:rsidRPr="002E0086">
        <w:rPr>
          <w:rFonts w:ascii="Times New Roman" w:hAnsi="Times New Roman" w:cs="Times New Roman"/>
          <w:sz w:val="24"/>
          <w:szCs w:val="24"/>
        </w:rPr>
        <w:t>Газпромнефть</w:t>
      </w:r>
      <w:proofErr w:type="spellEnd"/>
      <w:r w:rsidRPr="002E0086">
        <w:rPr>
          <w:rFonts w:ascii="Times New Roman" w:hAnsi="Times New Roman" w:cs="Times New Roman"/>
          <w:sz w:val="24"/>
          <w:szCs w:val="24"/>
        </w:rPr>
        <w:t>-ОНПЗ"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w:t>
      </w:r>
      <w:proofErr w:type="spellStart"/>
      <w:r w:rsidRPr="002E0086">
        <w:rPr>
          <w:rFonts w:ascii="Times New Roman" w:hAnsi="Times New Roman" w:cs="Times New Roman"/>
          <w:sz w:val="24"/>
          <w:szCs w:val="24"/>
        </w:rPr>
        <w:t>Славнефть</w:t>
      </w:r>
      <w:proofErr w:type="spellEnd"/>
      <w:r w:rsidRPr="002E0086">
        <w:rPr>
          <w:rFonts w:ascii="Times New Roman" w:hAnsi="Times New Roman" w:cs="Times New Roman"/>
          <w:sz w:val="24"/>
          <w:szCs w:val="24"/>
        </w:rPr>
        <w:t>-ЯНОС"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w:t>
      </w:r>
      <w:proofErr w:type="spellStart"/>
      <w:r w:rsidRPr="002E0086">
        <w:rPr>
          <w:rFonts w:ascii="Times New Roman" w:hAnsi="Times New Roman" w:cs="Times New Roman"/>
          <w:sz w:val="24"/>
          <w:szCs w:val="24"/>
        </w:rPr>
        <w:t>Славнефть</w:t>
      </w:r>
      <w:proofErr w:type="spellEnd"/>
      <w:r w:rsidRPr="002E0086">
        <w:rPr>
          <w:rFonts w:ascii="Times New Roman" w:hAnsi="Times New Roman" w:cs="Times New Roman"/>
          <w:sz w:val="24"/>
          <w:szCs w:val="24"/>
        </w:rPr>
        <w:t>",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w:t>
      </w:r>
      <w:proofErr w:type="spellStart"/>
      <w:r w:rsidRPr="002E0086">
        <w:rPr>
          <w:rFonts w:ascii="Times New Roman" w:hAnsi="Times New Roman" w:cs="Times New Roman"/>
          <w:sz w:val="24"/>
          <w:szCs w:val="24"/>
        </w:rPr>
        <w:t>Газпромнефть</w:t>
      </w:r>
      <w:proofErr w:type="spellEnd"/>
      <w:r w:rsidRPr="002E0086">
        <w:rPr>
          <w:rFonts w:ascii="Times New Roman" w:hAnsi="Times New Roman" w:cs="Times New Roman"/>
          <w:sz w:val="24"/>
          <w:szCs w:val="24"/>
        </w:rPr>
        <w:t>-МНПЗ"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w:t>
      </w:r>
      <w:proofErr w:type="spellStart"/>
      <w:r w:rsidRPr="002E0086">
        <w:rPr>
          <w:rFonts w:ascii="Times New Roman" w:hAnsi="Times New Roman" w:cs="Times New Roman"/>
          <w:sz w:val="24"/>
          <w:szCs w:val="24"/>
        </w:rPr>
        <w:t>Газпромнефть</w:t>
      </w:r>
      <w:proofErr w:type="spellEnd"/>
      <w:r w:rsidRPr="002E0086">
        <w:rPr>
          <w:rFonts w:ascii="Times New Roman" w:hAnsi="Times New Roman" w:cs="Times New Roman"/>
          <w:sz w:val="24"/>
          <w:szCs w:val="24"/>
        </w:rPr>
        <w:t>-МНПЗ";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sz w:val="24"/>
          <w:szCs w:val="24"/>
        </w:rPr>
        <w:t>Ряжское</w:t>
      </w:r>
      <w:proofErr w:type="spellEnd"/>
      <w:r w:rsidRPr="002E0086">
        <w:rPr>
          <w:rFonts w:ascii="Times New Roman" w:hAnsi="Times New Roman"/>
          <w:color w:val="000000"/>
          <w:sz w:val="24"/>
          <w:szCs w:val="24"/>
        </w:rPr>
        <w:t xml:space="preserve">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w:t>
      </w:r>
      <w:proofErr w:type="spellStart"/>
      <w:r w:rsidRPr="00890E5E">
        <w:rPr>
          <w:rFonts w:ascii="Times New Roman" w:hAnsi="Times New Roman"/>
          <w:sz w:val="24"/>
          <w:szCs w:val="24"/>
        </w:rPr>
        <w:t>Газпромнефть</w:t>
      </w:r>
      <w:proofErr w:type="spellEnd"/>
      <w:r w:rsidRPr="00890E5E">
        <w:rPr>
          <w:rFonts w:ascii="Times New Roman" w:hAnsi="Times New Roman"/>
          <w:sz w:val="24"/>
          <w:szCs w:val="24"/>
        </w:rPr>
        <w:t xml:space="preserve">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р-он,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w:t>
      </w:r>
      <w:proofErr w:type="gramStart"/>
      <w:r w:rsidRPr="002E0086">
        <w:rPr>
          <w:sz w:val="24"/>
          <w:szCs w:val="24"/>
        </w:rPr>
        <w:t>2015</w:t>
      </w:r>
      <w:r>
        <w:t xml:space="preserve"> </w:t>
      </w:r>
      <w:r w:rsidRPr="002E0086">
        <w:rPr>
          <w:sz w:val="24"/>
          <w:szCs w:val="24"/>
        </w:rPr>
        <w:t xml:space="preserve"> «</w:t>
      </w:r>
      <w:proofErr w:type="gramEnd"/>
      <w:r w:rsidRPr="002E0086">
        <w:rPr>
          <w:sz w:val="24"/>
          <w:szCs w:val="24"/>
        </w:rPr>
        <w:t xml:space="preserve">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w:t>
      </w:r>
      <w:proofErr w:type="gramStart"/>
      <w:r w:rsidRPr="00745085">
        <w:rPr>
          <w:sz w:val="24"/>
          <w:szCs w:val="24"/>
        </w:rPr>
        <w:t>и  проведении</w:t>
      </w:r>
      <w:proofErr w:type="gramEnd"/>
      <w:r w:rsidRPr="00745085">
        <w:rPr>
          <w:sz w:val="24"/>
          <w:szCs w:val="24"/>
        </w:rPr>
        <w:t xml:space="preserve">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w:t>
      </w:r>
      <w:proofErr w:type="gramStart"/>
      <w:r w:rsidRPr="00745085">
        <w:rPr>
          <w:sz w:val="24"/>
          <w:szCs w:val="24"/>
        </w:rPr>
        <w:t>образовавшихся  в</w:t>
      </w:r>
      <w:proofErr w:type="gramEnd"/>
      <w:r w:rsidRPr="00745085">
        <w:rPr>
          <w:sz w:val="24"/>
          <w:szCs w:val="24"/>
        </w:rPr>
        <w:t xml:space="preserve">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 xml:space="preserve">2.3.8.6. Водитель до заезда на </w:t>
      </w:r>
      <w:proofErr w:type="gramStart"/>
      <w:r w:rsidRPr="008636EF">
        <w:rPr>
          <w:sz w:val="24"/>
          <w:szCs w:val="24"/>
        </w:rPr>
        <w:t>территорию  пункта</w:t>
      </w:r>
      <w:proofErr w:type="gramEnd"/>
      <w:r w:rsidRPr="008636EF">
        <w:rPr>
          <w:sz w:val="24"/>
          <w:szCs w:val="24"/>
        </w:rPr>
        <w:t xml:space="preserve">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 xml:space="preserve">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 xml:space="preserve">д)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xml:space="preserve">- защитная обувь с металлическим или композитным </w:t>
      </w:r>
      <w:proofErr w:type="spellStart"/>
      <w:r w:rsidRPr="007617F1">
        <w:rPr>
          <w:sz w:val="24"/>
          <w:szCs w:val="24"/>
        </w:rPr>
        <w:t>подноском</w:t>
      </w:r>
      <w:proofErr w:type="spellEnd"/>
      <w:r w:rsidRPr="007617F1">
        <w:rPr>
          <w:sz w:val="24"/>
          <w:szCs w:val="24"/>
        </w:rPr>
        <w:t>;</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w:t>
      </w:r>
      <w:proofErr w:type="spellStart"/>
      <w:r w:rsidRPr="000A7043">
        <w:rPr>
          <w:sz w:val="24"/>
          <w:szCs w:val="24"/>
        </w:rPr>
        <w:t>Славнефть</w:t>
      </w:r>
      <w:proofErr w:type="spellEnd"/>
      <w:r w:rsidRPr="000A7043">
        <w:rPr>
          <w:sz w:val="24"/>
          <w:szCs w:val="24"/>
        </w:rPr>
        <w:t xml:space="preserve">-ЯНОС»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w:t>
      </w:r>
      <w:proofErr w:type="spellStart"/>
      <w:r w:rsidRPr="001B57CC">
        <w:rPr>
          <w:sz w:val="24"/>
          <w:szCs w:val="24"/>
        </w:rPr>
        <w:t>п.п</w:t>
      </w:r>
      <w:proofErr w:type="spellEnd"/>
      <w:r w:rsidRPr="001B57CC">
        <w:rPr>
          <w:sz w:val="24"/>
          <w:szCs w:val="24"/>
        </w:rPr>
        <w:t xml:space="preserve">.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w:t>
      </w:r>
      <w:proofErr w:type="gramStart"/>
      <w:r w:rsidRPr="00634F8B">
        <w:rPr>
          <w:sz w:val="24"/>
          <w:szCs w:val="24"/>
        </w:rPr>
        <w:t>Федерации  ГОСТ</w:t>
      </w:r>
      <w:proofErr w:type="gramEnd"/>
      <w:r w:rsidRPr="00634F8B">
        <w:rPr>
          <w:sz w:val="24"/>
          <w:szCs w:val="24"/>
        </w:rPr>
        <w:t>,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w:t>
      </w:r>
      <w:r w:rsidRPr="00634F8B">
        <w:rPr>
          <w:sz w:val="24"/>
          <w:szCs w:val="24"/>
        </w:rPr>
        <w:lastRenderedPageBreak/>
        <w:t xml:space="preserve">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 xml:space="preserve">плательщик </w:t>
      </w:r>
      <w:proofErr w:type="spellStart"/>
      <w:r w:rsidRPr="00E91EC1">
        <w:rPr>
          <w:sz w:val="24"/>
          <w:szCs w:val="24"/>
        </w:rPr>
        <w:t>ж.д</w:t>
      </w:r>
      <w:proofErr w:type="spellEnd"/>
      <w:r w:rsidRPr="00E91EC1">
        <w:rPr>
          <w:sz w:val="24"/>
          <w:szCs w:val="24"/>
        </w:rPr>
        <w:t>.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w:t>
      </w:r>
      <w:proofErr w:type="gramStart"/>
      <w:r w:rsidRPr="00634F8B">
        <w:rPr>
          <w:rFonts w:ascii="Times New Roman" w:hAnsi="Times New Roman"/>
          <w:sz w:val="24"/>
          <w:szCs w:val="24"/>
        </w:rPr>
        <w:t>пункта  стороны</w:t>
      </w:r>
      <w:proofErr w:type="gramEnd"/>
      <w:r w:rsidRPr="00634F8B">
        <w:rPr>
          <w:rFonts w:ascii="Times New Roman" w:hAnsi="Times New Roman"/>
          <w:sz w:val="24"/>
          <w:szCs w:val="24"/>
        </w:rPr>
        <w:t xml:space="preserve">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lastRenderedPageBreak/>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при отгрузках с ОАО "</w:t>
      </w:r>
      <w:proofErr w:type="spellStart"/>
      <w:r w:rsidRPr="003F2AAB">
        <w:rPr>
          <w:rFonts w:ascii="Times New Roman" w:hAnsi="Times New Roman"/>
          <w:sz w:val="24"/>
          <w:szCs w:val="24"/>
        </w:rPr>
        <w:t>Славнефть</w:t>
      </w:r>
      <w:proofErr w:type="spellEnd"/>
      <w:r w:rsidRPr="003F2AAB">
        <w:rPr>
          <w:rFonts w:ascii="Times New Roman" w:hAnsi="Times New Roman"/>
          <w:sz w:val="24"/>
          <w:szCs w:val="24"/>
        </w:rPr>
        <w:t xml:space="preserve">-ЯНОС" паспорт качества можно получить по адресу </w:t>
      </w:r>
      <w:hyperlink r:id="rId15"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при отгрузках с АО "</w:t>
      </w:r>
      <w:proofErr w:type="spellStart"/>
      <w:r w:rsidRPr="003F2AAB">
        <w:rPr>
          <w:rFonts w:ascii="Times New Roman" w:hAnsi="Times New Roman" w:cs="Times New Roman"/>
          <w:color w:val="auto"/>
          <w:sz w:val="24"/>
          <w:szCs w:val="24"/>
        </w:rPr>
        <w:t>Газпромнефть</w:t>
      </w:r>
      <w:proofErr w:type="spellEnd"/>
      <w:r w:rsidRPr="003F2AAB">
        <w:rPr>
          <w:rFonts w:ascii="Times New Roman" w:hAnsi="Times New Roman" w:cs="Times New Roman"/>
          <w:color w:val="auto"/>
          <w:sz w:val="24"/>
          <w:szCs w:val="24"/>
        </w:rPr>
        <w:t>-ОНПЗ" и АО "</w:t>
      </w:r>
      <w:proofErr w:type="spellStart"/>
      <w:r w:rsidRPr="003F2AAB">
        <w:rPr>
          <w:rFonts w:ascii="Times New Roman" w:hAnsi="Times New Roman" w:cs="Times New Roman"/>
          <w:color w:val="auto"/>
          <w:sz w:val="24"/>
          <w:szCs w:val="24"/>
        </w:rPr>
        <w:t>Газпромнефть</w:t>
      </w:r>
      <w:proofErr w:type="spellEnd"/>
      <w:r w:rsidRPr="003F2AAB">
        <w:rPr>
          <w:rFonts w:ascii="Times New Roman" w:hAnsi="Times New Roman" w:cs="Times New Roman"/>
          <w:color w:val="auto"/>
          <w:sz w:val="24"/>
          <w:szCs w:val="24"/>
        </w:rPr>
        <w:t xml:space="preserve">-МНПЗ" паспорт качества можно получить по адресу </w:t>
      </w:r>
      <w:hyperlink r:id="rId16"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w:t>
      </w:r>
      <w:proofErr w:type="gramStart"/>
      <w:r w:rsidRPr="00634F8B">
        <w:rPr>
          <w:rFonts w:ascii="Times New Roman" w:hAnsi="Times New Roman"/>
          <w:sz w:val="24"/>
          <w:szCs w:val="24"/>
        </w:rPr>
        <w:t>на тележек</w:t>
      </w:r>
      <w:proofErr w:type="gramEnd"/>
      <w:r w:rsidRPr="00634F8B">
        <w:rPr>
          <w:rFonts w:ascii="Times New Roman" w:hAnsi="Times New Roman"/>
          <w:sz w:val="24"/>
          <w:szCs w:val="24"/>
        </w:rPr>
        <w:t xml:space="preserve">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lastRenderedPageBreak/>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130303" w:rsidRPr="00634F8B" w:rsidRDefault="00130303" w:rsidP="000156C2">
      <w:pPr>
        <w:pStyle w:val="afa"/>
        <w:ind w:firstLine="340"/>
        <w:jc w:val="both"/>
        <w:rPr>
          <w:b w:val="0"/>
          <w:szCs w:val="24"/>
        </w:rPr>
      </w:pPr>
      <w:r w:rsidRPr="00634F8B">
        <w:rPr>
          <w:b w:val="0"/>
          <w:szCs w:val="24"/>
        </w:rPr>
        <w:t xml:space="preserve">Если в течение срока, указанного в настоящем пункте, Покупатель не направляет Поставщику подписанный Акт приема-передачи или накладную </w:t>
      </w:r>
      <w:proofErr w:type="gramStart"/>
      <w:r w:rsidRPr="00634F8B">
        <w:rPr>
          <w:b w:val="0"/>
          <w:szCs w:val="24"/>
        </w:rPr>
        <w:t>ТОРГ-12</w:t>
      </w:r>
      <w:proofErr w:type="gramEnd"/>
      <w:r w:rsidRPr="00634F8B">
        <w:rPr>
          <w:b w:val="0"/>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 xml:space="preserve">рублей за каждые сутки, </w:t>
      </w:r>
      <w:r w:rsidRPr="00634F8B">
        <w:rPr>
          <w:color w:val="auto"/>
        </w:rPr>
        <w:lastRenderedPageBreak/>
        <w:t>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w:t>
      </w:r>
      <w:proofErr w:type="spellStart"/>
      <w:r w:rsidRPr="00634F8B">
        <w:rPr>
          <w:rFonts w:ascii="Times New Roman" w:hAnsi="Times New Roman"/>
          <w:sz w:val="24"/>
          <w:szCs w:val="24"/>
        </w:rPr>
        <w:t>т.ч</w:t>
      </w:r>
      <w:proofErr w:type="spellEnd"/>
      <w:r w:rsidRPr="00634F8B">
        <w:rPr>
          <w:rFonts w:ascii="Times New Roman" w:hAnsi="Times New Roman"/>
          <w:sz w:val="24"/>
          <w:szCs w:val="24"/>
        </w:rPr>
        <w:t>.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При потере (утрате) вагона Поставщика Покупатель оплачивает Поставщику стоимость нового </w:t>
      </w:r>
      <w:r w:rsidRPr="00634F8B">
        <w:rPr>
          <w:rFonts w:ascii="Times New Roman" w:hAnsi="Times New Roman"/>
          <w:sz w:val="24"/>
          <w:szCs w:val="24"/>
        </w:rPr>
        <w:lastRenderedPageBreak/>
        <w:t>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w:t>
      </w:r>
      <w:proofErr w:type="spellStart"/>
      <w:r w:rsidRPr="00634F8B">
        <w:rPr>
          <w:rFonts w:ascii="Times New Roman" w:hAnsi="Times New Roman"/>
          <w:sz w:val="24"/>
          <w:szCs w:val="24"/>
        </w:rPr>
        <w:t>т.ч</w:t>
      </w:r>
      <w:proofErr w:type="spellEnd"/>
      <w:r w:rsidRPr="00634F8B">
        <w:rPr>
          <w:rFonts w:ascii="Times New Roman" w:hAnsi="Times New Roman"/>
          <w:sz w:val="24"/>
          <w:szCs w:val="24"/>
        </w:rPr>
        <w:t>.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w:t>
      </w:r>
      <w:proofErr w:type="spellStart"/>
      <w:r w:rsidRPr="00634F8B">
        <w:rPr>
          <w:rFonts w:ascii="Times New Roman" w:hAnsi="Times New Roman" w:cs="Times New Roman"/>
          <w:color w:val="auto"/>
          <w:sz w:val="24"/>
          <w:szCs w:val="24"/>
        </w:rPr>
        <w:t>т.ч</w:t>
      </w:r>
      <w:proofErr w:type="spellEnd"/>
      <w:r w:rsidRPr="00634F8B">
        <w:rPr>
          <w:rFonts w:ascii="Times New Roman" w:hAnsi="Times New Roman" w:cs="Times New Roman"/>
          <w:color w:val="auto"/>
          <w:sz w:val="24"/>
          <w:szCs w:val="24"/>
        </w:rPr>
        <w:t xml:space="preserve">.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 xml:space="preserve">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w:t>
      </w:r>
      <w:r>
        <w:rPr>
          <w:rFonts w:ascii="Times New Roman" w:hAnsi="Times New Roman"/>
          <w:sz w:val="24"/>
          <w:szCs w:val="24"/>
        </w:rPr>
        <w:lastRenderedPageBreak/>
        <w:t>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w:t>
      </w:r>
      <w:proofErr w:type="gramStart"/>
      <w:r>
        <w:rPr>
          <w:rFonts w:ascii="Times New Roman" w:hAnsi="Times New Roman"/>
          <w:sz w:val="24"/>
          <w:szCs w:val="24"/>
        </w:rPr>
        <w:t xml:space="preserve">оплате, </w:t>
      </w:r>
      <w:r w:rsidRPr="00634F8B">
        <w:rPr>
          <w:rFonts w:ascii="Times New Roman" w:hAnsi="Times New Roman"/>
          <w:sz w:val="24"/>
          <w:szCs w:val="24"/>
        </w:rPr>
        <w:t xml:space="preserve"> в</w:t>
      </w:r>
      <w:proofErr w:type="gramEnd"/>
      <w:r w:rsidRPr="00634F8B">
        <w:rPr>
          <w:rFonts w:ascii="Times New Roman" w:hAnsi="Times New Roman"/>
          <w:sz w:val="24"/>
          <w:szCs w:val="24"/>
        </w:rPr>
        <w:t xml:space="preserve">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Pr>
          <w:rFonts w:ascii="Times New Roman" w:hAnsi="Times New Roman"/>
          <w:sz w:val="24"/>
          <w:szCs w:val="24"/>
        </w:rPr>
        <w:t>.</w:t>
      </w:r>
      <w:r w:rsidRPr="00634F8B">
        <w:rPr>
          <w:rFonts w:ascii="Times New Roman" w:hAnsi="Times New Roman"/>
          <w:snapToGrid w:val="0"/>
          <w:sz w:val="24"/>
          <w:szCs w:val="24"/>
        </w:rPr>
        <w:t xml:space="preserve"> </w:t>
      </w:r>
      <w:r w:rsidRPr="00634F8B">
        <w:rPr>
          <w:rFonts w:ascii="Times New Roman" w:hAnsi="Times New Roman"/>
          <w:sz w:val="24"/>
          <w:szCs w:val="24"/>
        </w:rPr>
        <w:t>.</w:t>
      </w:r>
      <w:proofErr w:type="gramEnd"/>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w:t>
      </w:r>
      <w:proofErr w:type="gramStart"/>
      <w:r w:rsidRPr="00634F8B">
        <w:rPr>
          <w:rFonts w:ascii="Times New Roman" w:hAnsi="Times New Roman"/>
          <w:spacing w:val="1"/>
          <w:sz w:val="24"/>
          <w:szCs w:val="24"/>
        </w:rPr>
        <w:t>удовлетворяется</w:t>
      </w:r>
      <w:proofErr w:type="gramEnd"/>
      <w:r w:rsidRPr="00634F8B">
        <w:rPr>
          <w:rFonts w:ascii="Times New Roman" w:hAnsi="Times New Roman"/>
          <w:spacing w:val="1"/>
          <w:sz w:val="24"/>
          <w:szCs w:val="24"/>
        </w:rPr>
        <w:t xml:space="preserve">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w:t>
      </w:r>
      <w:proofErr w:type="spellStart"/>
      <w:r w:rsidRPr="006F04E8">
        <w:rPr>
          <w:rFonts w:ascii="Times New Roman" w:hAnsi="Times New Roman"/>
          <w:sz w:val="24"/>
          <w:szCs w:val="24"/>
        </w:rPr>
        <w:t>ле</w:t>
      </w:r>
      <w:proofErr w:type="spellEnd"/>
      <w:r w:rsidRPr="006F04E8">
        <w:rPr>
          <w:rFonts w:ascii="Times New Roman" w:hAnsi="Times New Roman"/>
          <w:sz w:val="24"/>
          <w:szCs w:val="24"/>
        </w:rPr>
        <w:t xml:space="preserve">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w:t>
      </w:r>
      <w:proofErr w:type="gramStart"/>
      <w:r w:rsidRPr="006F04E8">
        <w:rPr>
          <w:rFonts w:ascii="Times New Roman" w:hAnsi="Times New Roman"/>
          <w:sz w:val="24"/>
          <w:szCs w:val="24"/>
        </w:rPr>
        <w:t>с  30101810200000000827</w:t>
      </w:r>
      <w:proofErr w:type="gramEnd"/>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proofErr w:type="gramStart"/>
      <w:r w:rsidRPr="00634F8B">
        <w:rPr>
          <w:rFonts w:ascii="Times New Roman" w:hAnsi="Times New Roman"/>
          <w:sz w:val="24"/>
          <w:szCs w:val="24"/>
        </w:rPr>
        <w:tab/>
        <w:t xml:space="preserve">  «</w:t>
      </w:r>
      <w:proofErr w:type="gramEnd"/>
      <w:r w:rsidRPr="00634F8B">
        <w:rPr>
          <w:rFonts w:ascii="Times New Roman" w:hAnsi="Times New Roman"/>
          <w:sz w:val="24"/>
          <w:szCs w:val="24"/>
        </w:rPr>
        <w:t>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w:t>
      </w:r>
      <w:proofErr w:type="gramStart"/>
      <w:r w:rsidRPr="00634F8B">
        <w:rPr>
          <w:rFonts w:ascii="Times New Roman" w:hAnsi="Times New Roman"/>
          <w:sz w:val="24"/>
          <w:szCs w:val="24"/>
        </w:rPr>
        <w:t xml:space="preserve">отгрузки </w:t>
      </w:r>
      <w:r>
        <w:rPr>
          <w:rFonts w:ascii="Times New Roman" w:hAnsi="Times New Roman"/>
          <w:sz w:val="24"/>
          <w:szCs w:val="24"/>
        </w:rPr>
        <w:t xml:space="preserve"> Товара</w:t>
      </w:r>
      <w:proofErr w:type="gramEnd"/>
      <w:r>
        <w:rPr>
          <w:rFonts w:ascii="Times New Roman" w:hAnsi="Times New Roman"/>
          <w:sz w:val="24"/>
          <w:szCs w:val="24"/>
        </w:rPr>
        <w:t xml:space="preserve">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w:t>
            </w:r>
            <w:proofErr w:type="spellEnd"/>
            <w:r w:rsidRPr="002C414F">
              <w:rPr>
                <w:rFonts w:ascii="Times New Roman" w:hAnsi="Times New Roman"/>
                <w:lang w:eastAsia="ru-RU"/>
              </w:rPr>
              <w:t>-МНПЗ»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xml:space="preserve">, МСК </w:t>
            </w:r>
            <w:proofErr w:type="spellStart"/>
            <w:r w:rsidRPr="002C414F">
              <w:rPr>
                <w:rFonts w:ascii="Times New Roman" w:hAnsi="Times New Roman"/>
                <w:lang w:eastAsia="ru-RU"/>
              </w:rPr>
              <w:t>ж.д</w:t>
            </w:r>
            <w:proofErr w:type="spellEnd"/>
            <w:r w:rsidRPr="002C414F">
              <w:rPr>
                <w:rFonts w:ascii="Times New Roman" w:hAnsi="Times New Roman"/>
                <w:lang w:eastAsia="ru-RU"/>
              </w:rPr>
              <w:t>.</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w:t>
            </w:r>
            <w:proofErr w:type="spellEnd"/>
            <w:r w:rsidRPr="002C414F">
              <w:rPr>
                <w:rFonts w:ascii="Times New Roman" w:hAnsi="Times New Roman"/>
                <w:lang w:eastAsia="ru-RU"/>
              </w:rPr>
              <w:t>-ЯНОС»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ж.д</w:t>
            </w:r>
            <w:proofErr w:type="spellEnd"/>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 xml:space="preserve">Стенькино – 2, МСК </w:t>
            </w:r>
            <w:proofErr w:type="spellStart"/>
            <w:r w:rsidRPr="002C414F">
              <w:rPr>
                <w:rFonts w:ascii="Times New Roman" w:hAnsi="Times New Roman"/>
                <w:lang w:eastAsia="ru-RU"/>
              </w:rPr>
              <w:t>ж.д</w:t>
            </w:r>
            <w:proofErr w:type="spellEnd"/>
            <w:r w:rsidRPr="002C414F">
              <w:rPr>
                <w:rFonts w:ascii="Times New Roman" w:hAnsi="Times New Roman"/>
                <w:lang w:eastAsia="ru-RU"/>
              </w:rPr>
              <w:t>.</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 xml:space="preserve">Лесок, МСК </w:t>
            </w:r>
            <w:proofErr w:type="spellStart"/>
            <w:r w:rsidRPr="002C414F">
              <w:rPr>
                <w:rFonts w:ascii="Times New Roman" w:hAnsi="Times New Roman"/>
                <w:lang w:eastAsia="ru-RU"/>
              </w:rPr>
              <w:t>ж.д</w:t>
            </w:r>
            <w:proofErr w:type="spellEnd"/>
            <w:r w:rsidRPr="002C414F">
              <w:rPr>
                <w:rFonts w:ascii="Times New Roman" w:hAnsi="Times New Roman"/>
                <w:lang w:eastAsia="ru-RU"/>
              </w:rPr>
              <w:t>.</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w:t>
      </w:r>
      <w:proofErr w:type="gramStart"/>
      <w:r w:rsidRPr="00634F8B">
        <w:rPr>
          <w:rFonts w:ascii="Times New Roman" w:hAnsi="Times New Roman"/>
          <w:sz w:val="24"/>
          <w:szCs w:val="24"/>
        </w:rPr>
        <w:t xml:space="preserve">отгрузки </w:t>
      </w:r>
      <w:r>
        <w:rPr>
          <w:rFonts w:ascii="Times New Roman" w:hAnsi="Times New Roman"/>
          <w:sz w:val="24"/>
          <w:szCs w:val="24"/>
        </w:rPr>
        <w:t xml:space="preserve"> Товара</w:t>
      </w:r>
      <w:proofErr w:type="gramEnd"/>
      <w:r>
        <w:rPr>
          <w:rFonts w:ascii="Times New Roman" w:hAnsi="Times New Roman"/>
          <w:sz w:val="24"/>
          <w:szCs w:val="24"/>
        </w:rPr>
        <w:t xml:space="preserve">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w:t>
            </w:r>
            <w:proofErr w:type="spellEnd"/>
            <w:r w:rsidRPr="002C414F">
              <w:rPr>
                <w:rFonts w:ascii="Times New Roman" w:hAnsi="Times New Roman"/>
                <w:lang w:eastAsia="ru-RU"/>
              </w:rPr>
              <w:t>-МНПЗ»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w:t>
            </w:r>
            <w:proofErr w:type="spellEnd"/>
            <w:r w:rsidRPr="002C414F">
              <w:rPr>
                <w:rFonts w:ascii="Times New Roman" w:hAnsi="Times New Roman"/>
                <w:lang w:eastAsia="ru-RU"/>
              </w:rPr>
              <w:t>-МНПЗ"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proofErr w:type="spellStart"/>
            <w:r w:rsidRPr="00F87F46">
              <w:rPr>
                <w:rFonts w:ascii="Times New Roman" w:hAnsi="Times New Roman"/>
                <w:lang w:eastAsia="ru-RU"/>
              </w:rPr>
              <w:t>Автотерминалы</w:t>
            </w:r>
            <w:proofErr w:type="spellEnd"/>
            <w:r w:rsidRPr="00F87F46">
              <w:rPr>
                <w:rFonts w:ascii="Times New Roman" w:hAnsi="Times New Roman"/>
                <w:lang w:eastAsia="ru-RU"/>
              </w:rPr>
              <w:t xml:space="preserve"> ООО «ГПН-БТ ЮГ» (полное наименование: Общество с ограниченной ответственностью «</w:t>
            </w:r>
            <w:proofErr w:type="spellStart"/>
            <w:r w:rsidRPr="00F87F46">
              <w:rPr>
                <w:rFonts w:ascii="Times New Roman" w:hAnsi="Times New Roman"/>
                <w:lang w:eastAsia="ru-RU"/>
              </w:rPr>
              <w:t>Газпромнефть</w:t>
            </w:r>
            <w:proofErr w:type="spellEnd"/>
            <w:r w:rsidRPr="00F87F46">
              <w:rPr>
                <w:rFonts w:ascii="Times New Roman" w:hAnsi="Times New Roman"/>
                <w:lang w:eastAsia="ru-RU"/>
              </w:rPr>
              <w:t xml:space="preserve"> – Битумный Терминал Юг») (адрес: Ростовская </w:t>
            </w:r>
            <w:proofErr w:type="spellStart"/>
            <w:r w:rsidRPr="00F87F46">
              <w:rPr>
                <w:rFonts w:ascii="Times New Roman" w:hAnsi="Times New Roman"/>
                <w:lang w:eastAsia="ru-RU"/>
              </w:rPr>
              <w:t>обл</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Сальский</w:t>
            </w:r>
            <w:proofErr w:type="spellEnd"/>
            <w:r w:rsidRPr="00F87F46">
              <w:rPr>
                <w:rFonts w:ascii="Times New Roman" w:hAnsi="Times New Roman"/>
                <w:lang w:eastAsia="ru-RU"/>
              </w:rPr>
              <w:t xml:space="preserve"> р-н, </w:t>
            </w:r>
            <w:proofErr w:type="spellStart"/>
            <w:r w:rsidRPr="00F87F46">
              <w:rPr>
                <w:rFonts w:ascii="Times New Roman" w:hAnsi="Times New Roman"/>
                <w:lang w:eastAsia="ru-RU"/>
              </w:rPr>
              <w:t>Рыбасово</w:t>
            </w:r>
            <w:proofErr w:type="spellEnd"/>
            <w:r w:rsidRPr="00F87F46">
              <w:rPr>
                <w:rFonts w:ascii="Times New Roman" w:hAnsi="Times New Roman"/>
                <w:lang w:eastAsia="ru-RU"/>
              </w:rPr>
              <w:t xml:space="preserve">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w:t>
      </w:r>
      <w:proofErr w:type="gramStart"/>
      <w:r w:rsidRPr="00634F8B">
        <w:rPr>
          <w:rFonts w:ascii="Times New Roman" w:hAnsi="Times New Roman"/>
          <w:sz w:val="24"/>
          <w:szCs w:val="24"/>
        </w:rPr>
        <w:t xml:space="preserve">   «</w:t>
      </w:r>
      <w:proofErr w:type="gramEnd"/>
      <w:r w:rsidRPr="00634F8B">
        <w:rPr>
          <w:rFonts w:ascii="Times New Roman" w:hAnsi="Times New Roman"/>
          <w:sz w:val="24"/>
          <w:szCs w:val="24"/>
        </w:rPr>
        <w:t>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w:t>
      </w:r>
      <w:proofErr w:type="gramStart"/>
      <w:r w:rsidRPr="00634F8B">
        <w:rPr>
          <w:rFonts w:ascii="Times New Roman" w:hAnsi="Times New Roman"/>
          <w:bCs/>
          <w:color w:val="000000"/>
          <w:sz w:val="24"/>
          <w:szCs w:val="24"/>
        </w:rPr>
        <w:t>_»_</w:t>
      </w:r>
      <w:proofErr w:type="gramEnd"/>
      <w:r w:rsidRPr="00634F8B">
        <w:rPr>
          <w:rFonts w:ascii="Times New Roman" w:hAnsi="Times New Roman"/>
          <w:bCs/>
          <w:color w:val="000000"/>
          <w:sz w:val="24"/>
          <w:szCs w:val="24"/>
        </w:rPr>
        <w:t>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w:t>
      </w:r>
      <w:proofErr w:type="gramStart"/>
      <w:r w:rsidRPr="00634F8B">
        <w:rPr>
          <w:rFonts w:ascii="Times New Roman" w:hAnsi="Times New Roman"/>
          <w:sz w:val="24"/>
          <w:szCs w:val="24"/>
        </w:rPr>
        <w:t>на  период</w:t>
      </w:r>
      <w:proofErr w:type="gramEnd"/>
      <w:r w:rsidRPr="00634F8B">
        <w:rPr>
          <w:rFonts w:ascii="Times New Roman" w:hAnsi="Times New Roman"/>
          <w:sz w:val="24"/>
          <w:szCs w:val="24"/>
        </w:rPr>
        <w:t xml:space="preserve"> с _____________ по ______________</w:t>
      </w:r>
    </w:p>
    <w:p w:rsidR="00130303" w:rsidRPr="00634F8B" w:rsidRDefault="00130303" w:rsidP="000156C2">
      <w:pPr>
        <w:pStyle w:val="23"/>
        <w:ind w:firstLine="340"/>
        <w:outlineLvl w:val="0"/>
        <w:rPr>
          <w:rFonts w:ascii="Times New Roman" w:hAnsi="Times New Roman"/>
          <w:sz w:val="24"/>
          <w:szCs w:val="24"/>
        </w:rPr>
      </w:pPr>
      <w:proofErr w:type="gramStart"/>
      <w:r w:rsidRPr="00634F8B">
        <w:rPr>
          <w:rFonts w:ascii="Times New Roman" w:hAnsi="Times New Roman"/>
          <w:sz w:val="24"/>
          <w:szCs w:val="24"/>
        </w:rPr>
        <w:t>Предприятие:_</w:t>
      </w:r>
      <w:proofErr w:type="gramEnd"/>
      <w:r w:rsidRPr="00634F8B">
        <w:rPr>
          <w:rFonts w:ascii="Times New Roman" w:hAnsi="Times New Roman"/>
          <w:sz w:val="24"/>
          <w:szCs w:val="24"/>
        </w:rPr>
        <w:t>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w:t>
      </w:r>
      <w:proofErr w:type="gramStart"/>
      <w:r w:rsidRPr="00634F8B">
        <w:rPr>
          <w:rFonts w:ascii="Times New Roman" w:hAnsi="Times New Roman"/>
          <w:bCs/>
          <w:color w:val="000000"/>
          <w:sz w:val="24"/>
          <w:szCs w:val="24"/>
        </w:rPr>
        <w:t>_»_</w:t>
      </w:r>
      <w:proofErr w:type="gramEnd"/>
      <w:r w:rsidRPr="00634F8B">
        <w:rPr>
          <w:rFonts w:ascii="Times New Roman" w:hAnsi="Times New Roman"/>
          <w:bCs/>
          <w:color w:val="000000"/>
          <w:sz w:val="24"/>
          <w:szCs w:val="24"/>
        </w:rPr>
        <w:t>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w:t>
      </w:r>
      <w:proofErr w:type="gramStart"/>
      <w:r w:rsidRPr="00634F8B">
        <w:rPr>
          <w:rFonts w:ascii="Times New Roman" w:hAnsi="Times New Roman"/>
          <w:sz w:val="24"/>
          <w:szCs w:val="24"/>
        </w:rPr>
        <w:t xml:space="preserve">»:   </w:t>
      </w:r>
      <w:proofErr w:type="gramEnd"/>
      <w:r w:rsidRPr="00634F8B">
        <w:rPr>
          <w:rFonts w:ascii="Times New Roman" w:hAnsi="Times New Roman"/>
          <w:sz w:val="24"/>
          <w:szCs w:val="24"/>
        </w:rPr>
        <w:t xml:space="preserve">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w:t>
      </w:r>
      <w:proofErr w:type="gramStart"/>
      <w:r w:rsidRPr="00634F8B">
        <w:rPr>
          <w:rFonts w:ascii="Times New Roman" w:hAnsi="Times New Roman"/>
          <w:bCs/>
          <w:color w:val="000000"/>
          <w:sz w:val="24"/>
          <w:szCs w:val="24"/>
        </w:rPr>
        <w:t>_»_</w:t>
      </w:r>
      <w:proofErr w:type="gramEnd"/>
      <w:r w:rsidRPr="00634F8B">
        <w:rPr>
          <w:rFonts w:ascii="Times New Roman" w:hAnsi="Times New Roman"/>
          <w:bCs/>
          <w:color w:val="000000"/>
          <w:sz w:val="24"/>
          <w:szCs w:val="24"/>
        </w:rPr>
        <w:t>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w:t>
      </w:r>
      <w:proofErr w:type="gramStart"/>
      <w:r w:rsidRPr="00634F8B">
        <w:rPr>
          <w:rFonts w:ascii="Times New Roman" w:hAnsi="Times New Roman"/>
          <w:sz w:val="24"/>
          <w:szCs w:val="24"/>
        </w:rPr>
        <w:t xml:space="preserve">»:   </w:t>
      </w:r>
      <w:proofErr w:type="gramEnd"/>
      <w:r w:rsidRPr="00634F8B">
        <w:rPr>
          <w:rFonts w:ascii="Times New Roman" w:hAnsi="Times New Roman"/>
          <w:sz w:val="24"/>
          <w:szCs w:val="24"/>
        </w:rPr>
        <w:t xml:space="preserve">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w:t>
      </w:r>
      <w:proofErr w:type="gramStart"/>
      <w:r w:rsidRPr="00B25569">
        <w:rPr>
          <w:rFonts w:ascii="Times New Roman" w:hAnsi="Times New Roman"/>
          <w:sz w:val="24"/>
          <w:szCs w:val="24"/>
          <w:lang w:eastAsia="ru-RU"/>
        </w:rPr>
        <w:t>_»_</w:t>
      </w:r>
      <w:proofErr w:type="gramEnd"/>
      <w:r w:rsidRPr="00B25569">
        <w:rPr>
          <w:rFonts w:ascii="Times New Roman" w:hAnsi="Times New Roman"/>
          <w:sz w:val="24"/>
          <w:szCs w:val="24"/>
          <w:lang w:eastAsia="ru-RU"/>
        </w:rPr>
        <w:t>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E-</w:t>
            </w:r>
            <w:proofErr w:type="spellStart"/>
            <w:r w:rsidRPr="00A57C0E">
              <w:rPr>
                <w:color w:val="000000"/>
                <w:lang w:eastAsia="ru-RU"/>
              </w:rPr>
              <w:t>mail</w:t>
            </w:r>
            <w:proofErr w:type="spellEnd"/>
            <w:r w:rsidRPr="00A57C0E">
              <w:rPr>
                <w:color w:val="000000"/>
                <w:lang w:eastAsia="ru-RU"/>
              </w:rPr>
              <w:t xml:space="preserve">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_________20___г. в ____</w:t>
      </w:r>
      <w:proofErr w:type="spellStart"/>
      <w:r w:rsidRPr="00634F8B">
        <w:rPr>
          <w:rFonts w:ascii="Times New Roman" w:hAnsi="Times New Roman"/>
          <w:sz w:val="24"/>
          <w:szCs w:val="24"/>
        </w:rPr>
        <w:t>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proofErr w:type="gramStart"/>
      <w:r w:rsidRPr="00634F8B">
        <w:rPr>
          <w:rFonts w:ascii="Times New Roman" w:hAnsi="Times New Roman"/>
          <w:sz w:val="24"/>
          <w:szCs w:val="24"/>
        </w:rPr>
        <w:t>гос.номер</w:t>
      </w:r>
      <w:proofErr w:type="spellEnd"/>
      <w:proofErr w:type="gramEnd"/>
      <w:r w:rsidRPr="00634F8B">
        <w:rPr>
          <w:rFonts w:ascii="Times New Roman" w:hAnsi="Times New Roman"/>
          <w:sz w:val="24"/>
          <w:szCs w:val="24"/>
        </w:rPr>
        <w:t>,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proofErr w:type="gramStart"/>
      <w:r w:rsidRPr="00634F8B">
        <w:rPr>
          <w:rFonts w:ascii="Times New Roman" w:hAnsi="Times New Roman"/>
          <w:sz w:val="24"/>
          <w:szCs w:val="24"/>
        </w:rPr>
        <w:t>гос.номер</w:t>
      </w:r>
      <w:proofErr w:type="spellEnd"/>
      <w:proofErr w:type="gramEnd"/>
      <w:r w:rsidRPr="00634F8B">
        <w:rPr>
          <w:rFonts w:ascii="Times New Roman" w:hAnsi="Times New Roman"/>
          <w:sz w:val="24"/>
          <w:szCs w:val="24"/>
        </w:rPr>
        <w:t>,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CF" w:rsidRDefault="002E41CF" w:rsidP="008F2176">
      <w:pPr>
        <w:spacing w:after="0" w:line="240" w:lineRule="auto"/>
      </w:pPr>
      <w:r>
        <w:separator/>
      </w:r>
    </w:p>
  </w:endnote>
  <w:endnote w:type="continuationSeparator" w:id="0">
    <w:p w:rsidR="002E41CF" w:rsidRDefault="002E41CF"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F" w:rsidRDefault="002E41CF">
    <w:pPr>
      <w:pStyle w:val="a5"/>
      <w:jc w:val="center"/>
    </w:pPr>
    <w:r>
      <w:fldChar w:fldCharType="begin"/>
    </w:r>
    <w:r>
      <w:instrText xml:space="preserve"> PAGE   \* MERGEFORMAT </w:instrText>
    </w:r>
    <w:r>
      <w:fldChar w:fldCharType="separate"/>
    </w:r>
    <w:r w:rsidR="00F716EB">
      <w:rPr>
        <w:noProof/>
      </w:rPr>
      <w:t>22</w:t>
    </w:r>
    <w:r>
      <w:rPr>
        <w:noProof/>
      </w:rPr>
      <w:fldChar w:fldCharType="end"/>
    </w:r>
  </w:p>
  <w:p w:rsidR="002E41CF" w:rsidRDefault="002E41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F" w:rsidRDefault="002E41CF"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2E41CF" w:rsidRDefault="002E41CF" w:rsidP="005D2418">
    <w:pPr>
      <w:pStyle w:val="a5"/>
      <w:ind w:right="360"/>
    </w:pPr>
  </w:p>
  <w:p w:rsidR="002E41CF" w:rsidRDefault="002E41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F" w:rsidRPr="00003091" w:rsidRDefault="002E41CF">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F716EB">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F" w:rsidRPr="00003091" w:rsidRDefault="002E41CF">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F716EB">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F" w:rsidRDefault="002E41CF">
    <w:pPr>
      <w:pStyle w:val="a5"/>
      <w:jc w:val="center"/>
    </w:pPr>
    <w:r>
      <w:fldChar w:fldCharType="begin"/>
    </w:r>
    <w:r>
      <w:instrText xml:space="preserve"> PAGE   \* MERGEFORMAT </w:instrText>
    </w:r>
    <w:r>
      <w:fldChar w:fldCharType="separate"/>
    </w:r>
    <w:r w:rsidR="00F716EB">
      <w:rPr>
        <w:noProof/>
      </w:rPr>
      <w:t>104</w:t>
    </w:r>
    <w:r>
      <w:rPr>
        <w:noProof/>
      </w:rPr>
      <w:fldChar w:fldCharType="end"/>
    </w:r>
  </w:p>
  <w:p w:rsidR="002E41CF" w:rsidRDefault="002E41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CF" w:rsidRDefault="002E41CF" w:rsidP="008F2176">
      <w:pPr>
        <w:spacing w:after="0" w:line="240" w:lineRule="auto"/>
      </w:pPr>
      <w:r>
        <w:separator/>
      </w:r>
    </w:p>
  </w:footnote>
  <w:footnote w:type="continuationSeparator" w:id="0">
    <w:p w:rsidR="002E41CF" w:rsidRDefault="002E41CF"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F" w:rsidRPr="00523334" w:rsidRDefault="002E41CF">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5F46"/>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464C"/>
    <w:rsid w:val="00125296"/>
    <w:rsid w:val="001255D4"/>
    <w:rsid w:val="00130303"/>
    <w:rsid w:val="001318B2"/>
    <w:rsid w:val="001339B1"/>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0B9"/>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486A"/>
    <w:rsid w:val="00186DAF"/>
    <w:rsid w:val="001901D4"/>
    <w:rsid w:val="0019388B"/>
    <w:rsid w:val="00196216"/>
    <w:rsid w:val="001A3A9C"/>
    <w:rsid w:val="001A3D01"/>
    <w:rsid w:val="001A47E7"/>
    <w:rsid w:val="001A5B7C"/>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41CF"/>
    <w:rsid w:val="002E6824"/>
    <w:rsid w:val="002E6F28"/>
    <w:rsid w:val="002E6FCF"/>
    <w:rsid w:val="002E7A33"/>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4A33"/>
    <w:rsid w:val="003557FA"/>
    <w:rsid w:val="00356E7C"/>
    <w:rsid w:val="00362253"/>
    <w:rsid w:val="003629E1"/>
    <w:rsid w:val="00362A13"/>
    <w:rsid w:val="003636CB"/>
    <w:rsid w:val="0036675A"/>
    <w:rsid w:val="00366B3A"/>
    <w:rsid w:val="00371CBD"/>
    <w:rsid w:val="00375FDC"/>
    <w:rsid w:val="00376889"/>
    <w:rsid w:val="00376EBD"/>
    <w:rsid w:val="0037769E"/>
    <w:rsid w:val="00380BA5"/>
    <w:rsid w:val="00382223"/>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3F2AAB"/>
    <w:rsid w:val="004018D4"/>
    <w:rsid w:val="00401B0B"/>
    <w:rsid w:val="0040212F"/>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F0AEE"/>
    <w:rsid w:val="004F38DC"/>
    <w:rsid w:val="005036AC"/>
    <w:rsid w:val="00503CBE"/>
    <w:rsid w:val="0050405E"/>
    <w:rsid w:val="00510489"/>
    <w:rsid w:val="00511B58"/>
    <w:rsid w:val="00513742"/>
    <w:rsid w:val="00513E70"/>
    <w:rsid w:val="00514A26"/>
    <w:rsid w:val="005203A5"/>
    <w:rsid w:val="00521993"/>
    <w:rsid w:val="00523334"/>
    <w:rsid w:val="00523A91"/>
    <w:rsid w:val="005251FB"/>
    <w:rsid w:val="00526DAC"/>
    <w:rsid w:val="00527D52"/>
    <w:rsid w:val="00534644"/>
    <w:rsid w:val="00541B5D"/>
    <w:rsid w:val="00544BA7"/>
    <w:rsid w:val="00550C3C"/>
    <w:rsid w:val="00555E6E"/>
    <w:rsid w:val="00564955"/>
    <w:rsid w:val="0056665C"/>
    <w:rsid w:val="005709DC"/>
    <w:rsid w:val="00570C3C"/>
    <w:rsid w:val="005712B9"/>
    <w:rsid w:val="0057159A"/>
    <w:rsid w:val="00576EC9"/>
    <w:rsid w:val="0058190A"/>
    <w:rsid w:val="00584C9D"/>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5F4A"/>
    <w:rsid w:val="005B6B86"/>
    <w:rsid w:val="005B75EA"/>
    <w:rsid w:val="005C0BC8"/>
    <w:rsid w:val="005C3AF2"/>
    <w:rsid w:val="005C44B3"/>
    <w:rsid w:val="005C55C9"/>
    <w:rsid w:val="005C6890"/>
    <w:rsid w:val="005D17EB"/>
    <w:rsid w:val="005D1FAC"/>
    <w:rsid w:val="005D2418"/>
    <w:rsid w:val="005D40D1"/>
    <w:rsid w:val="005D437E"/>
    <w:rsid w:val="005D5BD2"/>
    <w:rsid w:val="005D60A9"/>
    <w:rsid w:val="005D6DA3"/>
    <w:rsid w:val="005D70D5"/>
    <w:rsid w:val="005D772F"/>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5251"/>
    <w:rsid w:val="006F6AE3"/>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17F1"/>
    <w:rsid w:val="007621A2"/>
    <w:rsid w:val="00763210"/>
    <w:rsid w:val="00764DA5"/>
    <w:rsid w:val="00765D6E"/>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E68FB"/>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0462"/>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A52"/>
    <w:rsid w:val="00981D63"/>
    <w:rsid w:val="00990BF0"/>
    <w:rsid w:val="00994962"/>
    <w:rsid w:val="00996F83"/>
    <w:rsid w:val="00997C2A"/>
    <w:rsid w:val="009A15A2"/>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5C91"/>
    <w:rsid w:val="00A661D3"/>
    <w:rsid w:val="00A66312"/>
    <w:rsid w:val="00A73A70"/>
    <w:rsid w:val="00A8112B"/>
    <w:rsid w:val="00A81989"/>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4EF4"/>
    <w:rsid w:val="00B07F85"/>
    <w:rsid w:val="00B12105"/>
    <w:rsid w:val="00B122CD"/>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1B99"/>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920"/>
    <w:rsid w:val="00F16C56"/>
    <w:rsid w:val="00F179AF"/>
    <w:rsid w:val="00F25348"/>
    <w:rsid w:val="00F40216"/>
    <w:rsid w:val="00F411EB"/>
    <w:rsid w:val="00F422E4"/>
    <w:rsid w:val="00F43CA5"/>
    <w:rsid w:val="00F445C4"/>
    <w:rsid w:val="00F4778B"/>
    <w:rsid w:val="00F5247C"/>
    <w:rsid w:val="00F56A88"/>
    <w:rsid w:val="00F7000A"/>
    <w:rsid w:val="00F716EB"/>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4780"/>
    <w:rsid w:val="00FB66A5"/>
    <w:rsid w:val="00FB6FA0"/>
    <w:rsid w:val="00FC06A6"/>
    <w:rsid w:val="00FC0E0D"/>
    <w:rsid w:val="00FC15D0"/>
    <w:rsid w:val="00FC2EA7"/>
    <w:rsid w:val="00FC44CE"/>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92BD4"/>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741216474">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81098-5862-445B-BCD8-9EA27714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104</Pages>
  <Words>32398</Words>
  <Characters>236462</Characters>
  <Application>Microsoft Office Word</Application>
  <DocSecurity>0</DocSecurity>
  <Lines>1970</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8</cp:revision>
  <cp:lastPrinted>2021-07-08T13:33:00Z</cp:lastPrinted>
  <dcterms:created xsi:type="dcterms:W3CDTF">2021-07-07T12:58:00Z</dcterms:created>
  <dcterms:modified xsi:type="dcterms:W3CDTF">2021-07-08T13:33:00Z</dcterms:modified>
</cp:coreProperties>
</file>