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9F" w:rsidRPr="00891B71" w:rsidRDefault="00C80C9F" w:rsidP="00C80C9F">
      <w:pPr>
        <w:pStyle w:val="Default"/>
        <w:jc w:val="right"/>
      </w:pPr>
      <w:r w:rsidRPr="00891B71">
        <w:rPr>
          <w:b/>
          <w:bCs/>
        </w:rPr>
        <w:t xml:space="preserve">УТВЕРЖДЕНО </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25.08.2020</w:t>
      </w:r>
      <w:r w:rsidRPr="003B75D8">
        <w:rPr>
          <w:rFonts w:ascii="Times New Roman" w:hAnsi="Times New Roman"/>
          <w:sz w:val="24"/>
          <w:szCs w:val="24"/>
        </w:rPr>
        <w:t>)</w:t>
      </w:r>
    </w:p>
    <w:p w:rsidR="00C80C9F" w:rsidRPr="00511C22" w:rsidRDefault="00C80C9F" w:rsidP="00C80C9F">
      <w:pPr>
        <w:pStyle w:val="Default"/>
        <w:jc w:val="right"/>
        <w:rPr>
          <w:color w:val="auto"/>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132 от 19.11.2020</w:t>
      </w:r>
      <w:r w:rsidRPr="003B75D8">
        <w:rPr>
          <w:rFonts w:ascii="Times New Roman" w:hAnsi="Times New Roman"/>
          <w:sz w:val="24"/>
          <w:szCs w:val="24"/>
        </w:rPr>
        <w:t>)</w:t>
      </w:r>
    </w:p>
    <w:p w:rsidR="00C80C9F" w:rsidRPr="00AB2D1B" w:rsidRDefault="00C80C9F" w:rsidP="00C80C9F">
      <w:pPr>
        <w:pStyle w:val="Default"/>
        <w:jc w:val="right"/>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141 от 07.12.2020</w:t>
      </w:r>
      <w:r w:rsidRPr="007010E3">
        <w:rPr>
          <w:rFonts w:ascii="Times New Roman" w:hAnsi="Times New Roman"/>
          <w:sz w:val="24"/>
          <w:szCs w:val="24"/>
        </w:rPr>
        <w:t>;</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C80C9F" w:rsidRPr="00511C22" w:rsidRDefault="00C80C9F" w:rsidP="00C80C9F">
      <w:pPr>
        <w:autoSpaceDE w:val="0"/>
        <w:autoSpaceDN w:val="0"/>
        <w:adjustRightInd w:val="0"/>
        <w:spacing w:after="0" w:line="240" w:lineRule="auto"/>
        <w:jc w:val="right"/>
        <w:rPr>
          <w:rFonts w:ascii="Times New Roman" w:hAnsi="Times New Roman"/>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3B75D8"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51 от 26.03.2021</w:t>
      </w:r>
      <w:r w:rsidRPr="003B75D8">
        <w:rPr>
          <w:rFonts w:ascii="Times New Roman" w:hAnsi="Times New Roman"/>
          <w:sz w:val="24"/>
          <w:szCs w:val="24"/>
        </w:rPr>
        <w:t>)</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80 от 25.05.2021)</w:t>
      </w:r>
    </w:p>
    <w:p w:rsidR="00C80C9F" w:rsidRPr="00511C22" w:rsidRDefault="00C80C9F" w:rsidP="00C80C9F">
      <w:pPr>
        <w:pStyle w:val="Default"/>
        <w:jc w:val="center"/>
        <w:rPr>
          <w:sz w:val="14"/>
          <w:szCs w:val="14"/>
        </w:rPr>
      </w:pPr>
    </w:p>
    <w:p w:rsidR="00C80C9F"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C80C9F" w:rsidRPr="003B75D8" w:rsidRDefault="00C80C9F" w:rsidP="00C80C9F">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C80C9F" w:rsidRDefault="00C80C9F" w:rsidP="00C80C9F">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C80C9F" w:rsidRPr="007010E3" w:rsidRDefault="00C80C9F" w:rsidP="00C80C9F">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FE2CC6">
        <w:rPr>
          <w:rFonts w:ascii="Times New Roman" w:hAnsi="Times New Roman"/>
          <w:sz w:val="24"/>
          <w:szCs w:val="24"/>
        </w:rPr>
        <w:t xml:space="preserve">92 </w:t>
      </w:r>
      <w:bookmarkStart w:id="0" w:name="_GoBack"/>
      <w:bookmarkEnd w:id="0"/>
      <w:r>
        <w:rPr>
          <w:rFonts w:ascii="Times New Roman" w:hAnsi="Times New Roman"/>
          <w:sz w:val="24"/>
          <w:szCs w:val="24"/>
        </w:rPr>
        <w:t>от 01.06.2021)</w:t>
      </w:r>
    </w:p>
    <w:p w:rsidR="00C80C9F" w:rsidRPr="008A7808" w:rsidRDefault="00C80C9F" w:rsidP="00C80C9F">
      <w:pPr>
        <w:pStyle w:val="Default"/>
        <w:jc w:val="right"/>
        <w:rPr>
          <w:sz w:val="28"/>
          <w:szCs w:val="28"/>
        </w:rPr>
      </w:pPr>
    </w:p>
    <w:p w:rsidR="00C80C9F" w:rsidRDefault="00C80C9F" w:rsidP="00C80C9F">
      <w:pPr>
        <w:pStyle w:val="Default"/>
        <w:jc w:val="center"/>
        <w:rPr>
          <w:sz w:val="28"/>
          <w:szCs w:val="28"/>
        </w:rPr>
      </w:pPr>
    </w:p>
    <w:p w:rsidR="00C80C9F" w:rsidRDefault="00C80C9F" w:rsidP="00C80C9F">
      <w:pPr>
        <w:pStyle w:val="Default"/>
        <w:rPr>
          <w:sz w:val="28"/>
          <w:szCs w:val="28"/>
        </w:rPr>
      </w:pPr>
      <w:r>
        <w:rPr>
          <w:sz w:val="28"/>
          <w:szCs w:val="28"/>
        </w:rPr>
        <w:t xml:space="preserve">                                                     СПЕЦИФИКАЦИЯ</w:t>
      </w:r>
    </w:p>
    <w:p w:rsidR="00C80C9F" w:rsidRDefault="00C80C9F" w:rsidP="00C80C9F">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C80C9F" w:rsidRDefault="00C80C9F" w:rsidP="00C80C9F">
      <w:pPr>
        <w:pStyle w:val="Default"/>
        <w:jc w:val="center"/>
        <w:rPr>
          <w:sz w:val="28"/>
          <w:szCs w:val="28"/>
        </w:rPr>
      </w:pPr>
      <w:r>
        <w:rPr>
          <w:sz w:val="28"/>
          <w:szCs w:val="28"/>
        </w:rPr>
        <w:t>АО «Биржа «Санкт-Петербург»</w:t>
      </w: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jc w:val="center"/>
        <w:rPr>
          <w:sz w:val="28"/>
          <w:szCs w:val="28"/>
        </w:rPr>
      </w:pPr>
    </w:p>
    <w:p w:rsidR="00C80C9F" w:rsidRDefault="00C80C9F" w:rsidP="00C80C9F">
      <w:pPr>
        <w:pStyle w:val="Default"/>
        <w:rPr>
          <w:sz w:val="23"/>
          <w:szCs w:val="23"/>
        </w:rPr>
      </w:pPr>
    </w:p>
    <w:p w:rsidR="00C80C9F" w:rsidRDefault="00C80C9F" w:rsidP="00C80C9F">
      <w:pPr>
        <w:pStyle w:val="Default"/>
        <w:rPr>
          <w:sz w:val="23"/>
          <w:szCs w:val="23"/>
        </w:rPr>
      </w:pPr>
      <w:r>
        <w:rPr>
          <w:sz w:val="23"/>
          <w:szCs w:val="23"/>
        </w:rPr>
        <w:t xml:space="preserve">                                                                          </w:t>
      </w:r>
    </w:p>
    <w:p w:rsidR="00C80C9F" w:rsidRDefault="00C80C9F" w:rsidP="00C80C9F">
      <w:pPr>
        <w:pStyle w:val="Default"/>
        <w:rPr>
          <w:sz w:val="23"/>
          <w:szCs w:val="23"/>
        </w:rPr>
      </w:pPr>
    </w:p>
    <w:p w:rsidR="00C80C9F" w:rsidRDefault="00C80C9F" w:rsidP="00C80C9F">
      <w:pPr>
        <w:pStyle w:val="Default"/>
        <w:rPr>
          <w:sz w:val="23"/>
          <w:szCs w:val="23"/>
        </w:rPr>
      </w:pPr>
    </w:p>
    <w:p w:rsidR="00C80C9F" w:rsidRDefault="00C80C9F" w:rsidP="00C80C9F">
      <w:pPr>
        <w:pStyle w:val="Default"/>
        <w:rPr>
          <w:sz w:val="23"/>
          <w:szCs w:val="23"/>
        </w:rPr>
      </w:pPr>
    </w:p>
    <w:p w:rsidR="00C80C9F" w:rsidRDefault="00C80C9F" w:rsidP="00C80C9F">
      <w:pPr>
        <w:pStyle w:val="Default"/>
        <w:rPr>
          <w:sz w:val="23"/>
          <w:szCs w:val="23"/>
        </w:rPr>
      </w:pPr>
    </w:p>
    <w:p w:rsidR="00C80C9F" w:rsidRDefault="00C80C9F" w:rsidP="00C80C9F">
      <w:pPr>
        <w:pStyle w:val="Default"/>
        <w:rPr>
          <w:sz w:val="23"/>
          <w:szCs w:val="23"/>
        </w:rPr>
      </w:pPr>
      <w:r>
        <w:rPr>
          <w:sz w:val="23"/>
          <w:szCs w:val="23"/>
        </w:rPr>
        <w:t xml:space="preserve">                                                                            Санкт-Петербург</w:t>
      </w:r>
    </w:p>
    <w:p w:rsidR="00912813" w:rsidRDefault="00C80C9F" w:rsidP="00C80C9F">
      <w:pPr>
        <w:pStyle w:val="Default"/>
        <w:tabs>
          <w:tab w:val="center" w:pos="5244"/>
          <w:tab w:val="right" w:pos="10489"/>
        </w:tabs>
        <w:rPr>
          <w:sz w:val="23"/>
          <w:szCs w:val="23"/>
        </w:rPr>
      </w:pPr>
      <w:r>
        <w:rPr>
          <w:sz w:val="23"/>
          <w:szCs w:val="23"/>
        </w:rPr>
        <w:tab/>
        <w:t>2021</w:t>
      </w:r>
      <w:r w:rsidR="00224741">
        <w:rPr>
          <w:sz w:val="23"/>
          <w:szCs w:val="23"/>
        </w:rPr>
        <w:tab/>
      </w:r>
    </w:p>
    <w:p w:rsidR="00065B46" w:rsidRPr="00912813" w:rsidRDefault="000A0E4E" w:rsidP="00912813">
      <w:pPr>
        <w:pStyle w:val="Default"/>
        <w:tabs>
          <w:tab w:val="center" w:pos="5244"/>
          <w:tab w:val="right" w:pos="10489"/>
        </w:tabs>
        <w:rPr>
          <w:sz w:val="23"/>
          <w:szCs w:val="23"/>
        </w:rPr>
      </w:pPr>
      <w:r>
        <w:rPr>
          <w:sz w:val="23"/>
          <w:szCs w:val="23"/>
        </w:rPr>
        <w:lastRenderedPageBreak/>
        <w:t xml:space="preserve">                                                                      </w:t>
      </w:r>
      <w:r w:rsidR="00912813">
        <w:rPr>
          <w:sz w:val="23"/>
          <w:szCs w:val="23"/>
        </w:rPr>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lastRenderedPageBreak/>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lastRenderedPageBreak/>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2D161B">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r w:rsidRPr="002D161B">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r w:rsidR="002D2A26">
              <w:rPr>
                <w:rFonts w:ascii="Times New Roman" w:hAnsi="Times New Roman"/>
                <w:color w:val="000000"/>
                <w:sz w:val="24"/>
                <w:szCs w:val="24"/>
                <w:lang w:eastAsia="ru-RU"/>
              </w:rPr>
              <w:b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pPr w:leftFromText="180" w:rightFromText="180" w:vertAnchor="text" w:tblpXSpec="center" w:tblpY="1"/>
        <w:tblOverlap w:val="never"/>
        <w:tblW w:w="5012" w:type="pct"/>
        <w:tblLook w:val="04A0" w:firstRow="1" w:lastRow="0" w:firstColumn="1" w:lastColumn="0" w:noHBand="0" w:noVBand="1"/>
      </w:tblPr>
      <w:tblGrid>
        <w:gridCol w:w="20"/>
        <w:gridCol w:w="516"/>
        <w:gridCol w:w="8"/>
        <w:gridCol w:w="22"/>
        <w:gridCol w:w="1788"/>
        <w:gridCol w:w="103"/>
        <w:gridCol w:w="662"/>
        <w:gridCol w:w="262"/>
        <w:gridCol w:w="1128"/>
        <w:gridCol w:w="157"/>
        <w:gridCol w:w="25"/>
        <w:gridCol w:w="1494"/>
        <w:gridCol w:w="879"/>
        <w:gridCol w:w="90"/>
        <w:gridCol w:w="4230"/>
        <w:gridCol w:w="28"/>
        <w:gridCol w:w="1177"/>
        <w:gridCol w:w="28"/>
        <w:gridCol w:w="186"/>
        <w:gridCol w:w="930"/>
        <w:gridCol w:w="990"/>
        <w:gridCol w:w="724"/>
        <w:gridCol w:w="305"/>
      </w:tblGrid>
      <w:tr w:rsidR="00065B46" w:rsidRPr="00F528F5" w:rsidTr="006E349B">
        <w:trPr>
          <w:trHeight w:val="2220"/>
        </w:trPr>
        <w:tc>
          <w:tcPr>
            <w:tcW w:w="157"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974"/>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125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69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B52536" w:rsidRPr="00B52536" w:rsidTr="00AD61AB">
        <w:trPr>
          <w:gridBefore w:val="1"/>
          <w:gridAfter w:val="2"/>
          <w:wBefore w:w="8" w:type="pct"/>
          <w:wAfter w:w="329" w:type="pct"/>
          <w:trHeight w:val="750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2536" w:rsidRPr="00B52536" w:rsidRDefault="00B52536" w:rsidP="008326A1">
            <w:pPr>
              <w:spacing w:after="0" w:line="240" w:lineRule="auto"/>
              <w:jc w:val="center"/>
              <w:rPr>
                <w:rFonts w:cs="Calibri"/>
                <w:color w:val="000000"/>
                <w:lang w:eastAsia="ru-RU"/>
              </w:rPr>
            </w:pPr>
            <w:r w:rsidRPr="002D161B">
              <w:rPr>
                <w:rFonts w:ascii="Times New Roman" w:hAnsi="Times New Roman"/>
                <w:color w:val="000000"/>
                <w:sz w:val="24"/>
                <w:szCs w:val="24"/>
                <w:lang w:eastAsia="ru-RU"/>
              </w:rPr>
              <w:t>43</w:t>
            </w:r>
          </w:p>
        </w:tc>
        <w:tc>
          <w:tcPr>
            <w:tcW w:w="58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8326A1">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100%))_РЛ_FCA</w:t>
            </w: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bottom"/>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32" w:type="pct"/>
            <w:gridSpan w:val="3"/>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B52536" w:rsidP="008326A1">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090C2B" w:rsidP="008326A1">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44</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фр.+16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E5093A">
            <w:pP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9942416</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фр.+16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45</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фр.+14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фр.+14мм_РЛ_S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46</w:t>
            </w:r>
            <w:r w:rsidR="00A449C0" w:rsidRPr="00912218">
              <w:rPr>
                <w:rFonts w:ascii="Times New Roman" w:hAnsi="Times New Roman"/>
                <w:color w:val="000000"/>
                <w:sz w:val="24"/>
                <w:szCs w:val="24"/>
              </w:rPr>
              <w:t> </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фр.+11,5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47</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фр.+8-11,5мм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spacing w:after="0"/>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FC24C3">
            <w:pPr>
              <w:spacing w:after="0"/>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9942407</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фр.+8-11,5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48</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фр.+4-8мм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FC24C3" w:rsidRPr="00912218" w:rsidRDefault="00A449C0" w:rsidP="00FC24C3">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p>
          <w:p w:rsidR="00E5093A" w:rsidRPr="00912218" w:rsidRDefault="00E5093A" w:rsidP="008326A1">
            <w:pPr>
              <w:jc w:val="center"/>
              <w:rPr>
                <w:rFonts w:ascii="Times New Roman" w:hAnsi="Times New Roman"/>
                <w:color w:val="000000"/>
                <w:sz w:val="24"/>
                <w:szCs w:val="24"/>
              </w:rPr>
            </w:pP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9942405</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фр.+4-8 мм_РЛ_S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restart"/>
            <w:shd w:val="clear" w:color="auto" w:fill="auto"/>
            <w:noWrap/>
            <w:vAlign w:val="center"/>
          </w:tcPr>
          <w:p w:rsidR="00A449C0" w:rsidRPr="00912218" w:rsidRDefault="006E349B" w:rsidP="008326A1">
            <w:pPr>
              <w:jc w:val="both"/>
              <w:rPr>
                <w:rFonts w:ascii="Times New Roman" w:hAnsi="Times New Roman"/>
                <w:color w:val="000000"/>
                <w:sz w:val="24"/>
                <w:szCs w:val="24"/>
              </w:rPr>
            </w:pPr>
            <w:r>
              <w:rPr>
                <w:rFonts w:ascii="Times New Roman" w:hAnsi="Times New Roman"/>
                <w:color w:val="000000"/>
                <w:sz w:val="24"/>
                <w:szCs w:val="24"/>
              </w:rPr>
              <w:t>49</w:t>
            </w:r>
          </w:p>
        </w:tc>
        <w:tc>
          <w:tcPr>
            <w:tcW w:w="602" w:type="pct"/>
            <w:gridSpan w:val="2"/>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 подел.50-100гр.-от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w:t>
            </w: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9911305</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50-100 гр. в биржевом товаре следующее:</w:t>
            </w:r>
            <w:r w:rsidRPr="00912218">
              <w:rPr>
                <w:rFonts w:ascii="Times New Roman" w:hAnsi="Times New Roman"/>
                <w:color w:val="000000"/>
                <w:sz w:val="24"/>
                <w:szCs w:val="24"/>
              </w:rPr>
              <w:br/>
              <w:t>3-й сорт  -  9911305 -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Янтарный_Ян. подел. 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ign w:val="center"/>
          </w:tcPr>
          <w:p w:rsidR="00A449C0" w:rsidRPr="00FA0B9C" w:rsidRDefault="00A449C0" w:rsidP="008326A1">
            <w:pPr>
              <w:jc w:val="both"/>
              <w:rPr>
                <w:color w:val="000000"/>
              </w:rPr>
            </w:pPr>
          </w:p>
        </w:tc>
        <w:tc>
          <w:tcPr>
            <w:tcW w:w="602" w:type="pct"/>
            <w:gridSpan w:val="2"/>
            <w:vMerge/>
            <w:vAlign w:val="center"/>
          </w:tcPr>
          <w:p w:rsidR="00A449C0" w:rsidRPr="00FA0B9C" w:rsidRDefault="00A449C0" w:rsidP="008326A1">
            <w:pPr>
              <w:jc w:val="both"/>
              <w:rPr>
                <w:color w:val="000000"/>
              </w:rPr>
            </w:pPr>
          </w:p>
        </w:tc>
        <w:tc>
          <w:tcPr>
            <w:tcW w:w="296" w:type="pct"/>
            <w:gridSpan w:val="2"/>
            <w:shd w:val="clear" w:color="auto" w:fill="auto"/>
            <w:vAlign w:val="center"/>
          </w:tcPr>
          <w:p w:rsidR="00A449C0" w:rsidRPr="00912218"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FC24C3">
            <w:pPr>
              <w:spacing w:after="0"/>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9911302</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tcBorders>
              <w:bottom w:val="single" w:sz="4" w:space="0" w:color="auto"/>
            </w:tcBorders>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20-50 гр. в биржевом товаре следующее:</w:t>
            </w:r>
            <w:r w:rsidRPr="00912218">
              <w:rPr>
                <w:rFonts w:ascii="Times New Roman" w:hAnsi="Times New Roman"/>
                <w:color w:val="000000"/>
                <w:sz w:val="24"/>
                <w:szCs w:val="24"/>
              </w:rPr>
              <w:br/>
              <w:t>3-й сорт  -  9911302 -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ign w:val="center"/>
          </w:tcPr>
          <w:p w:rsidR="00A449C0" w:rsidRPr="00FA0B9C" w:rsidRDefault="00A449C0" w:rsidP="008326A1">
            <w:pPr>
              <w:jc w:val="both"/>
              <w:rPr>
                <w:color w:val="000000"/>
              </w:rPr>
            </w:pPr>
          </w:p>
        </w:tc>
      </w:tr>
      <w:tr w:rsidR="008B39FD"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Align w:val="center"/>
          </w:tcPr>
          <w:p w:rsidR="008B39FD" w:rsidRPr="00FA0B9C" w:rsidRDefault="008B39FD" w:rsidP="003A702F">
            <w:pPr>
              <w:spacing w:after="0"/>
              <w:jc w:val="both"/>
              <w:rPr>
                <w:color w:val="000000"/>
              </w:rPr>
            </w:pPr>
          </w:p>
        </w:tc>
        <w:tc>
          <w:tcPr>
            <w:tcW w:w="602" w:type="pct"/>
            <w:gridSpan w:val="2"/>
            <w:vAlign w:val="center"/>
          </w:tcPr>
          <w:p w:rsidR="008B39FD" w:rsidRPr="00FA0B9C" w:rsidRDefault="008B39FD" w:rsidP="003A702F">
            <w:pPr>
              <w:spacing w:after="0"/>
              <w:jc w:val="both"/>
              <w:rPr>
                <w:color w:val="000000"/>
              </w:rPr>
            </w:pPr>
          </w:p>
        </w:tc>
        <w:tc>
          <w:tcPr>
            <w:tcW w:w="296" w:type="pct"/>
            <w:gridSpan w:val="2"/>
            <w:shd w:val="clear" w:color="auto" w:fill="auto"/>
            <w:vAlign w:val="center"/>
          </w:tcPr>
          <w:p w:rsidR="008B39FD" w:rsidRDefault="008B39FD" w:rsidP="003A702F">
            <w:pPr>
              <w:spacing w:after="0"/>
              <w:jc w:val="both"/>
              <w:rPr>
                <w:rFonts w:ascii="Times New Roman" w:hAnsi="Times New Roman"/>
                <w:color w:val="000000"/>
              </w:rPr>
            </w:pPr>
            <w:r w:rsidRPr="008326A1">
              <w:rPr>
                <w:rFonts w:ascii="Times New Roman" w:hAnsi="Times New Roman"/>
                <w:color w:val="000000"/>
              </w:rPr>
              <w:t>2016; 2017; 2018; 2019, 2020</w:t>
            </w:r>
            <w:r w:rsidR="00E5093A">
              <w:rPr>
                <w:rFonts w:ascii="Times New Roman" w:hAnsi="Times New Roman"/>
                <w:color w:val="000000"/>
              </w:rPr>
              <w:t>,</w:t>
            </w:r>
          </w:p>
          <w:p w:rsidR="00E5093A" w:rsidRPr="008326A1" w:rsidRDefault="00E5093A" w:rsidP="003A702F">
            <w:pPr>
              <w:spacing w:after="0"/>
              <w:jc w:val="both"/>
              <w:rPr>
                <w:rFonts w:ascii="Times New Roman" w:hAnsi="Times New Roman"/>
                <w:color w:val="000000"/>
              </w:rPr>
            </w:pPr>
            <w:r>
              <w:rPr>
                <w:rFonts w:ascii="Times New Roman" w:hAnsi="Times New Roman"/>
                <w:color w:val="000000"/>
              </w:rPr>
              <w:t>2021</w:t>
            </w:r>
          </w:p>
        </w:tc>
        <w:tc>
          <w:tcPr>
            <w:tcW w:w="408"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9911301</w:t>
            </w:r>
          </w:p>
        </w:tc>
        <w:tc>
          <w:tcPr>
            <w:tcW w:w="794" w:type="pct"/>
            <w:gridSpan w:val="4"/>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СТО 00227092.001-2011</w:t>
            </w:r>
          </w:p>
        </w:tc>
        <w:tc>
          <w:tcPr>
            <w:tcW w:w="1354"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rPr>
              <w:br/>
              <w:t>Содержание янтаря массой 10-20 гр. в биржевом товаре следующее:</w:t>
            </w:r>
            <w:r w:rsidRPr="008326A1">
              <w:rPr>
                <w:rFonts w:ascii="Times New Roman" w:hAnsi="Times New Roman"/>
                <w:color w:val="000000"/>
              </w:rPr>
              <w:br/>
              <w:t>3-й сорт  -  9911301 - от 0% до 100%, по форме: компактный - от 0% до 100%, плоский - от 0% до 100%, по цвету: матовый -от 0% до 100%, прозрачный - от 0% до 100%</w:t>
            </w:r>
            <w:r w:rsidR="003A702F">
              <w:rPr>
                <w:rFonts w:ascii="Times New Roman" w:hAnsi="Times New Roman"/>
                <w:color w:val="000000"/>
              </w:rPr>
              <w:t xml:space="preserve"> </w:t>
            </w:r>
            <w:r w:rsidRPr="008326A1">
              <w:rPr>
                <w:rFonts w:ascii="Times New Roman" w:hAnsi="Times New Roman"/>
                <w:color w:val="000000"/>
              </w:rPr>
              <w:t xml:space="preserve">Допускается отклонение от установленных </w:t>
            </w:r>
            <w:r w:rsidRPr="008326A1">
              <w:rPr>
                <w:rFonts w:ascii="Times New Roman" w:hAnsi="Times New Roman"/>
                <w:color w:val="000000"/>
                <w:sz w:val="24"/>
                <w:szCs w:val="24"/>
              </w:rPr>
              <w:t>процентов содержания янтаря не более 5% в сторону увеличения или уменьшения</w:t>
            </w:r>
            <w:r w:rsidRPr="008326A1">
              <w:rPr>
                <w:rFonts w:ascii="Times New Roman" w:hAnsi="Times New Roman"/>
                <w:color w:val="000000"/>
              </w:rPr>
              <w:t>.</w:t>
            </w:r>
          </w:p>
        </w:tc>
        <w:tc>
          <w:tcPr>
            <w:tcW w:w="444" w:type="pct"/>
            <w:gridSpan w:val="3"/>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от 0% до 100%</w:t>
            </w:r>
          </w:p>
        </w:tc>
        <w:tc>
          <w:tcPr>
            <w:tcW w:w="840" w:type="pct"/>
            <w:gridSpan w:val="3"/>
            <w:vAlign w:val="center"/>
          </w:tcPr>
          <w:p w:rsidR="008B39FD" w:rsidRPr="00FA0B9C" w:rsidRDefault="008B39FD" w:rsidP="003A702F">
            <w:pPr>
              <w:spacing w:after="0"/>
              <w:jc w:val="both"/>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jc w:val="center"/>
              <w:rPr>
                <w:color w:val="000000"/>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c>
          <w:tcPr>
            <w:tcW w:w="246" w:type="pct"/>
            <w:gridSpan w:val="2"/>
            <w:tcBorders>
              <w:top w:val="nil"/>
              <w:left w:val="nil"/>
              <w:bottom w:val="nil"/>
              <w:right w:val="single" w:sz="4" w:space="0" w:color="auto"/>
            </w:tcBorders>
            <w:shd w:val="clear" w:color="auto" w:fill="auto"/>
            <w:vAlign w:val="center"/>
          </w:tcPr>
          <w:p w:rsidR="008B39FD" w:rsidRPr="008326A1"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2016, 2017, 2018,</w:t>
            </w:r>
          </w:p>
          <w:p w:rsidR="008B39FD" w:rsidRDefault="008B39FD" w:rsidP="00FC24C3">
            <w:pPr>
              <w:spacing w:after="0"/>
              <w:jc w:val="both"/>
              <w:rPr>
                <w:rFonts w:ascii="Times New Roman" w:hAnsi="Times New Roman"/>
                <w:color w:val="000000"/>
                <w:sz w:val="24"/>
                <w:szCs w:val="24"/>
              </w:rPr>
            </w:pPr>
            <w:r w:rsidRPr="008326A1">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8326A1" w:rsidRDefault="00E5093A" w:rsidP="00FC24C3">
            <w:pPr>
              <w:spacing w:after="0"/>
              <w:jc w:val="both"/>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9911300</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3A702F">
            <w:pPr>
              <w:spacing w:after="0"/>
              <w:jc w:val="both"/>
              <w:rPr>
                <w:rFonts w:ascii="Times New Roman" w:hAnsi="Times New Roman"/>
                <w:color w:val="000000"/>
                <w:sz w:val="24"/>
                <w:szCs w:val="24"/>
              </w:rPr>
            </w:pPr>
            <w:r w:rsidRPr="008326A1">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sz w:val="24"/>
                <w:szCs w:val="24"/>
              </w:rPr>
              <w:br/>
              <w:t>Содержание янтаря массой 5-10 гр. в биржевом товаре следующее:</w:t>
            </w:r>
            <w:r w:rsidRPr="008326A1">
              <w:rPr>
                <w:rFonts w:ascii="Times New Roman" w:hAnsi="Times New Roman"/>
                <w:color w:val="000000"/>
                <w:sz w:val="24"/>
                <w:szCs w:val="24"/>
              </w:rPr>
              <w:br/>
              <w:t>3-й сорт  -  9911300 - от 0% до 100%, по форме: компактный - от 0% до 100%, плоский - от 0% до 100%, по цвету: матовый -от 0% до 100%, прозрачный - от 0% до 100%.</w:t>
            </w:r>
            <w:r w:rsidRPr="008326A1">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Pr="00DE1FA7" w:rsidRDefault="006E349B"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100%)),10-20гр. - 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5-10гр.-от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w:t>
            </w:r>
            <w:r>
              <w:rPr>
                <w:rFonts w:ascii="Times New Roman" w:hAnsi="Times New Roman"/>
                <w:color w:val="000000"/>
                <w:sz w:val="24"/>
                <w:szCs w:val="24"/>
                <w:lang w:eastAsia="ru-RU"/>
              </w:rPr>
              <w:t>-от 0% до 100%))</w:t>
            </w: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9911405</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4-й сорт  -  99114</w:t>
            </w:r>
            <w:r w:rsidRPr="00DE1FA7">
              <w:rPr>
                <w:rFonts w:ascii="Times New Roman" w:hAnsi="Times New Roman"/>
                <w:color w:val="000000"/>
                <w:sz w:val="24"/>
                <w:szCs w:val="24"/>
                <w:lang w:eastAsia="ru-RU"/>
              </w:rPr>
              <w:t>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CE632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w:t>
            </w:r>
            <w:r w:rsidR="00FB6356">
              <w:rPr>
                <w:rFonts w:ascii="Times New Roman" w:hAnsi="Times New Roman"/>
                <w:color w:val="000000"/>
                <w:sz w:val="24"/>
                <w:szCs w:val="24"/>
                <w:lang w:eastAsia="ru-RU"/>
              </w:rPr>
              <w:t>20-50гр.-от 0% до 100% (в т.ч. 4</w:t>
            </w:r>
            <w:r w:rsidRPr="00DE1FA7">
              <w:rPr>
                <w:rFonts w:ascii="Times New Roman" w:hAnsi="Times New Roman"/>
                <w:color w:val="000000"/>
                <w:sz w:val="24"/>
                <w:szCs w:val="24"/>
                <w:lang w:eastAsia="ru-RU"/>
              </w:rPr>
              <w:t xml:space="preserve"> сорт от 0% до 100% (КП-от 0% до 100%, ПП-от 0% до 100%)),10</w:t>
            </w:r>
            <w:r w:rsidR="00FB6356">
              <w:rPr>
                <w:rFonts w:ascii="Times New Roman" w:hAnsi="Times New Roman"/>
                <w:color w:val="000000"/>
                <w:sz w:val="24"/>
                <w:szCs w:val="24"/>
                <w:lang w:eastAsia="ru-RU"/>
              </w:rPr>
              <w:t>-20гр. - от 0% до 100% (в т.ч. 4</w:t>
            </w:r>
            <w:r w:rsidRPr="00DE1FA7">
              <w:rPr>
                <w:rFonts w:ascii="Times New Roman" w:hAnsi="Times New Roman"/>
                <w:color w:val="000000"/>
                <w:sz w:val="24"/>
                <w:szCs w:val="24"/>
                <w:lang w:eastAsia="ru-RU"/>
              </w:rPr>
              <w:t xml:space="preserve"> сорт от 0% до 100% (КП-от 0% до 100%, ПП-от 0% до 100%)),</w:t>
            </w:r>
            <w:r w:rsidR="00FB6356">
              <w:rPr>
                <w:rFonts w:ascii="Times New Roman" w:hAnsi="Times New Roman"/>
                <w:color w:val="000000"/>
                <w:sz w:val="24"/>
                <w:szCs w:val="24"/>
                <w:lang w:eastAsia="ru-RU"/>
              </w:rPr>
              <w:t xml:space="preserve"> 5-10гр.-от 0% до 100% (в т.ч. 4</w:t>
            </w:r>
            <w:r w:rsidRPr="00DE1FA7">
              <w:rPr>
                <w:rFonts w:ascii="Times New Roman" w:hAnsi="Times New Roman"/>
                <w:color w:val="000000"/>
                <w:sz w:val="24"/>
                <w:szCs w:val="24"/>
                <w:lang w:eastAsia="ru-RU"/>
              </w:rPr>
              <w:t xml:space="preserve"> сорт от 0% до 100% (КП-от 0% до 100%, </w:t>
            </w:r>
            <w:r>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_РЛ_</w:t>
            </w:r>
            <w:r>
              <w:rPr>
                <w:rFonts w:ascii="Times New Roman" w:hAnsi="Times New Roman"/>
                <w:color w:val="000000"/>
                <w:sz w:val="24"/>
                <w:szCs w:val="24"/>
                <w:lang w:val="en-US" w:eastAsia="ru-RU"/>
              </w:rPr>
              <w:t>S</w:t>
            </w: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02</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w:t>
            </w:r>
            <w:r>
              <w:rPr>
                <w:rFonts w:ascii="Times New Roman" w:hAnsi="Times New Roman"/>
                <w:color w:val="000000"/>
                <w:sz w:val="24"/>
                <w:szCs w:val="24"/>
                <w:lang w:eastAsia="ru-RU"/>
              </w:rPr>
              <w:t xml:space="preserve"> гр. различной формы, артикулов </w:t>
            </w:r>
            <w:r w:rsidRPr="00DE1FA7">
              <w:rPr>
                <w:rFonts w:ascii="Times New Roman" w:hAnsi="Times New Roman"/>
                <w:color w:val="000000"/>
                <w:sz w:val="24"/>
                <w:szCs w:val="24"/>
                <w:lang w:eastAsia="ru-RU"/>
              </w:rPr>
              <w:t>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r>
              <w:rPr>
                <w:rFonts w:ascii="Times New Roman" w:hAnsi="Times New Roman"/>
                <w:color w:val="000000"/>
                <w:sz w:val="24"/>
                <w:szCs w:val="24"/>
                <w:lang w:eastAsia="ru-RU"/>
              </w:rPr>
              <w:t>, 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01</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000000"/>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B85D7E" w:rsidRDefault="00E5093A" w:rsidP="008326A1">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00</w:t>
            </w:r>
          </w:p>
        </w:tc>
        <w:tc>
          <w:tcPr>
            <w:tcW w:w="532"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w:t>
            </w:r>
            <w:r>
              <w:rPr>
                <w:rFonts w:ascii="Times New Roman" w:hAnsi="Times New Roman"/>
                <w:color w:val="000000"/>
                <w:sz w:val="24"/>
                <w:szCs w:val="24"/>
                <w:lang w:eastAsia="ru-RU"/>
              </w:rPr>
              <w:t>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000000"/>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bl>
    <w:p w:rsidR="007068AD" w:rsidRDefault="008326A1" w:rsidP="00065B46">
      <w:pPr>
        <w:pStyle w:val="Default"/>
        <w:jc w:val="right"/>
      </w:pPr>
      <w:r>
        <w:br w:type="textWrapping" w:clear="all"/>
      </w:r>
    </w:p>
    <w:p w:rsidR="007068AD" w:rsidRDefault="007068AD" w:rsidP="00065B46">
      <w:pPr>
        <w:pStyle w:val="Default"/>
        <w:jc w:val="right"/>
      </w:pPr>
    </w:p>
    <w:tbl>
      <w:tblPr>
        <w:tblW w:w="154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07"/>
        <w:gridCol w:w="941"/>
        <w:gridCol w:w="1285"/>
        <w:gridCol w:w="2524"/>
        <w:gridCol w:w="4280"/>
        <w:gridCol w:w="1401"/>
        <w:gridCol w:w="2566"/>
      </w:tblGrid>
      <w:tr w:rsidR="00F6552C" w:rsidRPr="00FA0B9C" w:rsidTr="00F6552C">
        <w:trPr>
          <w:trHeight w:val="2415"/>
        </w:trPr>
        <w:tc>
          <w:tcPr>
            <w:tcW w:w="540" w:type="dxa"/>
            <w:vMerge w:val="restart"/>
            <w:shd w:val="clear" w:color="auto" w:fill="auto"/>
            <w:noWrap/>
            <w:vAlign w:val="center"/>
          </w:tcPr>
          <w:p w:rsidR="00F6552C" w:rsidRPr="00FA0B9C" w:rsidRDefault="00F6552C" w:rsidP="00F6552C">
            <w:pPr>
              <w:jc w:val="both"/>
              <w:rPr>
                <w:color w:val="000000"/>
              </w:rPr>
            </w:pPr>
            <w:r>
              <w:rPr>
                <w:color w:val="000000"/>
              </w:rPr>
              <w:t>51</w:t>
            </w:r>
          </w:p>
        </w:tc>
        <w:tc>
          <w:tcPr>
            <w:tcW w:w="1907" w:type="dxa"/>
            <w:vMerge w:val="restart"/>
            <w:shd w:val="clear" w:color="auto" w:fill="auto"/>
            <w:vAlign w:val="center"/>
          </w:tcPr>
          <w:p w:rsidR="00F6552C" w:rsidRPr="00FA0B9C" w:rsidRDefault="00F6552C" w:rsidP="00F6552C">
            <w:pPr>
              <w:jc w:val="both"/>
              <w:rPr>
                <w:color w:val="000000"/>
              </w:rPr>
            </w:pPr>
            <w:r>
              <w:rPr>
                <w:color w:val="000000"/>
              </w:rPr>
              <w:t xml:space="preserve">Янтарный </w:t>
            </w:r>
            <w:r w:rsidRPr="00B01F99">
              <w:rPr>
                <w:color w:val="000000"/>
              </w:rPr>
              <w:t>Микс янтаря</w:t>
            </w:r>
            <w:r>
              <w:rPr>
                <w:color w:val="000000"/>
              </w:rPr>
              <w:t>_ я</w:t>
            </w:r>
            <w:r w:rsidRPr="00B01F99">
              <w:rPr>
                <w:color w:val="000000"/>
              </w:rPr>
              <w:t>нтарь остаток сортировки фр.+16 мм</w:t>
            </w:r>
            <w:r>
              <w:rPr>
                <w:color w:val="000000"/>
              </w:rPr>
              <w:t xml:space="preserve"> от 0% до 100%, я</w:t>
            </w:r>
            <w:r w:rsidRPr="00B01F99">
              <w:rPr>
                <w:color w:val="000000"/>
              </w:rPr>
              <w:t>нтарь остаток сортировки фр.+14 мм</w:t>
            </w:r>
            <w:r>
              <w:rPr>
                <w:color w:val="000000"/>
              </w:rPr>
              <w:t xml:space="preserve"> от 0% до 100%, я</w:t>
            </w:r>
            <w:r w:rsidRPr="00B01F99">
              <w:rPr>
                <w:color w:val="000000"/>
              </w:rPr>
              <w:t>нтарь остаток сортировки фр.+11,5 мм</w:t>
            </w:r>
            <w:r>
              <w:rPr>
                <w:color w:val="000000"/>
              </w:rPr>
              <w:t xml:space="preserve"> от 0% до 100%, Я</w:t>
            </w:r>
            <w:r w:rsidRPr="00B01F99">
              <w:rPr>
                <w:color w:val="000000"/>
              </w:rPr>
              <w:t>нтарь остаток сортировки фр.+8-11,5мм</w:t>
            </w:r>
            <w:r>
              <w:rPr>
                <w:color w:val="000000"/>
              </w:rPr>
              <w:t xml:space="preserve"> от 0% до 100%, </w:t>
            </w:r>
            <w:r w:rsidRPr="00B01F99">
              <w:rPr>
                <w:color w:val="000000"/>
              </w:rPr>
              <w:t>Янтарь остаток сортировки фр.+4-8мм</w:t>
            </w:r>
            <w:r>
              <w:rPr>
                <w:color w:val="000000"/>
              </w:rPr>
              <w:t xml:space="preserve"> от 0% до 100%</w:t>
            </w: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r>
              <w:rPr>
                <w:color w:val="000000"/>
              </w:rPr>
              <w:t>с</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restart"/>
            <w:shd w:val="clear" w:color="auto" w:fill="auto"/>
            <w:vAlign w:val="center"/>
          </w:tcPr>
          <w:p w:rsidR="00F6552C" w:rsidRPr="00FC24C3" w:rsidRDefault="00F6552C" w:rsidP="00C31DCC">
            <w:pPr>
              <w:jc w:val="both"/>
              <w:rPr>
                <w:color w:val="000000"/>
              </w:rPr>
            </w:pPr>
            <w:r>
              <w:rPr>
                <w:color w:val="000000"/>
              </w:rPr>
              <w:t xml:space="preserve">Янтарный Микс янтаря_ </w:t>
            </w:r>
            <w:r w:rsidRPr="00DE794B">
              <w:rPr>
                <w:color w:val="000000"/>
              </w:rPr>
              <w:t xml:space="preserve"> остаток сорт</w:t>
            </w:r>
            <w:r>
              <w:rPr>
                <w:color w:val="000000"/>
              </w:rPr>
              <w:t xml:space="preserve">ировки фр. +16 мм от 0% до 100%, </w:t>
            </w:r>
            <w:r w:rsidRPr="00DE794B">
              <w:rPr>
                <w:color w:val="000000"/>
              </w:rPr>
              <w:t>остаток сортировки фр.</w:t>
            </w:r>
            <w:r>
              <w:rPr>
                <w:color w:val="000000"/>
              </w:rPr>
              <w:t xml:space="preserve"> </w:t>
            </w:r>
            <w:r w:rsidRPr="00DE794B">
              <w:rPr>
                <w:color w:val="000000"/>
              </w:rPr>
              <w:t>+14 мм от 0% до 100%, янтарь остаток сортировки фр.</w:t>
            </w:r>
            <w:r>
              <w:rPr>
                <w:color w:val="000000"/>
              </w:rPr>
              <w:t xml:space="preserve"> </w:t>
            </w:r>
            <w:r w:rsidRPr="00DE794B">
              <w:rPr>
                <w:color w:val="000000"/>
              </w:rPr>
              <w:t>+11,5 мм от 0% до 100%, остаток сортиров</w:t>
            </w:r>
            <w:r>
              <w:rPr>
                <w:color w:val="000000"/>
              </w:rPr>
              <w:t xml:space="preserve">ки фр. +8-11,5мм от 0% до 100%, </w:t>
            </w:r>
            <w:r w:rsidRPr="00DE794B">
              <w:rPr>
                <w:color w:val="000000"/>
              </w:rPr>
              <w:t xml:space="preserve"> остаток сортировки фр.</w:t>
            </w:r>
            <w:r>
              <w:rPr>
                <w:color w:val="000000"/>
              </w:rPr>
              <w:t xml:space="preserve"> </w:t>
            </w:r>
            <w:r w:rsidRPr="00DE794B">
              <w:rPr>
                <w:color w:val="000000"/>
              </w:rPr>
              <w:t>+4-8мм от 0% до 100%</w:t>
            </w:r>
            <w:r>
              <w:rPr>
                <w:color w:val="000000"/>
              </w:rPr>
              <w:t>_</w:t>
            </w:r>
            <w:r>
              <w:t xml:space="preserve"> </w:t>
            </w:r>
            <w:r w:rsidRPr="00DE794B">
              <w:rPr>
                <w:color w:val="000000"/>
              </w:rPr>
              <w:t>РЛ_</w:t>
            </w:r>
            <w:r w:rsidR="00C31DCC">
              <w:rPr>
                <w:color w:val="000000"/>
                <w:lang w:val="en-US"/>
              </w:rPr>
              <w:t>S</w:t>
            </w:r>
          </w:p>
        </w:tc>
      </w:tr>
      <w:tr w:rsidR="00F6552C" w:rsidRPr="00FA0B9C" w:rsidTr="00F6552C">
        <w:trPr>
          <w:trHeight w:val="2415"/>
        </w:trPr>
        <w:tc>
          <w:tcPr>
            <w:tcW w:w="540" w:type="dxa"/>
            <w:vMerge/>
            <w:shd w:val="clear" w:color="auto" w:fill="auto"/>
            <w:noWrap/>
            <w:vAlign w:val="center"/>
          </w:tcPr>
          <w:p w:rsidR="00F6552C" w:rsidRDefault="00F6552C" w:rsidP="00F6552C">
            <w:pPr>
              <w:jc w:val="both"/>
              <w:rPr>
                <w:color w:val="000000"/>
              </w:rPr>
            </w:pPr>
          </w:p>
        </w:tc>
        <w:tc>
          <w:tcPr>
            <w:tcW w:w="1907" w:type="dxa"/>
            <w:vMerge/>
            <w:shd w:val="clear" w:color="auto" w:fill="auto"/>
            <w:vAlign w:val="center"/>
          </w:tcPr>
          <w:p w:rsidR="00F6552C" w:rsidRDefault="00F6552C" w:rsidP="00F6552C">
            <w:pPr>
              <w:jc w:val="both"/>
              <w:rPr>
                <w:color w:val="000000"/>
              </w:rPr>
            </w:pPr>
          </w:p>
        </w:tc>
        <w:tc>
          <w:tcPr>
            <w:tcW w:w="941" w:type="dxa"/>
            <w:shd w:val="clear" w:color="auto" w:fill="auto"/>
            <w:vAlign w:val="center"/>
          </w:tcPr>
          <w:p w:rsidR="00F6552C" w:rsidRPr="00E14656" w:rsidRDefault="00F6552C" w:rsidP="00F6552C">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FA0B9C" w:rsidRDefault="00F6552C" w:rsidP="00F6552C">
            <w:pPr>
              <w:jc w:val="both"/>
              <w:rPr>
                <w:color w:val="000000"/>
              </w:rPr>
            </w:pPr>
            <w:r w:rsidRPr="00E14656">
              <w:rPr>
                <w:color w:val="000000"/>
              </w:rPr>
              <w:t>от 0% до 100%</w:t>
            </w:r>
          </w:p>
        </w:tc>
        <w:tc>
          <w:tcPr>
            <w:tcW w:w="2566" w:type="dxa"/>
            <w:vMerge/>
            <w:shd w:val="clear" w:color="auto" w:fill="auto"/>
            <w:vAlign w:val="center"/>
          </w:tcPr>
          <w:p w:rsidR="00F6552C" w:rsidRDefault="00F6552C" w:rsidP="00F6552C">
            <w:pPr>
              <w:jc w:val="both"/>
              <w:rPr>
                <w:color w:val="000000"/>
              </w:rPr>
            </w:pPr>
          </w:p>
        </w:tc>
      </w:tr>
      <w:tr w:rsidR="00F6552C" w:rsidRPr="00FA0B9C" w:rsidTr="00F6552C">
        <w:trPr>
          <w:trHeight w:val="2415"/>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Pr="00FA0B9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F6552C">
        <w:trPr>
          <w:trHeight w:val="246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C24C3" w:rsidRPr="00FA0B9C" w:rsidRDefault="00F6552C" w:rsidP="00FC24C3">
            <w:pPr>
              <w:spacing w:after="0"/>
              <w:jc w:val="center"/>
              <w:rPr>
                <w:color w:val="000000"/>
              </w:rPr>
            </w:pPr>
            <w:r>
              <w:rPr>
                <w:color w:val="000000"/>
              </w:rPr>
              <w:t>2016, 2017,</w:t>
            </w:r>
            <w:r w:rsidRPr="00FA0B9C">
              <w:rPr>
                <w:color w:val="000000"/>
              </w:rPr>
              <w:t xml:space="preserve"> 2018</w:t>
            </w:r>
            <w:r>
              <w:rPr>
                <w:color w:val="000000"/>
              </w:rPr>
              <w:t xml:space="preserve">, </w:t>
            </w:r>
            <w:r w:rsidRPr="006E703D">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FA0B9C" w:rsidTr="007E7B35">
        <w:trPr>
          <w:trHeight w:val="2400"/>
        </w:trPr>
        <w:tc>
          <w:tcPr>
            <w:tcW w:w="540" w:type="dxa"/>
            <w:vMerge/>
            <w:vAlign w:val="center"/>
          </w:tcPr>
          <w:p w:rsidR="00F6552C" w:rsidRPr="00FA0B9C" w:rsidRDefault="00F6552C" w:rsidP="00F6552C">
            <w:pPr>
              <w:jc w:val="both"/>
              <w:rPr>
                <w:color w:val="000000"/>
              </w:rPr>
            </w:pPr>
          </w:p>
        </w:tc>
        <w:tc>
          <w:tcPr>
            <w:tcW w:w="1907" w:type="dxa"/>
            <w:vMerge/>
            <w:vAlign w:val="center"/>
          </w:tcPr>
          <w:p w:rsidR="00F6552C" w:rsidRPr="00FA0B9C" w:rsidRDefault="00F6552C" w:rsidP="00F6552C">
            <w:pPr>
              <w:jc w:val="both"/>
              <w:rPr>
                <w:color w:val="000000"/>
              </w:rPr>
            </w:pPr>
          </w:p>
        </w:tc>
        <w:tc>
          <w:tcPr>
            <w:tcW w:w="941" w:type="dxa"/>
            <w:shd w:val="clear" w:color="auto" w:fill="auto"/>
            <w:vAlign w:val="center"/>
          </w:tcPr>
          <w:p w:rsidR="00F6552C" w:rsidRDefault="00F6552C" w:rsidP="00F6552C">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F6552C" w:rsidRPr="00FA0B9C" w:rsidRDefault="00F6552C" w:rsidP="00F6552C">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FA0B9C" w:rsidRDefault="00F6552C" w:rsidP="00F6552C">
            <w:pPr>
              <w:jc w:val="both"/>
              <w:rPr>
                <w:color w:val="000000"/>
              </w:rPr>
            </w:pPr>
            <w:r w:rsidRPr="00FA0B9C">
              <w:rPr>
                <w:color w:val="000000"/>
              </w:rPr>
              <w:t>от 0% до 100%</w:t>
            </w:r>
          </w:p>
        </w:tc>
        <w:tc>
          <w:tcPr>
            <w:tcW w:w="2566" w:type="dxa"/>
            <w:vMerge/>
            <w:vAlign w:val="center"/>
          </w:tcPr>
          <w:p w:rsidR="00F6552C" w:rsidRPr="00FA0B9C" w:rsidRDefault="00F6552C" w:rsidP="00F6552C">
            <w:pPr>
              <w:jc w:val="both"/>
              <w:rPr>
                <w:color w:val="000000"/>
              </w:rPr>
            </w:pPr>
          </w:p>
        </w:tc>
      </w:tr>
      <w:tr w:rsidR="00F6552C" w:rsidRPr="00DE1FA7" w:rsidTr="00F6552C">
        <w:trPr>
          <w:trHeight w:val="2415"/>
        </w:trPr>
        <w:tc>
          <w:tcPr>
            <w:tcW w:w="540" w:type="dxa"/>
            <w:vMerge w:val="restart"/>
            <w:shd w:val="clear" w:color="auto" w:fill="auto"/>
            <w:noWrap/>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52</w:t>
            </w:r>
          </w:p>
        </w:tc>
        <w:tc>
          <w:tcPr>
            <w:tcW w:w="1907" w:type="dxa"/>
            <w:vMerge w:val="restart"/>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w:t>
            </w:r>
          </w:p>
        </w:tc>
        <w:tc>
          <w:tcPr>
            <w:tcW w:w="941" w:type="dxa"/>
            <w:shd w:val="clear" w:color="auto" w:fill="auto"/>
            <w:vAlign w:val="center"/>
          </w:tcPr>
          <w:p w:rsidR="00F6552C" w:rsidRDefault="00F6552C"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F6552C" w:rsidRDefault="00FC24C3" w:rsidP="00F6552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7E7B35" w:rsidRPr="00DE1FA7" w:rsidRDefault="007E7B35" w:rsidP="00F6552C">
            <w:pPr>
              <w:spacing w:after="0" w:line="240" w:lineRule="auto"/>
              <w:jc w:val="center"/>
              <w:rPr>
                <w:rFonts w:ascii="Times New Roman" w:hAnsi="Times New Roman"/>
                <w:color w:val="000000"/>
                <w:sz w:val="24"/>
                <w:szCs w:val="24"/>
                <w:lang w:eastAsia="ru-RU"/>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9942416</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restart"/>
            <w:shd w:val="clear" w:color="auto" w:fill="auto"/>
            <w:vAlign w:val="center"/>
          </w:tcPr>
          <w:p w:rsidR="00F6552C" w:rsidRPr="00CE632D"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Янтарный Микс янтаря_  остаток сортировки фр. +16 мм от 0% до 100%, остаток сортировки фр. +14 мм от 0% до 100%, янтарь остаток сортировки фр. +11,5 мм от 0% до 100%, остаток сортировки фр. +8-11,5мм от 0% до 100%,  остаток сортировки фр. +4-8мм от 0% до 100%_ РЛ_FCA</w:t>
            </w:r>
          </w:p>
        </w:tc>
      </w:tr>
      <w:tr w:rsidR="00F6552C" w:rsidRPr="00DE1FA7" w:rsidTr="00F6552C">
        <w:trPr>
          <w:trHeight w:val="2415"/>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E14656" w:rsidRDefault="00F6552C" w:rsidP="007E7B35">
            <w:pPr>
              <w:spacing w:after="0"/>
              <w:jc w:val="center"/>
              <w:rPr>
                <w:color w:val="000000"/>
              </w:rPr>
            </w:pPr>
            <w:r w:rsidRPr="00E14656">
              <w:rPr>
                <w:color w:val="000000"/>
              </w:rPr>
              <w:t>2016, 2017, 2018,</w:t>
            </w:r>
          </w:p>
          <w:p w:rsidR="00FC24C3" w:rsidRPr="00FA0B9C" w:rsidRDefault="00F6552C" w:rsidP="00FC24C3">
            <w:pPr>
              <w:spacing w:after="0"/>
              <w:jc w:val="center"/>
              <w:rPr>
                <w:color w:val="000000"/>
              </w:rPr>
            </w:pPr>
            <w:r w:rsidRPr="00E14656">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E14656">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FA0B9C" w:rsidRDefault="00F6552C" w:rsidP="007E7B35">
            <w:pPr>
              <w:spacing w:after="0"/>
              <w:jc w:val="center"/>
              <w:rPr>
                <w:color w:val="000000"/>
              </w:rPr>
            </w:pPr>
            <w:r w:rsidRPr="00FA0B9C">
              <w:rPr>
                <w:color w:val="000000"/>
              </w:rPr>
              <w:t>2016, 2017, 2018,</w:t>
            </w:r>
          </w:p>
          <w:p w:rsidR="00FC24C3" w:rsidRPr="00FA0B9C" w:rsidRDefault="00F6552C" w:rsidP="00FC24C3">
            <w:pPr>
              <w:spacing w:after="0"/>
              <w:jc w:val="center"/>
              <w:rPr>
                <w:color w:val="000000"/>
              </w:rPr>
            </w:pPr>
            <w:r w:rsidRPr="00FA0B9C">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9942414</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C24C3" w:rsidRPr="00FA0B9C" w:rsidRDefault="007E7B35" w:rsidP="00FC24C3">
            <w:pPr>
              <w:spacing w:after="0"/>
              <w:jc w:val="center"/>
              <w:rPr>
                <w:color w:val="000000"/>
              </w:rPr>
            </w:pPr>
            <w:r>
              <w:rPr>
                <w:color w:val="000000"/>
              </w:rPr>
              <w:t>2016, 2017,</w:t>
            </w:r>
            <w:r w:rsidR="00F6552C" w:rsidRPr="00FA0B9C">
              <w:rPr>
                <w:color w:val="000000"/>
              </w:rPr>
              <w:t xml:space="preserve"> 2018</w:t>
            </w:r>
            <w:r>
              <w:rPr>
                <w:color w:val="000000"/>
              </w:rPr>
              <w:t>,</w:t>
            </w:r>
            <w:r w:rsidR="00F6552C">
              <w:rPr>
                <w:color w:val="000000"/>
              </w:rPr>
              <w:t xml:space="preserve"> </w:t>
            </w:r>
            <w:r w:rsidR="00F6552C" w:rsidRPr="006E703D">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9942407</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r w:rsidR="00F6552C" w:rsidRPr="00DE1FA7" w:rsidTr="00F6552C">
        <w:trPr>
          <w:trHeight w:val="2460"/>
        </w:trPr>
        <w:tc>
          <w:tcPr>
            <w:tcW w:w="540" w:type="dxa"/>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1907"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c>
          <w:tcPr>
            <w:tcW w:w="941" w:type="dxa"/>
            <w:shd w:val="clear" w:color="auto" w:fill="auto"/>
            <w:vAlign w:val="center"/>
          </w:tcPr>
          <w:p w:rsidR="00F6552C" w:rsidRPr="007E7B35" w:rsidRDefault="00F6552C" w:rsidP="007E7B35">
            <w:pPr>
              <w:spacing w:after="0"/>
              <w:jc w:val="center"/>
              <w:rPr>
                <w:color w:val="000000"/>
              </w:rPr>
            </w:pPr>
            <w:r w:rsidRPr="007E7B35">
              <w:rPr>
                <w:color w:val="000000"/>
              </w:rPr>
              <w:t>2016, 2017, 2018,</w:t>
            </w:r>
          </w:p>
          <w:p w:rsidR="00F6552C" w:rsidRPr="007E7B35" w:rsidRDefault="00F6552C" w:rsidP="007E7B35">
            <w:pPr>
              <w:spacing w:after="0"/>
              <w:jc w:val="center"/>
              <w:rPr>
                <w:color w:val="000000"/>
              </w:rPr>
            </w:pPr>
            <w:r w:rsidRPr="007E7B35">
              <w:rPr>
                <w:color w:val="000000"/>
              </w:rPr>
              <w:t>2019</w:t>
            </w:r>
          </w:p>
          <w:p w:rsidR="007E7B35" w:rsidRPr="00FA0B9C" w:rsidRDefault="007E7B35" w:rsidP="007E7B35">
            <w:pPr>
              <w:spacing w:after="0"/>
              <w:jc w:val="center"/>
              <w:rPr>
                <w:color w:val="000000"/>
              </w:rPr>
            </w:pPr>
          </w:p>
        </w:tc>
        <w:tc>
          <w:tcPr>
            <w:tcW w:w="1285" w:type="dxa"/>
            <w:shd w:val="clear" w:color="auto" w:fill="auto"/>
            <w:vAlign w:val="center"/>
          </w:tcPr>
          <w:p w:rsidR="00F6552C" w:rsidRPr="00FA0B9C" w:rsidRDefault="00F6552C" w:rsidP="00F6552C">
            <w:pPr>
              <w:jc w:val="both"/>
              <w:rPr>
                <w:color w:val="000000"/>
              </w:rPr>
            </w:pPr>
            <w:r w:rsidRPr="00E14656">
              <w:rPr>
                <w:color w:val="000000"/>
              </w:rPr>
              <w:t>9942405</w:t>
            </w:r>
          </w:p>
        </w:tc>
        <w:tc>
          <w:tcPr>
            <w:tcW w:w="2524" w:type="dxa"/>
            <w:shd w:val="clear" w:color="auto" w:fill="auto"/>
            <w:vAlign w:val="center"/>
          </w:tcPr>
          <w:p w:rsidR="00F6552C" w:rsidRPr="00FA0B9C" w:rsidRDefault="00F6552C" w:rsidP="00F6552C">
            <w:pPr>
              <w:jc w:val="both"/>
              <w:rPr>
                <w:color w:val="000000"/>
              </w:rPr>
            </w:pPr>
            <w:r w:rsidRPr="00FA0B9C">
              <w:rPr>
                <w:color w:val="000000"/>
              </w:rPr>
              <w:t>СТО 00227092.001-2011</w:t>
            </w:r>
          </w:p>
        </w:tc>
        <w:tc>
          <w:tcPr>
            <w:tcW w:w="4280" w:type="dxa"/>
            <w:shd w:val="clear" w:color="auto" w:fill="auto"/>
            <w:vAlign w:val="center"/>
          </w:tcPr>
          <w:p w:rsidR="00F6552C" w:rsidRPr="00FA0B9C" w:rsidRDefault="00F6552C" w:rsidP="00F6552C">
            <w:pPr>
              <w:jc w:val="both"/>
              <w:rPr>
                <w:color w:val="000000"/>
              </w:rPr>
            </w:pPr>
            <w:r w:rsidRPr="00E14656">
              <w:rPr>
                <w:color w:val="000000"/>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401" w:type="dxa"/>
            <w:shd w:val="clear" w:color="auto" w:fill="auto"/>
            <w:vAlign w:val="center"/>
          </w:tcPr>
          <w:p w:rsidR="00F6552C" w:rsidRPr="00DE1FA7" w:rsidRDefault="00F6552C" w:rsidP="00F6552C">
            <w:pPr>
              <w:spacing w:after="0" w:line="240" w:lineRule="auto"/>
              <w:jc w:val="center"/>
              <w:rPr>
                <w:rFonts w:ascii="Times New Roman" w:hAnsi="Times New Roman"/>
                <w:color w:val="000000"/>
                <w:sz w:val="24"/>
                <w:szCs w:val="24"/>
                <w:lang w:eastAsia="ru-RU"/>
              </w:rPr>
            </w:pPr>
            <w:r w:rsidRPr="005B7577">
              <w:rPr>
                <w:rFonts w:ascii="Times New Roman" w:hAnsi="Times New Roman"/>
                <w:color w:val="000000"/>
                <w:sz w:val="24"/>
                <w:szCs w:val="24"/>
                <w:lang w:eastAsia="ru-RU"/>
              </w:rPr>
              <w:t>от 0% до 100%</w:t>
            </w:r>
          </w:p>
        </w:tc>
        <w:tc>
          <w:tcPr>
            <w:tcW w:w="2566" w:type="dxa"/>
            <w:vMerge/>
            <w:vAlign w:val="center"/>
          </w:tcPr>
          <w:p w:rsidR="00F6552C" w:rsidRPr="00DE1FA7" w:rsidRDefault="00F6552C" w:rsidP="00F6552C">
            <w:pPr>
              <w:spacing w:after="0" w:line="240" w:lineRule="auto"/>
              <w:rPr>
                <w:rFonts w:ascii="Times New Roman" w:hAnsi="Times New Roman"/>
                <w:color w:val="000000"/>
                <w:sz w:val="24"/>
                <w:szCs w:val="24"/>
                <w:lang w:eastAsia="ru-RU"/>
              </w:rPr>
            </w:pPr>
          </w:p>
        </w:tc>
      </w:tr>
    </w:tbl>
    <w:p w:rsidR="00F6552C" w:rsidRPr="00FA0B9C" w:rsidRDefault="00F6552C" w:rsidP="00F6552C">
      <w:pPr>
        <w:jc w:val="both"/>
        <w:rPr>
          <w:color w:val="000000"/>
        </w:rPr>
      </w:pPr>
      <w:r w:rsidRPr="00FA0B9C">
        <w:rPr>
          <w:color w:val="000000"/>
        </w:rPr>
        <w:t xml:space="preserve"> </w:t>
      </w:r>
    </w:p>
    <w:p w:rsidR="007068AD" w:rsidRDefault="007068AD" w:rsidP="00F6552C">
      <w:pPr>
        <w:pStyle w:val="Default"/>
      </w:pPr>
    </w:p>
    <w:p w:rsidR="007068AD" w:rsidRDefault="007068AD" w:rsidP="00065B46">
      <w:pPr>
        <w:pStyle w:val="Default"/>
        <w:jc w:val="right"/>
      </w:pPr>
    </w:p>
    <w:p w:rsidR="007068AD" w:rsidRDefault="007068AD"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7E7B35" w:rsidRDefault="007E7B35"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C80C9F"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C80C9F"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C80C9F"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FC24C3"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FC24C3"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C80C9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FC24C3"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C80C9F"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FC24C3"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FC24C3"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C80C9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C80C9F"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C80C9F"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FC24C3"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FE2CC6"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FE2CC6"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FC24C3"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FC24C3"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4A1263">
            <w:pPr>
              <w:spacing w:before="240" w:after="0" w:line="240" w:lineRule="auto"/>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4A1263" w:rsidRDefault="00533DA6" w:rsidP="004A1263">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tc>
      </w:tr>
      <w:tr w:rsidR="00533DA6" w:rsidRPr="00FC24C3" w:rsidTr="00533DA6">
        <w:tc>
          <w:tcPr>
            <w:tcW w:w="5529" w:type="dxa"/>
            <w:shd w:val="clear" w:color="auto" w:fill="auto"/>
          </w:tcPr>
          <w:p w:rsidR="00533DA6" w:rsidRPr="004A1263" w:rsidRDefault="00533DA6" w:rsidP="004A1263">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FC24C3"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C80C9F"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4A1263"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FC24C3"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C80C9F"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C80C9F"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C80C9F"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C80C9F"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FC24C3"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C80C9F"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FC24C3"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FC24C3"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FC24C3"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459"/>
        <w:gridCol w:w="1612"/>
        <w:gridCol w:w="3556"/>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597"/>
        <w:gridCol w:w="5040"/>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626" w:rsidRDefault="00C96626" w:rsidP="009A62C8">
      <w:pPr>
        <w:spacing w:after="0" w:line="240" w:lineRule="auto"/>
      </w:pPr>
      <w:r>
        <w:separator/>
      </w:r>
    </w:p>
  </w:endnote>
  <w:endnote w:type="continuationSeparator" w:id="0">
    <w:p w:rsidR="00C96626" w:rsidRDefault="00C96626"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F6552C" w:rsidRDefault="00F6552C">
        <w:pPr>
          <w:pStyle w:val="aa"/>
          <w:jc w:val="right"/>
        </w:pPr>
        <w:r>
          <w:fldChar w:fldCharType="begin"/>
        </w:r>
        <w:r>
          <w:instrText>PAGE   \* MERGEFORMAT</w:instrText>
        </w:r>
        <w:r>
          <w:fldChar w:fldCharType="separate"/>
        </w:r>
        <w:r w:rsidR="00FE2CC6">
          <w:rPr>
            <w:noProof/>
          </w:rPr>
          <w:t>2</w:t>
        </w:r>
        <w:r>
          <w:fldChar w:fldCharType="end"/>
        </w:r>
      </w:p>
    </w:sdtContent>
  </w:sdt>
  <w:p w:rsidR="00F6552C" w:rsidRDefault="00F6552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2C" w:rsidRDefault="00F6552C">
    <w:pPr>
      <w:pStyle w:val="aa"/>
      <w:jc w:val="right"/>
    </w:pPr>
  </w:p>
  <w:p w:rsidR="00F6552C" w:rsidRDefault="00F6552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F6552C" w:rsidRDefault="00F6552C">
        <w:pPr>
          <w:pStyle w:val="aa"/>
          <w:jc w:val="right"/>
        </w:pPr>
        <w:r>
          <w:fldChar w:fldCharType="begin"/>
        </w:r>
        <w:r>
          <w:instrText>PAGE   \* MERGEFORMAT</w:instrText>
        </w:r>
        <w:r>
          <w:fldChar w:fldCharType="separate"/>
        </w:r>
        <w:r w:rsidR="00FC24C3">
          <w:rPr>
            <w:noProof/>
          </w:rPr>
          <w:t>238</w:t>
        </w:r>
        <w:r>
          <w:fldChar w:fldCharType="end"/>
        </w:r>
      </w:p>
    </w:sdtContent>
  </w:sdt>
  <w:p w:rsidR="00F6552C" w:rsidRDefault="00F6552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626" w:rsidRDefault="00C96626" w:rsidP="009A62C8">
      <w:pPr>
        <w:spacing w:after="0" w:line="240" w:lineRule="auto"/>
      </w:pPr>
      <w:r>
        <w:separator/>
      </w:r>
    </w:p>
  </w:footnote>
  <w:footnote w:type="continuationSeparator" w:id="0">
    <w:p w:rsidR="00C96626" w:rsidRDefault="00C96626"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2C" w:rsidRDefault="00F655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396"/>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0C2B"/>
    <w:rsid w:val="000960EC"/>
    <w:rsid w:val="000A0E4E"/>
    <w:rsid w:val="000A3C51"/>
    <w:rsid w:val="000A3D01"/>
    <w:rsid w:val="000B5958"/>
    <w:rsid w:val="000C43B6"/>
    <w:rsid w:val="000C43CE"/>
    <w:rsid w:val="000C443A"/>
    <w:rsid w:val="000C7BD5"/>
    <w:rsid w:val="000D1E3B"/>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61E37"/>
    <w:rsid w:val="0017280E"/>
    <w:rsid w:val="00180F81"/>
    <w:rsid w:val="00186D2D"/>
    <w:rsid w:val="0019061E"/>
    <w:rsid w:val="00192436"/>
    <w:rsid w:val="001931CD"/>
    <w:rsid w:val="001934C0"/>
    <w:rsid w:val="00194275"/>
    <w:rsid w:val="001976CB"/>
    <w:rsid w:val="001A0741"/>
    <w:rsid w:val="001A415B"/>
    <w:rsid w:val="001A438B"/>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10AF6"/>
    <w:rsid w:val="00210D94"/>
    <w:rsid w:val="00213360"/>
    <w:rsid w:val="002158DF"/>
    <w:rsid w:val="00224741"/>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B7F20"/>
    <w:rsid w:val="002C0C9C"/>
    <w:rsid w:val="002C291D"/>
    <w:rsid w:val="002C2B1B"/>
    <w:rsid w:val="002C5942"/>
    <w:rsid w:val="002C6FEA"/>
    <w:rsid w:val="002D161B"/>
    <w:rsid w:val="002D1C98"/>
    <w:rsid w:val="002D2A26"/>
    <w:rsid w:val="002D461A"/>
    <w:rsid w:val="002D7CB8"/>
    <w:rsid w:val="002D7F5C"/>
    <w:rsid w:val="002E4195"/>
    <w:rsid w:val="002E4DE5"/>
    <w:rsid w:val="002E61B7"/>
    <w:rsid w:val="002E77E1"/>
    <w:rsid w:val="002F307A"/>
    <w:rsid w:val="00302681"/>
    <w:rsid w:val="003031A9"/>
    <w:rsid w:val="0030361C"/>
    <w:rsid w:val="00303B02"/>
    <w:rsid w:val="003050F4"/>
    <w:rsid w:val="00306C20"/>
    <w:rsid w:val="00313D9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02F"/>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559D"/>
    <w:rsid w:val="006303FA"/>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1FA2"/>
    <w:rsid w:val="007749D4"/>
    <w:rsid w:val="00777525"/>
    <w:rsid w:val="00777BBB"/>
    <w:rsid w:val="00780F1A"/>
    <w:rsid w:val="00785970"/>
    <w:rsid w:val="007870BF"/>
    <w:rsid w:val="00790215"/>
    <w:rsid w:val="00793661"/>
    <w:rsid w:val="007941E8"/>
    <w:rsid w:val="007A3727"/>
    <w:rsid w:val="007A628D"/>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E7B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E44BE"/>
    <w:rsid w:val="008E4516"/>
    <w:rsid w:val="008F0C77"/>
    <w:rsid w:val="008F1390"/>
    <w:rsid w:val="0090224C"/>
    <w:rsid w:val="00907D00"/>
    <w:rsid w:val="00912218"/>
    <w:rsid w:val="00912813"/>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6322"/>
    <w:rsid w:val="00A04F3E"/>
    <w:rsid w:val="00A06086"/>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9C0"/>
    <w:rsid w:val="00A44C11"/>
    <w:rsid w:val="00A5190E"/>
    <w:rsid w:val="00A57CA7"/>
    <w:rsid w:val="00A60963"/>
    <w:rsid w:val="00A730FE"/>
    <w:rsid w:val="00A736B4"/>
    <w:rsid w:val="00A74C7C"/>
    <w:rsid w:val="00A77A86"/>
    <w:rsid w:val="00A87641"/>
    <w:rsid w:val="00A92C01"/>
    <w:rsid w:val="00AA5812"/>
    <w:rsid w:val="00AA7984"/>
    <w:rsid w:val="00AB4E0D"/>
    <w:rsid w:val="00AC642D"/>
    <w:rsid w:val="00AD1E5F"/>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D7E"/>
    <w:rsid w:val="00B85F6D"/>
    <w:rsid w:val="00BA3B63"/>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1C1"/>
    <w:rsid w:val="00C152C6"/>
    <w:rsid w:val="00C263C5"/>
    <w:rsid w:val="00C31DCC"/>
    <w:rsid w:val="00C31E5A"/>
    <w:rsid w:val="00C34472"/>
    <w:rsid w:val="00C41661"/>
    <w:rsid w:val="00C41734"/>
    <w:rsid w:val="00C41A47"/>
    <w:rsid w:val="00C41C82"/>
    <w:rsid w:val="00C44652"/>
    <w:rsid w:val="00C56548"/>
    <w:rsid w:val="00C64214"/>
    <w:rsid w:val="00C80C9F"/>
    <w:rsid w:val="00C814D7"/>
    <w:rsid w:val="00C8158A"/>
    <w:rsid w:val="00C838C2"/>
    <w:rsid w:val="00C83CA8"/>
    <w:rsid w:val="00C85253"/>
    <w:rsid w:val="00C8787E"/>
    <w:rsid w:val="00C90E00"/>
    <w:rsid w:val="00C91778"/>
    <w:rsid w:val="00C94EA1"/>
    <w:rsid w:val="00C96626"/>
    <w:rsid w:val="00CA1094"/>
    <w:rsid w:val="00CA1ADD"/>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49D7"/>
    <w:rsid w:val="00DF689B"/>
    <w:rsid w:val="00E0472F"/>
    <w:rsid w:val="00E12457"/>
    <w:rsid w:val="00E16B7D"/>
    <w:rsid w:val="00E20058"/>
    <w:rsid w:val="00E20A13"/>
    <w:rsid w:val="00E319D0"/>
    <w:rsid w:val="00E34246"/>
    <w:rsid w:val="00E35AD6"/>
    <w:rsid w:val="00E40096"/>
    <w:rsid w:val="00E44740"/>
    <w:rsid w:val="00E45CEE"/>
    <w:rsid w:val="00E46C0B"/>
    <w:rsid w:val="00E5093A"/>
    <w:rsid w:val="00E6458F"/>
    <w:rsid w:val="00E64CC0"/>
    <w:rsid w:val="00E657B1"/>
    <w:rsid w:val="00E66658"/>
    <w:rsid w:val="00E767F0"/>
    <w:rsid w:val="00E818F1"/>
    <w:rsid w:val="00E81ACD"/>
    <w:rsid w:val="00E83450"/>
    <w:rsid w:val="00E94E01"/>
    <w:rsid w:val="00EA09AF"/>
    <w:rsid w:val="00EA2760"/>
    <w:rsid w:val="00EA7333"/>
    <w:rsid w:val="00EB16BB"/>
    <w:rsid w:val="00EB6C5A"/>
    <w:rsid w:val="00EC0907"/>
    <w:rsid w:val="00EC6743"/>
    <w:rsid w:val="00ED2914"/>
    <w:rsid w:val="00ED5257"/>
    <w:rsid w:val="00ED6788"/>
    <w:rsid w:val="00ED6CEF"/>
    <w:rsid w:val="00ED7C3E"/>
    <w:rsid w:val="00EE1DBC"/>
    <w:rsid w:val="00EE4846"/>
    <w:rsid w:val="00EF285E"/>
    <w:rsid w:val="00EF4224"/>
    <w:rsid w:val="00EF6056"/>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10CF"/>
    <w:rsid w:val="00F6552C"/>
    <w:rsid w:val="00F6607B"/>
    <w:rsid w:val="00F660FF"/>
    <w:rsid w:val="00F84779"/>
    <w:rsid w:val="00F92918"/>
    <w:rsid w:val="00F9313E"/>
    <w:rsid w:val="00F95F09"/>
    <w:rsid w:val="00FA3100"/>
    <w:rsid w:val="00FB0405"/>
    <w:rsid w:val="00FB6356"/>
    <w:rsid w:val="00FC24C3"/>
    <w:rsid w:val="00FC4D08"/>
    <w:rsid w:val="00FC5568"/>
    <w:rsid w:val="00FD226C"/>
    <w:rsid w:val="00FD4CEC"/>
    <w:rsid w:val="00FD5EE9"/>
    <w:rsid w:val="00FE2324"/>
    <w:rsid w:val="00FE24F2"/>
    <w:rsid w:val="00FE2CC6"/>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DD013"/>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2BB4-9FC2-4774-A8A9-1A8654EF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58417</Words>
  <Characters>332983</Characters>
  <Application>Microsoft Office Word</Application>
  <DocSecurity>0</DocSecurity>
  <Lines>2774</Lines>
  <Paragraphs>781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390619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Прокофьева Ксения Алексеевна</cp:lastModifiedBy>
  <cp:revision>3</cp:revision>
  <cp:lastPrinted>2021-03-26T06:51:00Z</cp:lastPrinted>
  <dcterms:created xsi:type="dcterms:W3CDTF">2021-06-01T13:13:00Z</dcterms:created>
  <dcterms:modified xsi:type="dcterms:W3CDTF">2021-06-01T14:50:00Z</dcterms:modified>
</cp:coreProperties>
</file>