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1FC" w:rsidRPr="000A58A8" w:rsidRDefault="007F21FC" w:rsidP="00FF65C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D4FF0">
        <w:rPr>
          <w:rFonts w:ascii="Times New Roman" w:hAnsi="Times New Roman"/>
          <w:sz w:val="24"/>
          <w:szCs w:val="24"/>
        </w:rPr>
        <w:t>УТВЕРЖДЕНО</w:t>
      </w:r>
    </w:p>
    <w:p w:rsidR="007F21FC" w:rsidRPr="000A58A8" w:rsidRDefault="007F21FC" w:rsidP="00FF65C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F21FC" w:rsidRPr="00930D08" w:rsidRDefault="007F21FC" w:rsidP="00FF65C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D4FF0">
        <w:rPr>
          <w:rFonts w:ascii="Times New Roman" w:hAnsi="Times New Roman"/>
          <w:sz w:val="24"/>
          <w:szCs w:val="24"/>
        </w:rPr>
        <w:t>Приказом</w:t>
      </w:r>
      <w:r w:rsidR="001C24EB">
        <w:rPr>
          <w:rFonts w:ascii="Times New Roman" w:hAnsi="Times New Roman"/>
          <w:sz w:val="24"/>
          <w:szCs w:val="24"/>
        </w:rPr>
        <w:t xml:space="preserve"> </w:t>
      </w:r>
      <w:r w:rsidR="006F4360">
        <w:rPr>
          <w:rFonts w:ascii="Times New Roman" w:hAnsi="Times New Roman"/>
          <w:sz w:val="24"/>
          <w:szCs w:val="24"/>
        </w:rPr>
        <w:t>Г</w:t>
      </w:r>
      <w:r w:rsidRPr="007D4FF0">
        <w:rPr>
          <w:rFonts w:ascii="Times New Roman" w:hAnsi="Times New Roman"/>
          <w:sz w:val="24"/>
          <w:szCs w:val="24"/>
        </w:rPr>
        <w:t>енерального директора</w:t>
      </w:r>
    </w:p>
    <w:p w:rsidR="00CD700E" w:rsidRPr="001E1AEA" w:rsidRDefault="00CD700E" w:rsidP="00CD700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E1AEA">
        <w:rPr>
          <w:rFonts w:ascii="Times New Roman" w:hAnsi="Times New Roman"/>
          <w:sz w:val="24"/>
          <w:szCs w:val="24"/>
        </w:rPr>
        <w:t>АО «Биржа «Санкт-Петербург»</w:t>
      </w:r>
    </w:p>
    <w:p w:rsidR="007F21FC" w:rsidRPr="006D3AEE" w:rsidRDefault="00CD700E" w:rsidP="00CD700E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1E1AEA">
        <w:rPr>
          <w:rFonts w:ascii="Times New Roman" w:hAnsi="Times New Roman"/>
          <w:sz w:val="24"/>
          <w:szCs w:val="24"/>
        </w:rPr>
        <w:t>(Приказ №</w:t>
      </w:r>
      <w:r w:rsidR="00F008FE">
        <w:rPr>
          <w:rFonts w:ascii="Times New Roman" w:hAnsi="Times New Roman"/>
          <w:sz w:val="24"/>
          <w:szCs w:val="24"/>
        </w:rPr>
        <w:t xml:space="preserve"> </w:t>
      </w:r>
      <w:r w:rsidR="00BE1E37">
        <w:rPr>
          <w:rFonts w:ascii="Times New Roman" w:hAnsi="Times New Roman"/>
          <w:sz w:val="24"/>
          <w:szCs w:val="24"/>
        </w:rPr>
        <w:t>35</w:t>
      </w:r>
      <w:bookmarkStart w:id="0" w:name="_GoBack"/>
      <w:bookmarkEnd w:id="0"/>
      <w:r w:rsidR="00205E6C">
        <w:rPr>
          <w:rFonts w:ascii="Times New Roman" w:hAnsi="Times New Roman"/>
          <w:sz w:val="24"/>
          <w:szCs w:val="24"/>
        </w:rPr>
        <w:t xml:space="preserve"> </w:t>
      </w:r>
      <w:r w:rsidRPr="001E1AEA">
        <w:rPr>
          <w:rFonts w:ascii="Times New Roman" w:hAnsi="Times New Roman"/>
          <w:sz w:val="24"/>
          <w:szCs w:val="24"/>
        </w:rPr>
        <w:t xml:space="preserve">от </w:t>
      </w:r>
      <w:r w:rsidR="006F4360">
        <w:rPr>
          <w:rFonts w:ascii="Times New Roman" w:hAnsi="Times New Roman"/>
          <w:sz w:val="24"/>
          <w:szCs w:val="24"/>
        </w:rPr>
        <w:t>03</w:t>
      </w:r>
      <w:r w:rsidR="00A33DBF">
        <w:rPr>
          <w:rFonts w:ascii="Times New Roman" w:hAnsi="Times New Roman"/>
          <w:sz w:val="24"/>
          <w:szCs w:val="24"/>
        </w:rPr>
        <w:t xml:space="preserve"> </w:t>
      </w:r>
      <w:r w:rsidR="006F4360">
        <w:rPr>
          <w:rFonts w:ascii="Times New Roman" w:hAnsi="Times New Roman"/>
          <w:sz w:val="24"/>
          <w:szCs w:val="24"/>
        </w:rPr>
        <w:t xml:space="preserve">марта </w:t>
      </w:r>
      <w:r>
        <w:rPr>
          <w:rFonts w:ascii="Times New Roman" w:hAnsi="Times New Roman"/>
          <w:sz w:val="24"/>
          <w:szCs w:val="24"/>
        </w:rPr>
        <w:t>202</w:t>
      </w:r>
      <w:r w:rsidR="0099402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г.)</w:t>
      </w:r>
    </w:p>
    <w:p w:rsidR="000E272F" w:rsidRDefault="000E272F" w:rsidP="000E272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F21FC" w:rsidRDefault="007F21FC" w:rsidP="00E97D0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F21FC" w:rsidRDefault="007F21FC" w:rsidP="00E97D0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F21FC" w:rsidRDefault="007F21FC" w:rsidP="00E97D0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F21FC" w:rsidRDefault="007F21FC" w:rsidP="00E97D0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F21FC" w:rsidRDefault="007F21FC" w:rsidP="00E97D0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F4360" w:rsidRDefault="006F4360" w:rsidP="00E97D0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F4360" w:rsidRDefault="006F4360" w:rsidP="00E97D0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F4360" w:rsidRDefault="006F4360" w:rsidP="00E97D0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F21FC" w:rsidRDefault="007F21FC" w:rsidP="00E97D0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F21FC" w:rsidRPr="006D3AEE" w:rsidRDefault="007F21FC" w:rsidP="00E97D0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F21FC" w:rsidRPr="006D3AEE" w:rsidRDefault="007F21FC" w:rsidP="00E97D0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F21FC" w:rsidRPr="006D3AEE" w:rsidRDefault="007F21FC" w:rsidP="00E97D0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F21FC" w:rsidRPr="006D3AEE" w:rsidRDefault="007F21FC" w:rsidP="00E97D0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D3AEE">
        <w:rPr>
          <w:rFonts w:ascii="Times New Roman" w:hAnsi="Times New Roman"/>
          <w:sz w:val="28"/>
          <w:szCs w:val="28"/>
        </w:rPr>
        <w:t>СПЕЦИФИКАЦИЯ</w:t>
      </w:r>
    </w:p>
    <w:p w:rsidR="009B197B" w:rsidRPr="007B6EAC" w:rsidRDefault="007F21FC" w:rsidP="008F1F5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104BF">
        <w:rPr>
          <w:rFonts w:ascii="Times New Roman" w:hAnsi="Times New Roman"/>
          <w:sz w:val="28"/>
          <w:szCs w:val="28"/>
        </w:rPr>
        <w:t>биржевого товара отдел</w:t>
      </w:r>
      <w:r w:rsidR="009B197B">
        <w:rPr>
          <w:rFonts w:ascii="Times New Roman" w:hAnsi="Times New Roman"/>
          <w:sz w:val="28"/>
          <w:szCs w:val="28"/>
        </w:rPr>
        <w:t>а</w:t>
      </w:r>
      <w:r w:rsidRPr="006104BF">
        <w:rPr>
          <w:rFonts w:ascii="Times New Roman" w:hAnsi="Times New Roman"/>
          <w:sz w:val="28"/>
          <w:szCs w:val="28"/>
        </w:rPr>
        <w:t xml:space="preserve"> «</w:t>
      </w:r>
      <w:r w:rsidR="001C24EB">
        <w:rPr>
          <w:rFonts w:ascii="Times New Roman" w:hAnsi="Times New Roman"/>
          <w:sz w:val="28"/>
          <w:szCs w:val="28"/>
        </w:rPr>
        <w:t>Продукция х</w:t>
      </w:r>
      <w:r>
        <w:rPr>
          <w:rFonts w:ascii="Times New Roman" w:hAnsi="Times New Roman"/>
          <w:sz w:val="28"/>
          <w:szCs w:val="28"/>
        </w:rPr>
        <w:t xml:space="preserve">имической промышленности» </w:t>
      </w:r>
    </w:p>
    <w:p w:rsidR="007F21FC" w:rsidRPr="006104BF" w:rsidRDefault="007F21FC" w:rsidP="008F1F51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АО Бирж</w:t>
      </w:r>
      <w:r w:rsidRPr="006104BF">
        <w:rPr>
          <w:rFonts w:ascii="Times New Roman" w:hAnsi="Times New Roman"/>
          <w:bCs/>
          <w:sz w:val="28"/>
          <w:szCs w:val="28"/>
        </w:rPr>
        <w:t>а «Санкт-Петербург»</w:t>
      </w:r>
    </w:p>
    <w:p w:rsidR="007F21FC" w:rsidRPr="006F4360" w:rsidRDefault="006F4360" w:rsidP="006F436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6F4360">
        <w:rPr>
          <w:rFonts w:ascii="Times New Roman" w:hAnsi="Times New Roman"/>
          <w:sz w:val="24"/>
          <w:szCs w:val="24"/>
        </w:rPr>
        <w:t>(новая редакция)</w:t>
      </w:r>
    </w:p>
    <w:p w:rsidR="007F21FC" w:rsidRDefault="007F21FC" w:rsidP="00E97D0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F21FC" w:rsidRDefault="007F21FC" w:rsidP="00E97D0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F21FC" w:rsidRDefault="007F21FC" w:rsidP="00E97D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F21FC" w:rsidRDefault="007F21FC" w:rsidP="00E97D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F4360" w:rsidRDefault="006F4360" w:rsidP="00E97D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F4360" w:rsidRDefault="006F4360" w:rsidP="00E97D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F21FC" w:rsidRDefault="007F21FC" w:rsidP="00E97D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F21FC" w:rsidRDefault="007F21FC" w:rsidP="00E97D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F21FC" w:rsidRDefault="007F21FC" w:rsidP="00E97D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F21FC" w:rsidRDefault="007F21FC" w:rsidP="00E97D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F21FC" w:rsidRDefault="007F21FC" w:rsidP="00E97D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F21FC" w:rsidRDefault="007F21FC" w:rsidP="00E97D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F21FC" w:rsidRPr="008A397F" w:rsidRDefault="007F21FC" w:rsidP="00E97D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F21FC" w:rsidRPr="008A397F" w:rsidRDefault="007F21FC" w:rsidP="00E97D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F21FC" w:rsidRDefault="007F21FC" w:rsidP="00E97D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F21FC" w:rsidRDefault="007F21FC" w:rsidP="00E97D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F21FC" w:rsidRDefault="007F21FC" w:rsidP="00E97D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33DBF" w:rsidRDefault="00A33DBF" w:rsidP="00E97D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3DBF" w:rsidRDefault="00A33DBF" w:rsidP="00E97D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3DBF" w:rsidRDefault="00A33DBF" w:rsidP="00E97D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C24EB" w:rsidRDefault="001C24EB" w:rsidP="00E97D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C24EB" w:rsidRDefault="001C24EB" w:rsidP="00E97D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C24EB" w:rsidRDefault="001C24EB" w:rsidP="00E97D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21FC" w:rsidRPr="006D3AEE" w:rsidRDefault="007F21FC" w:rsidP="00E97D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D3AEE">
        <w:rPr>
          <w:rFonts w:ascii="Times New Roman" w:hAnsi="Times New Roman"/>
          <w:sz w:val="24"/>
          <w:szCs w:val="24"/>
        </w:rPr>
        <w:t>Санкт-Петербург</w:t>
      </w:r>
    </w:p>
    <w:p w:rsidR="007F21FC" w:rsidRDefault="007F21FC" w:rsidP="000747C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</w:t>
      </w:r>
      <w:r w:rsidR="001441B9">
        <w:rPr>
          <w:rFonts w:ascii="Times New Roman" w:hAnsi="Times New Roman"/>
          <w:sz w:val="24"/>
          <w:szCs w:val="24"/>
          <w:lang w:val="en-US"/>
        </w:rPr>
        <w:t>1</w:t>
      </w:r>
      <w:r>
        <w:rPr>
          <w:rFonts w:ascii="Times New Roman" w:hAnsi="Times New Roman"/>
          <w:b/>
          <w:sz w:val="24"/>
          <w:szCs w:val="24"/>
        </w:rPr>
        <w:br w:type="page"/>
      </w:r>
    </w:p>
    <w:p w:rsidR="007F21FC" w:rsidRPr="000747C9" w:rsidRDefault="007F21FC" w:rsidP="000747C9">
      <w:pPr>
        <w:spacing w:after="160" w:line="259" w:lineRule="auto"/>
        <w:jc w:val="center"/>
      </w:pPr>
      <w:r w:rsidRPr="006B21ED">
        <w:rPr>
          <w:rFonts w:ascii="Times New Roman" w:hAnsi="Times New Roman"/>
          <w:sz w:val="24"/>
          <w:szCs w:val="24"/>
        </w:rPr>
        <w:lastRenderedPageBreak/>
        <w:t>Оглавление</w:t>
      </w:r>
    </w:p>
    <w:p w:rsidR="001C24EB" w:rsidRDefault="004B0CFA">
      <w:pPr>
        <w:pStyle w:val="12"/>
        <w:rPr>
          <w:rFonts w:asciiTheme="minorHAnsi" w:eastAsiaTheme="minorEastAsia" w:hAnsiTheme="minorHAnsi" w:cstheme="minorBidi"/>
          <w:noProof/>
          <w:lang w:eastAsia="ru-RU"/>
        </w:rPr>
      </w:pPr>
      <w:r w:rsidRPr="00B40BA8">
        <w:rPr>
          <w:rFonts w:ascii="Times New Roman" w:hAnsi="Times New Roman"/>
          <w:sz w:val="24"/>
          <w:szCs w:val="24"/>
        </w:rPr>
        <w:fldChar w:fldCharType="begin"/>
      </w:r>
      <w:r w:rsidR="007F21FC" w:rsidRPr="00CC45F6">
        <w:rPr>
          <w:rFonts w:ascii="Times New Roman" w:hAnsi="Times New Roman"/>
          <w:sz w:val="24"/>
          <w:szCs w:val="24"/>
        </w:rPr>
        <w:instrText xml:space="preserve"> TOC \o "1-3" \h \z \u </w:instrText>
      </w:r>
      <w:r w:rsidRPr="00B40BA8">
        <w:rPr>
          <w:rFonts w:ascii="Times New Roman" w:hAnsi="Times New Roman"/>
          <w:sz w:val="24"/>
          <w:szCs w:val="24"/>
        </w:rPr>
        <w:fldChar w:fldCharType="separate"/>
      </w:r>
      <w:hyperlink w:anchor="_Toc40714281" w:history="1">
        <w:r w:rsidR="001C24EB" w:rsidRPr="005977E9">
          <w:rPr>
            <w:rStyle w:val="ae"/>
            <w:rFonts w:ascii="Times New Roman" w:hAnsi="Times New Roman"/>
            <w:b/>
            <w:noProof/>
          </w:rPr>
          <w:t>1. Общие положения</w:t>
        </w:r>
        <w:r w:rsidR="001C24E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C24EB">
          <w:rPr>
            <w:noProof/>
            <w:webHidden/>
          </w:rPr>
          <w:instrText xml:space="preserve"> PAGEREF _Toc40714281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E1E37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1C24EB" w:rsidRDefault="00BE1E37">
      <w:pPr>
        <w:pStyle w:val="12"/>
        <w:rPr>
          <w:rFonts w:asciiTheme="minorHAnsi" w:eastAsiaTheme="minorEastAsia" w:hAnsiTheme="minorHAnsi" w:cstheme="minorBidi"/>
          <w:noProof/>
          <w:lang w:eastAsia="ru-RU"/>
        </w:rPr>
      </w:pPr>
      <w:hyperlink w:anchor="_Toc40714282" w:history="1">
        <w:r w:rsidR="001C24EB" w:rsidRPr="005977E9">
          <w:rPr>
            <w:rStyle w:val="ae"/>
            <w:rFonts w:ascii="Times New Roman" w:hAnsi="Times New Roman"/>
            <w:b/>
            <w:iCs/>
            <w:noProof/>
          </w:rPr>
          <w:t>2. Биржевой товар</w:t>
        </w:r>
        <w:r w:rsidR="001C24EB">
          <w:rPr>
            <w:noProof/>
            <w:webHidden/>
          </w:rPr>
          <w:tab/>
        </w:r>
        <w:r w:rsidR="004B0CFA">
          <w:rPr>
            <w:noProof/>
            <w:webHidden/>
          </w:rPr>
          <w:fldChar w:fldCharType="begin"/>
        </w:r>
        <w:r w:rsidR="001C24EB">
          <w:rPr>
            <w:noProof/>
            <w:webHidden/>
          </w:rPr>
          <w:instrText xml:space="preserve"> PAGEREF _Toc40714282 \h </w:instrText>
        </w:r>
        <w:r w:rsidR="004B0CFA">
          <w:rPr>
            <w:noProof/>
            <w:webHidden/>
          </w:rPr>
        </w:r>
        <w:r w:rsidR="004B0CFA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4B0CFA">
          <w:rPr>
            <w:noProof/>
            <w:webHidden/>
          </w:rPr>
          <w:fldChar w:fldCharType="end"/>
        </w:r>
      </w:hyperlink>
    </w:p>
    <w:p w:rsidR="001C24EB" w:rsidRDefault="00BE1E37">
      <w:pPr>
        <w:pStyle w:val="12"/>
        <w:rPr>
          <w:rFonts w:asciiTheme="minorHAnsi" w:eastAsiaTheme="minorEastAsia" w:hAnsiTheme="minorHAnsi" w:cstheme="minorBidi"/>
          <w:noProof/>
          <w:lang w:eastAsia="ru-RU"/>
        </w:rPr>
      </w:pPr>
      <w:hyperlink w:anchor="_Toc40714283" w:history="1">
        <w:r w:rsidR="001C24EB" w:rsidRPr="005977E9">
          <w:rPr>
            <w:rStyle w:val="ae"/>
            <w:rFonts w:ascii="Times New Roman" w:hAnsi="Times New Roman"/>
            <w:b/>
            <w:iCs/>
            <w:noProof/>
          </w:rPr>
          <w:t>3. Способы, условия и базисы поставки</w:t>
        </w:r>
        <w:r w:rsidR="001C24EB">
          <w:rPr>
            <w:noProof/>
            <w:webHidden/>
          </w:rPr>
          <w:tab/>
        </w:r>
        <w:r w:rsidR="004B0CFA">
          <w:rPr>
            <w:noProof/>
            <w:webHidden/>
          </w:rPr>
          <w:fldChar w:fldCharType="begin"/>
        </w:r>
        <w:r w:rsidR="001C24EB">
          <w:rPr>
            <w:noProof/>
            <w:webHidden/>
          </w:rPr>
          <w:instrText xml:space="preserve"> PAGEREF _Toc40714283 \h </w:instrText>
        </w:r>
        <w:r w:rsidR="004B0CFA">
          <w:rPr>
            <w:noProof/>
            <w:webHidden/>
          </w:rPr>
        </w:r>
        <w:r w:rsidR="004B0CFA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4B0CFA">
          <w:rPr>
            <w:noProof/>
            <w:webHidden/>
          </w:rPr>
          <w:fldChar w:fldCharType="end"/>
        </w:r>
      </w:hyperlink>
    </w:p>
    <w:p w:rsidR="001C24EB" w:rsidRDefault="00BE1E37">
      <w:pPr>
        <w:pStyle w:val="12"/>
        <w:rPr>
          <w:rFonts w:asciiTheme="minorHAnsi" w:eastAsiaTheme="minorEastAsia" w:hAnsiTheme="minorHAnsi" w:cstheme="minorBidi"/>
          <w:noProof/>
          <w:lang w:eastAsia="ru-RU"/>
        </w:rPr>
      </w:pPr>
      <w:hyperlink w:anchor="_Toc40714284" w:history="1">
        <w:r w:rsidR="001C24EB" w:rsidRPr="005977E9">
          <w:rPr>
            <w:rStyle w:val="ae"/>
            <w:rFonts w:ascii="Times New Roman" w:hAnsi="Times New Roman"/>
            <w:b/>
            <w:iCs/>
            <w:noProof/>
          </w:rPr>
          <w:t>4. Размер лота</w:t>
        </w:r>
        <w:r w:rsidR="001C24EB">
          <w:rPr>
            <w:noProof/>
            <w:webHidden/>
          </w:rPr>
          <w:tab/>
        </w:r>
        <w:r w:rsidR="004B0CFA">
          <w:rPr>
            <w:noProof/>
            <w:webHidden/>
          </w:rPr>
          <w:fldChar w:fldCharType="begin"/>
        </w:r>
        <w:r w:rsidR="001C24EB">
          <w:rPr>
            <w:noProof/>
            <w:webHidden/>
          </w:rPr>
          <w:instrText xml:space="preserve"> PAGEREF _Toc40714284 \h </w:instrText>
        </w:r>
        <w:r w:rsidR="004B0CFA">
          <w:rPr>
            <w:noProof/>
            <w:webHidden/>
          </w:rPr>
        </w:r>
        <w:r w:rsidR="004B0CFA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4B0CFA">
          <w:rPr>
            <w:noProof/>
            <w:webHidden/>
          </w:rPr>
          <w:fldChar w:fldCharType="end"/>
        </w:r>
      </w:hyperlink>
    </w:p>
    <w:p w:rsidR="001C24EB" w:rsidRDefault="00BE1E37">
      <w:pPr>
        <w:pStyle w:val="12"/>
        <w:rPr>
          <w:rFonts w:asciiTheme="minorHAnsi" w:eastAsiaTheme="minorEastAsia" w:hAnsiTheme="minorHAnsi" w:cstheme="minorBidi"/>
          <w:noProof/>
          <w:lang w:eastAsia="ru-RU"/>
        </w:rPr>
      </w:pPr>
      <w:hyperlink w:anchor="_Toc40714285" w:history="1">
        <w:r w:rsidR="001C24EB" w:rsidRPr="005977E9">
          <w:rPr>
            <w:rStyle w:val="ae"/>
            <w:rFonts w:ascii="Times New Roman" w:hAnsi="Times New Roman"/>
            <w:b/>
            <w:iCs/>
            <w:noProof/>
          </w:rPr>
          <w:t xml:space="preserve">5. </w:t>
        </w:r>
        <w:r w:rsidR="001C24EB" w:rsidRPr="005977E9">
          <w:rPr>
            <w:rStyle w:val="ae"/>
            <w:rFonts w:ascii="Times New Roman" w:hAnsi="Times New Roman"/>
            <w:b/>
            <w:bCs/>
            <w:noProof/>
          </w:rPr>
          <w:t>Порядок формирования Биржевого инструмента</w:t>
        </w:r>
        <w:r w:rsidR="001C24EB">
          <w:rPr>
            <w:noProof/>
            <w:webHidden/>
          </w:rPr>
          <w:tab/>
        </w:r>
        <w:r w:rsidR="004B0CFA">
          <w:rPr>
            <w:noProof/>
            <w:webHidden/>
          </w:rPr>
          <w:fldChar w:fldCharType="begin"/>
        </w:r>
        <w:r w:rsidR="001C24EB">
          <w:rPr>
            <w:noProof/>
            <w:webHidden/>
          </w:rPr>
          <w:instrText xml:space="preserve"> PAGEREF _Toc40714285 \h </w:instrText>
        </w:r>
        <w:r w:rsidR="004B0CFA">
          <w:rPr>
            <w:noProof/>
            <w:webHidden/>
          </w:rPr>
        </w:r>
        <w:r w:rsidR="004B0CFA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4B0CFA">
          <w:rPr>
            <w:noProof/>
            <w:webHidden/>
          </w:rPr>
          <w:fldChar w:fldCharType="end"/>
        </w:r>
      </w:hyperlink>
    </w:p>
    <w:p w:rsidR="001C24EB" w:rsidRDefault="00BE1E37">
      <w:pPr>
        <w:pStyle w:val="12"/>
        <w:rPr>
          <w:rFonts w:asciiTheme="minorHAnsi" w:eastAsiaTheme="minorEastAsia" w:hAnsiTheme="minorHAnsi" w:cstheme="minorBidi"/>
          <w:noProof/>
          <w:lang w:eastAsia="ru-RU"/>
        </w:rPr>
      </w:pPr>
      <w:hyperlink w:anchor="_Toc40714286" w:history="1">
        <w:r w:rsidR="001C24EB" w:rsidRPr="005977E9">
          <w:rPr>
            <w:rStyle w:val="ae"/>
            <w:rFonts w:ascii="Times New Roman" w:hAnsi="Times New Roman"/>
            <w:b/>
            <w:iCs/>
            <w:noProof/>
          </w:rPr>
          <w:t>6</w:t>
        </w:r>
        <w:r w:rsidR="00E34823">
          <w:rPr>
            <w:rStyle w:val="ae"/>
            <w:rFonts w:ascii="Times New Roman" w:hAnsi="Times New Roman"/>
            <w:b/>
            <w:iCs/>
            <w:noProof/>
          </w:rPr>
          <w:t>.</w:t>
        </w:r>
        <w:r w:rsidR="001C24EB" w:rsidRPr="005977E9">
          <w:rPr>
            <w:rStyle w:val="ae"/>
            <w:rFonts w:ascii="Times New Roman" w:hAnsi="Times New Roman"/>
            <w:b/>
            <w:bCs/>
            <w:noProof/>
          </w:rPr>
          <w:t xml:space="preserve"> Особенности формирования цены биржевого товара</w:t>
        </w:r>
        <w:r w:rsidR="001C24EB">
          <w:rPr>
            <w:noProof/>
            <w:webHidden/>
          </w:rPr>
          <w:tab/>
        </w:r>
        <w:r w:rsidR="004B0CFA">
          <w:rPr>
            <w:noProof/>
            <w:webHidden/>
          </w:rPr>
          <w:fldChar w:fldCharType="begin"/>
        </w:r>
        <w:r w:rsidR="001C24EB">
          <w:rPr>
            <w:noProof/>
            <w:webHidden/>
          </w:rPr>
          <w:instrText xml:space="preserve"> PAGEREF _Toc40714286 \h </w:instrText>
        </w:r>
        <w:r w:rsidR="004B0CFA">
          <w:rPr>
            <w:noProof/>
            <w:webHidden/>
          </w:rPr>
        </w:r>
        <w:r w:rsidR="004B0CFA"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 w:rsidR="004B0CFA">
          <w:rPr>
            <w:noProof/>
            <w:webHidden/>
          </w:rPr>
          <w:fldChar w:fldCharType="end"/>
        </w:r>
      </w:hyperlink>
    </w:p>
    <w:p w:rsidR="001C24EB" w:rsidRDefault="00BE1E37">
      <w:pPr>
        <w:pStyle w:val="12"/>
        <w:rPr>
          <w:rFonts w:asciiTheme="minorHAnsi" w:eastAsiaTheme="minorEastAsia" w:hAnsiTheme="minorHAnsi" w:cstheme="minorBidi"/>
          <w:noProof/>
          <w:lang w:eastAsia="ru-RU"/>
        </w:rPr>
      </w:pPr>
      <w:hyperlink w:anchor="_Toc40714287" w:history="1">
        <w:r w:rsidR="001C24EB" w:rsidRPr="005977E9">
          <w:rPr>
            <w:rStyle w:val="ae"/>
            <w:rFonts w:ascii="Times New Roman" w:hAnsi="Times New Roman"/>
            <w:b/>
            <w:iCs/>
            <w:noProof/>
          </w:rPr>
          <w:t>7. Шаг изменения цены</w:t>
        </w:r>
        <w:r w:rsidR="001C24EB">
          <w:rPr>
            <w:noProof/>
            <w:webHidden/>
          </w:rPr>
          <w:tab/>
        </w:r>
        <w:r w:rsidR="004B0CFA">
          <w:rPr>
            <w:noProof/>
            <w:webHidden/>
          </w:rPr>
          <w:fldChar w:fldCharType="begin"/>
        </w:r>
        <w:r w:rsidR="001C24EB">
          <w:rPr>
            <w:noProof/>
            <w:webHidden/>
          </w:rPr>
          <w:instrText xml:space="preserve"> PAGEREF _Toc40714287 \h </w:instrText>
        </w:r>
        <w:r w:rsidR="004B0CFA">
          <w:rPr>
            <w:noProof/>
            <w:webHidden/>
          </w:rPr>
        </w:r>
        <w:r w:rsidR="004B0CFA"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 w:rsidR="004B0CFA">
          <w:rPr>
            <w:noProof/>
            <w:webHidden/>
          </w:rPr>
          <w:fldChar w:fldCharType="end"/>
        </w:r>
      </w:hyperlink>
    </w:p>
    <w:p w:rsidR="001C24EB" w:rsidRDefault="00BE1E37">
      <w:pPr>
        <w:pStyle w:val="12"/>
        <w:rPr>
          <w:rFonts w:asciiTheme="minorHAnsi" w:eastAsiaTheme="minorEastAsia" w:hAnsiTheme="minorHAnsi" w:cstheme="minorBidi"/>
          <w:noProof/>
          <w:lang w:eastAsia="ru-RU"/>
        </w:rPr>
      </w:pPr>
      <w:hyperlink w:anchor="_Toc40714288" w:history="1">
        <w:r w:rsidR="001C24EB" w:rsidRPr="005977E9">
          <w:rPr>
            <w:rStyle w:val="ae"/>
            <w:rFonts w:ascii="Times New Roman" w:hAnsi="Times New Roman"/>
            <w:b/>
            <w:iCs/>
            <w:noProof/>
          </w:rPr>
          <w:t>8. Общие условия договоров поставки</w:t>
        </w:r>
        <w:r w:rsidR="001C24EB">
          <w:rPr>
            <w:noProof/>
            <w:webHidden/>
          </w:rPr>
          <w:tab/>
        </w:r>
        <w:r w:rsidR="004B0CFA">
          <w:rPr>
            <w:noProof/>
            <w:webHidden/>
          </w:rPr>
          <w:fldChar w:fldCharType="begin"/>
        </w:r>
        <w:r w:rsidR="001C24EB">
          <w:rPr>
            <w:noProof/>
            <w:webHidden/>
          </w:rPr>
          <w:instrText xml:space="preserve"> PAGEREF _Toc40714288 \h </w:instrText>
        </w:r>
        <w:r w:rsidR="004B0CFA">
          <w:rPr>
            <w:noProof/>
            <w:webHidden/>
          </w:rPr>
        </w:r>
        <w:r w:rsidR="004B0CFA"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 w:rsidR="004B0CFA">
          <w:rPr>
            <w:noProof/>
            <w:webHidden/>
          </w:rPr>
          <w:fldChar w:fldCharType="end"/>
        </w:r>
      </w:hyperlink>
    </w:p>
    <w:p w:rsidR="001C24EB" w:rsidRDefault="00BE1E37">
      <w:pPr>
        <w:pStyle w:val="12"/>
        <w:rPr>
          <w:rFonts w:asciiTheme="minorHAnsi" w:eastAsiaTheme="minorEastAsia" w:hAnsiTheme="minorHAnsi" w:cstheme="minorBidi"/>
          <w:noProof/>
          <w:lang w:eastAsia="ru-RU"/>
        </w:rPr>
      </w:pPr>
      <w:hyperlink w:anchor="_Toc40714289" w:history="1">
        <w:r w:rsidR="001C24EB" w:rsidRPr="005977E9">
          <w:rPr>
            <w:rStyle w:val="ae"/>
            <w:rFonts w:ascii="Times New Roman" w:hAnsi="Times New Roman"/>
            <w:b/>
            <w:iCs/>
            <w:noProof/>
          </w:rPr>
          <w:t>9. Порядок допуска биржевого товара к организованным торгам</w:t>
        </w:r>
        <w:r w:rsidR="001C24EB">
          <w:rPr>
            <w:noProof/>
            <w:webHidden/>
          </w:rPr>
          <w:tab/>
        </w:r>
        <w:r w:rsidR="004B0CFA">
          <w:rPr>
            <w:noProof/>
            <w:webHidden/>
          </w:rPr>
          <w:fldChar w:fldCharType="begin"/>
        </w:r>
        <w:r w:rsidR="001C24EB">
          <w:rPr>
            <w:noProof/>
            <w:webHidden/>
          </w:rPr>
          <w:instrText xml:space="preserve"> PAGEREF _Toc40714289 \h </w:instrText>
        </w:r>
        <w:r w:rsidR="004B0CFA">
          <w:rPr>
            <w:noProof/>
            <w:webHidden/>
          </w:rPr>
        </w:r>
        <w:r w:rsidR="004B0CFA"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 w:rsidR="004B0CFA">
          <w:rPr>
            <w:noProof/>
            <w:webHidden/>
          </w:rPr>
          <w:fldChar w:fldCharType="end"/>
        </w:r>
      </w:hyperlink>
    </w:p>
    <w:p w:rsidR="007F21FC" w:rsidRDefault="004B0CFA">
      <w:r w:rsidRPr="00B40BA8">
        <w:rPr>
          <w:rFonts w:ascii="Times New Roman" w:hAnsi="Times New Roman"/>
          <w:sz w:val="24"/>
          <w:szCs w:val="24"/>
        </w:rPr>
        <w:fldChar w:fldCharType="end"/>
      </w:r>
    </w:p>
    <w:p w:rsidR="007F21FC" w:rsidRPr="0050108E" w:rsidRDefault="007F21FC" w:rsidP="006B21ED">
      <w:pPr>
        <w:spacing w:after="160" w:line="259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7F21FC" w:rsidRPr="0050108E" w:rsidRDefault="007F21FC" w:rsidP="0050108E">
      <w:pPr>
        <w:pStyle w:val="a4"/>
        <w:ind w:left="720"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7F21FC" w:rsidRPr="0050108E" w:rsidRDefault="007F21FC" w:rsidP="0050108E">
      <w:pPr>
        <w:pStyle w:val="a4"/>
        <w:ind w:left="720"/>
        <w:rPr>
          <w:rFonts w:ascii="Times New Roman" w:hAnsi="Times New Roman"/>
          <w:bCs/>
          <w:color w:val="000000"/>
          <w:sz w:val="24"/>
          <w:szCs w:val="24"/>
        </w:rPr>
      </w:pPr>
    </w:p>
    <w:p w:rsidR="007F21FC" w:rsidRPr="0050108E" w:rsidRDefault="007F21FC" w:rsidP="00E97D0E">
      <w:pPr>
        <w:pStyle w:val="a4"/>
        <w:rPr>
          <w:rFonts w:ascii="Times New Roman" w:hAnsi="Times New Roman"/>
          <w:bCs/>
          <w:color w:val="000000"/>
          <w:sz w:val="24"/>
          <w:szCs w:val="24"/>
        </w:rPr>
      </w:pPr>
    </w:p>
    <w:p w:rsidR="007F21FC" w:rsidRPr="0050108E" w:rsidRDefault="007F21FC" w:rsidP="00E97D0E">
      <w:pPr>
        <w:pStyle w:val="a4"/>
        <w:rPr>
          <w:rFonts w:ascii="Times New Roman" w:hAnsi="Times New Roman"/>
          <w:bCs/>
          <w:color w:val="000000"/>
          <w:sz w:val="24"/>
          <w:szCs w:val="24"/>
        </w:rPr>
      </w:pPr>
    </w:p>
    <w:p w:rsidR="007F21FC" w:rsidRPr="00411338" w:rsidRDefault="007F21FC" w:rsidP="000B6DA2">
      <w:pPr>
        <w:pStyle w:val="a4"/>
        <w:spacing w:after="240"/>
        <w:rPr>
          <w:rFonts w:ascii="Times New Roman" w:hAnsi="Times New Roman"/>
          <w:bCs/>
          <w:color w:val="000000"/>
          <w:sz w:val="24"/>
          <w:szCs w:val="24"/>
        </w:rPr>
      </w:pPr>
      <w:r w:rsidRPr="00411338">
        <w:rPr>
          <w:rFonts w:ascii="Times New Roman" w:hAnsi="Times New Roman"/>
          <w:bCs/>
          <w:color w:val="000000"/>
          <w:sz w:val="24"/>
          <w:szCs w:val="24"/>
        </w:rPr>
        <w:t>Приложения:</w:t>
      </w:r>
    </w:p>
    <w:p w:rsidR="00B40BA8" w:rsidRDefault="007F21FC" w:rsidP="00B40BA8">
      <w:pPr>
        <w:pStyle w:val="a4"/>
        <w:spacing w:after="240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11338">
        <w:rPr>
          <w:rFonts w:ascii="Times New Roman" w:hAnsi="Times New Roman"/>
          <w:bCs/>
          <w:color w:val="000000"/>
          <w:sz w:val="24"/>
          <w:szCs w:val="24"/>
        </w:rPr>
        <w:t>Приложение №1. Перечень биржевых товаров, допущенных к торгам</w:t>
      </w:r>
    </w:p>
    <w:p w:rsidR="00B40BA8" w:rsidRDefault="00B40BA8" w:rsidP="00B40BA8">
      <w:pPr>
        <w:pStyle w:val="a4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B40BA8" w:rsidRDefault="007F21FC" w:rsidP="00B40BA8">
      <w:pPr>
        <w:pStyle w:val="a4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Приложение № </w:t>
      </w:r>
      <w:r w:rsidR="00F272E0">
        <w:rPr>
          <w:rFonts w:ascii="Times New Roman" w:hAnsi="Times New Roman"/>
          <w:bCs/>
          <w:color w:val="000000"/>
          <w:sz w:val="24"/>
          <w:szCs w:val="24"/>
        </w:rPr>
        <w:t>2</w:t>
      </w:r>
      <w:r w:rsidR="00462D95">
        <w:rPr>
          <w:rFonts w:ascii="Times New Roman" w:hAnsi="Times New Roman"/>
          <w:bCs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Перечень базисов поставки при способах поставки Франко-вагон станция отправления и самовывоз железнодорожным транспортом. </w:t>
      </w:r>
    </w:p>
    <w:p w:rsidR="00462D95" w:rsidRDefault="00462D95" w:rsidP="00462D95">
      <w:pPr>
        <w:pStyle w:val="a4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462D95" w:rsidRDefault="00462D95" w:rsidP="00462D95">
      <w:pPr>
        <w:pStyle w:val="a4"/>
        <w:spacing w:after="120"/>
        <w:ind w:firstLine="567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Приложение № 2а. </w:t>
      </w:r>
      <w:r w:rsidRPr="00584C9D">
        <w:rPr>
          <w:rFonts w:ascii="Times New Roman" w:hAnsi="Times New Roman"/>
          <w:bCs/>
          <w:color w:val="000000"/>
          <w:sz w:val="24"/>
          <w:szCs w:val="24"/>
        </w:rPr>
        <w:t>Перечень базисов поставки при способе поставки самовывоз автомобильным транспортом</w:t>
      </w:r>
    </w:p>
    <w:p w:rsidR="00B40BA8" w:rsidRDefault="00B40BA8" w:rsidP="00B40BA8">
      <w:pPr>
        <w:pStyle w:val="a4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B40BA8" w:rsidRDefault="007F21FC" w:rsidP="00B40BA8">
      <w:pPr>
        <w:pStyle w:val="a4"/>
        <w:spacing w:after="240"/>
        <w:ind w:firstLine="567"/>
        <w:jc w:val="both"/>
        <w:rPr>
          <w:sz w:val="24"/>
          <w:szCs w:val="24"/>
        </w:rPr>
      </w:pPr>
      <w:r w:rsidRPr="00411338">
        <w:rPr>
          <w:rFonts w:ascii="Times New Roman" w:hAnsi="Times New Roman"/>
          <w:bCs/>
          <w:color w:val="000000"/>
          <w:sz w:val="24"/>
          <w:szCs w:val="24"/>
        </w:rPr>
        <w:t xml:space="preserve">Приложение №3. Форма заявления </w:t>
      </w:r>
      <w:r w:rsidRPr="00411338">
        <w:rPr>
          <w:rFonts w:ascii="Times New Roman" w:hAnsi="Times New Roman"/>
          <w:sz w:val="24"/>
          <w:szCs w:val="24"/>
        </w:rPr>
        <w:t>на допуск биржевого товара к организованным торгам</w:t>
      </w:r>
      <w:r w:rsidRPr="00411338">
        <w:rPr>
          <w:sz w:val="24"/>
          <w:szCs w:val="24"/>
        </w:rPr>
        <w:t xml:space="preserve"> </w:t>
      </w:r>
    </w:p>
    <w:p w:rsidR="00B40BA8" w:rsidRDefault="007F21FC" w:rsidP="00B40BA8">
      <w:pPr>
        <w:pStyle w:val="a4"/>
        <w:ind w:firstLine="567"/>
        <w:jc w:val="both"/>
        <w:rPr>
          <w:sz w:val="24"/>
          <w:szCs w:val="24"/>
        </w:rPr>
      </w:pPr>
      <w:r w:rsidRPr="00411338">
        <w:rPr>
          <w:rFonts w:ascii="Times New Roman" w:hAnsi="Times New Roman"/>
          <w:bCs/>
          <w:color w:val="000000"/>
          <w:sz w:val="24"/>
          <w:szCs w:val="24"/>
        </w:rPr>
        <w:t xml:space="preserve">Приложение №4. Форма заявления </w:t>
      </w:r>
      <w:r w:rsidRPr="00411338">
        <w:rPr>
          <w:rFonts w:ascii="Times New Roman" w:hAnsi="Times New Roman"/>
          <w:sz w:val="24"/>
          <w:szCs w:val="24"/>
        </w:rPr>
        <w:t>на допуск биржевого инструмента  к организованным торгам</w:t>
      </w:r>
      <w:r w:rsidRPr="00411338">
        <w:rPr>
          <w:sz w:val="24"/>
          <w:szCs w:val="24"/>
        </w:rPr>
        <w:t xml:space="preserve"> </w:t>
      </w:r>
      <w:r w:rsidRPr="00411338">
        <w:rPr>
          <w:sz w:val="24"/>
          <w:szCs w:val="24"/>
        </w:rPr>
        <w:br w:type="page"/>
      </w:r>
    </w:p>
    <w:p w:rsidR="007F21FC" w:rsidRPr="006B21ED" w:rsidRDefault="007F21FC" w:rsidP="006B21ED">
      <w:pPr>
        <w:pStyle w:val="1"/>
        <w:jc w:val="center"/>
        <w:rPr>
          <w:rStyle w:val="af2"/>
          <w:rFonts w:ascii="Times New Roman" w:hAnsi="Times New Roman"/>
          <w:b/>
          <w:iCs w:val="0"/>
          <w:color w:val="auto"/>
          <w:sz w:val="24"/>
          <w:szCs w:val="24"/>
        </w:rPr>
      </w:pPr>
      <w:bookmarkStart w:id="1" w:name="_Toc40714281"/>
      <w:r w:rsidRPr="006B21ED">
        <w:rPr>
          <w:rFonts w:ascii="Times New Roman" w:hAnsi="Times New Roman"/>
          <w:b/>
          <w:color w:val="auto"/>
          <w:sz w:val="24"/>
          <w:szCs w:val="24"/>
        </w:rPr>
        <w:lastRenderedPageBreak/>
        <w:t>1. Общие положения</w:t>
      </w:r>
      <w:bookmarkEnd w:id="1"/>
    </w:p>
    <w:p w:rsidR="00B40BA8" w:rsidRDefault="007F21FC" w:rsidP="00B40BA8">
      <w:pPr>
        <w:spacing w:after="0" w:line="2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11338">
        <w:rPr>
          <w:rFonts w:ascii="Times New Roman" w:hAnsi="Times New Roman"/>
          <w:sz w:val="24"/>
          <w:szCs w:val="24"/>
        </w:rPr>
        <w:t>1.1. Настоящая Спецификация биржевого товара отдел</w:t>
      </w:r>
      <w:r>
        <w:rPr>
          <w:rFonts w:ascii="Times New Roman" w:hAnsi="Times New Roman"/>
          <w:sz w:val="24"/>
          <w:szCs w:val="24"/>
        </w:rPr>
        <w:t>а</w:t>
      </w:r>
      <w:r w:rsidRPr="00411338">
        <w:rPr>
          <w:rFonts w:ascii="Times New Roman" w:hAnsi="Times New Roman"/>
          <w:sz w:val="24"/>
          <w:szCs w:val="24"/>
        </w:rPr>
        <w:t xml:space="preserve"> «</w:t>
      </w:r>
      <w:r w:rsidR="001354E4">
        <w:rPr>
          <w:rFonts w:ascii="Times New Roman" w:hAnsi="Times New Roman"/>
          <w:sz w:val="24"/>
          <w:szCs w:val="24"/>
        </w:rPr>
        <w:t>Продукция х</w:t>
      </w:r>
      <w:r w:rsidRPr="005A7489">
        <w:rPr>
          <w:rFonts w:ascii="Times New Roman" w:hAnsi="Times New Roman"/>
          <w:sz w:val="24"/>
          <w:szCs w:val="24"/>
        </w:rPr>
        <w:t xml:space="preserve">имической промышленности» </w:t>
      </w:r>
      <w:r w:rsidRPr="00411338">
        <w:rPr>
          <w:rFonts w:ascii="Times New Roman" w:hAnsi="Times New Roman"/>
          <w:sz w:val="24"/>
          <w:szCs w:val="24"/>
        </w:rPr>
        <w:t>(далее – Спецификация) разработана АО «Биржа «Санкт-Петербург» (далее – Биржа) и определяет:</w:t>
      </w:r>
    </w:p>
    <w:p w:rsidR="00B40BA8" w:rsidRDefault="007F21FC" w:rsidP="00B40BA8">
      <w:pPr>
        <w:spacing w:line="2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11338">
        <w:rPr>
          <w:rFonts w:ascii="Times New Roman" w:hAnsi="Times New Roman"/>
          <w:sz w:val="24"/>
          <w:szCs w:val="24"/>
        </w:rPr>
        <w:t>-биржевые товары, допущенные к торгам в соответствии с настоящей Спецификацией;</w:t>
      </w:r>
    </w:p>
    <w:p w:rsidR="00B40BA8" w:rsidRDefault="007F21FC" w:rsidP="00B40BA8">
      <w:pPr>
        <w:spacing w:line="2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11338">
        <w:rPr>
          <w:rFonts w:ascii="Times New Roman" w:hAnsi="Times New Roman"/>
          <w:sz w:val="24"/>
          <w:szCs w:val="24"/>
        </w:rPr>
        <w:t>-базисы и способы поставки;</w:t>
      </w:r>
    </w:p>
    <w:p w:rsidR="00B40BA8" w:rsidRDefault="007F21FC" w:rsidP="00B40BA8">
      <w:pPr>
        <w:spacing w:line="2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11338">
        <w:rPr>
          <w:rFonts w:ascii="Times New Roman" w:hAnsi="Times New Roman"/>
          <w:sz w:val="24"/>
          <w:szCs w:val="24"/>
        </w:rPr>
        <w:t>-правила формирования кода инструмента;</w:t>
      </w:r>
    </w:p>
    <w:p w:rsidR="00B40BA8" w:rsidRDefault="007F21FC" w:rsidP="00B40BA8">
      <w:pPr>
        <w:spacing w:line="2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11338">
        <w:rPr>
          <w:rFonts w:ascii="Times New Roman" w:hAnsi="Times New Roman"/>
          <w:sz w:val="24"/>
          <w:szCs w:val="24"/>
        </w:rPr>
        <w:t>-общие условия договоров поставки биржевого товара;</w:t>
      </w:r>
    </w:p>
    <w:p w:rsidR="00B40BA8" w:rsidRDefault="007F21FC" w:rsidP="00B40BA8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11338">
        <w:rPr>
          <w:rFonts w:ascii="Times New Roman" w:hAnsi="Times New Roman"/>
          <w:sz w:val="24"/>
          <w:szCs w:val="24"/>
        </w:rPr>
        <w:t>-иные положения в отношении биржевого товара.</w:t>
      </w:r>
    </w:p>
    <w:p w:rsidR="00B40BA8" w:rsidRDefault="007F21FC" w:rsidP="00B40BA8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11338">
        <w:rPr>
          <w:rFonts w:ascii="Times New Roman" w:hAnsi="Times New Roman"/>
          <w:sz w:val="24"/>
          <w:szCs w:val="24"/>
        </w:rPr>
        <w:t>1.2. Поставка биржевого товара, допущенного к торгам в соответствии с настоящей Спецификацией, осуществляется как на внутренний рынок Российской Федерации, так и на экспорт (в соответствии с условиями поставки).</w:t>
      </w:r>
    </w:p>
    <w:p w:rsidR="00B40BA8" w:rsidRDefault="007F21FC" w:rsidP="00B40BA8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411338">
        <w:rPr>
          <w:rFonts w:ascii="Times New Roman" w:hAnsi="Times New Roman"/>
          <w:sz w:val="24"/>
          <w:szCs w:val="24"/>
        </w:rPr>
        <w:t xml:space="preserve">1.3. Клиринг по договорам, заключенным на основе безадресных заявок </w:t>
      </w:r>
      <w:r w:rsidR="00964D7E">
        <w:rPr>
          <w:rFonts w:ascii="Times New Roman" w:hAnsi="Times New Roman"/>
          <w:sz w:val="24"/>
          <w:szCs w:val="24"/>
        </w:rPr>
        <w:t>отдела</w:t>
      </w:r>
      <w:r>
        <w:rPr>
          <w:rFonts w:ascii="Times New Roman" w:hAnsi="Times New Roman"/>
          <w:sz w:val="24"/>
          <w:szCs w:val="24"/>
        </w:rPr>
        <w:t xml:space="preserve"> «</w:t>
      </w:r>
      <w:r w:rsidR="001354E4">
        <w:rPr>
          <w:rFonts w:ascii="Times New Roman" w:hAnsi="Times New Roman"/>
          <w:sz w:val="24"/>
          <w:szCs w:val="24"/>
        </w:rPr>
        <w:t>Продукция х</w:t>
      </w:r>
      <w:r w:rsidRPr="005A7489">
        <w:rPr>
          <w:rFonts w:ascii="Times New Roman" w:hAnsi="Times New Roman"/>
          <w:sz w:val="24"/>
          <w:szCs w:val="24"/>
        </w:rPr>
        <w:t>имической промышленности</w:t>
      </w:r>
      <w:r w:rsidRPr="00411338">
        <w:rPr>
          <w:rFonts w:ascii="Times New Roman" w:hAnsi="Times New Roman"/>
          <w:sz w:val="24"/>
          <w:szCs w:val="24"/>
        </w:rPr>
        <w:t>» осуществляется Акционерным обществом «Санкт-Петербургская Валютная Биржа» (далее – АО СПВБ).</w:t>
      </w:r>
    </w:p>
    <w:p w:rsidR="00B40BA8" w:rsidRDefault="007F21FC" w:rsidP="00B40BA8">
      <w:pPr>
        <w:spacing w:before="24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11338">
        <w:rPr>
          <w:rFonts w:ascii="Times New Roman" w:hAnsi="Times New Roman"/>
          <w:sz w:val="24"/>
          <w:szCs w:val="24"/>
        </w:rPr>
        <w:t>1.4. Условия договоров, заключенных с биржевым товаром, допущенным к торгам в соответствии с настоящей Спецификацией, устанавливаются Приложением № 1 к Правилам проведения организованных торгов в отделах товарного рынка Акционерного общества «Биржа «Санкт – Петербург» (далее – Правила торгов).</w:t>
      </w:r>
    </w:p>
    <w:p w:rsidR="00B40BA8" w:rsidRDefault="007F21FC" w:rsidP="00B40BA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11338">
        <w:rPr>
          <w:rFonts w:ascii="Times New Roman" w:hAnsi="Times New Roman"/>
          <w:sz w:val="24"/>
          <w:szCs w:val="24"/>
        </w:rPr>
        <w:t>При неисполнении (отказе от исполнения) обязательств, вытекающих из Договоров, заключенных на основании безадресных заявок, Сторона, не исполнившая обязательство уплачивает другой Стороне неустойку в размере 5 % от суммы Договора.</w:t>
      </w:r>
    </w:p>
    <w:p w:rsidR="00B40BA8" w:rsidRDefault="007F21FC" w:rsidP="00B40BA8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11338">
        <w:rPr>
          <w:rFonts w:ascii="Times New Roman" w:hAnsi="Times New Roman"/>
          <w:sz w:val="24"/>
          <w:szCs w:val="24"/>
        </w:rPr>
        <w:t>При неисполнении (отказе от исполнения) обязательств, вытекающих из Договора, заключенного на основании адресных заявок, Сторона, не исполнившая обязательство уплачивает другой Стороне неустойку в размере, указанном в Договоре.</w:t>
      </w:r>
    </w:p>
    <w:p w:rsidR="00B40BA8" w:rsidRDefault="007F21FC" w:rsidP="00B40BA8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11338">
        <w:rPr>
          <w:rFonts w:ascii="Times New Roman" w:hAnsi="Times New Roman"/>
          <w:sz w:val="24"/>
          <w:szCs w:val="24"/>
        </w:rPr>
        <w:t>1.5. Термины, использованные в тексте настоящей Спецификации, определяются в соответствии с Правилами торгов Биржи.</w:t>
      </w:r>
    </w:p>
    <w:p w:rsidR="00B40BA8" w:rsidRDefault="007F21FC" w:rsidP="00B40BA8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11338">
        <w:rPr>
          <w:rFonts w:ascii="Times New Roman" w:hAnsi="Times New Roman"/>
          <w:sz w:val="24"/>
          <w:szCs w:val="24"/>
        </w:rPr>
        <w:t xml:space="preserve">1.6. Все приложения к Спецификации являются ее неотъемлемой частью. </w:t>
      </w:r>
    </w:p>
    <w:p w:rsidR="00696729" w:rsidRPr="00411338" w:rsidRDefault="00696729" w:rsidP="00696729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33DBF">
        <w:rPr>
          <w:rFonts w:ascii="Times New Roman" w:hAnsi="Times New Roman"/>
          <w:sz w:val="24"/>
          <w:szCs w:val="24"/>
        </w:rPr>
        <w:t xml:space="preserve">1.7. Продавец отдела «Продукция химической промышленности» при продаже взрывчатых веществ должен иметь лицензию </w:t>
      </w:r>
      <w:r w:rsidR="00FC156C" w:rsidRPr="00A33DBF">
        <w:rPr>
          <w:rFonts w:ascii="Times New Roman" w:hAnsi="Times New Roman"/>
          <w:sz w:val="24"/>
          <w:szCs w:val="24"/>
        </w:rPr>
        <w:t xml:space="preserve">Федеральной службу по экологическому, технологическому и атомному надзору </w:t>
      </w:r>
      <w:r w:rsidRPr="00A33DBF">
        <w:rPr>
          <w:rFonts w:ascii="Times New Roman" w:hAnsi="Times New Roman"/>
          <w:sz w:val="24"/>
          <w:szCs w:val="24"/>
        </w:rPr>
        <w:t xml:space="preserve">на </w:t>
      </w:r>
      <w:r w:rsidR="00FC156C" w:rsidRPr="00A33DBF">
        <w:rPr>
          <w:rFonts w:ascii="Times New Roman" w:hAnsi="Times New Roman"/>
          <w:sz w:val="24"/>
          <w:szCs w:val="24"/>
        </w:rPr>
        <w:t xml:space="preserve">деятельность, связанную с обращением взрывчатых материалов промышленного назначения, сведения о которой опубликованы на сайте </w:t>
      </w:r>
      <w:r w:rsidR="00FC156C" w:rsidRPr="00A33DBF">
        <w:t xml:space="preserve"> </w:t>
      </w:r>
      <w:hyperlink r:id="rId7" w:tgtFrame="_blank" w:history="1">
        <w:r w:rsidR="00FC156C" w:rsidRPr="00A33DBF">
          <w:rPr>
            <w:rStyle w:val="ae"/>
          </w:rPr>
          <w:t>www.gosnadzor.ru/service/list/reestr_licences_99fz/</w:t>
        </w:r>
      </w:hyperlink>
      <w:r w:rsidR="00FC156C" w:rsidRPr="00A33DBF">
        <w:t xml:space="preserve">  .</w:t>
      </w:r>
    </w:p>
    <w:p w:rsidR="00696729" w:rsidRDefault="00696729" w:rsidP="00B40BA8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F21FC" w:rsidRPr="006B21ED" w:rsidRDefault="007F21FC" w:rsidP="006B21ED">
      <w:pPr>
        <w:pStyle w:val="1"/>
        <w:jc w:val="center"/>
        <w:rPr>
          <w:rFonts w:ascii="Times New Roman" w:hAnsi="Times New Roman"/>
          <w:b/>
          <w:iCs/>
          <w:color w:val="auto"/>
          <w:sz w:val="24"/>
          <w:szCs w:val="24"/>
        </w:rPr>
      </w:pPr>
      <w:bookmarkStart w:id="2" w:name="_Toc40714282"/>
      <w:r w:rsidRPr="006B21ED">
        <w:rPr>
          <w:rFonts w:ascii="Times New Roman" w:hAnsi="Times New Roman"/>
          <w:b/>
          <w:iCs/>
          <w:color w:val="auto"/>
          <w:sz w:val="24"/>
          <w:szCs w:val="24"/>
        </w:rPr>
        <w:t>2. Биржевой товар</w:t>
      </w:r>
      <w:bookmarkEnd w:id="2"/>
    </w:p>
    <w:p w:rsidR="00627DB2" w:rsidRDefault="007F21FC" w:rsidP="00627DB2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11338">
        <w:rPr>
          <w:rFonts w:ascii="Times New Roman" w:hAnsi="Times New Roman"/>
          <w:sz w:val="24"/>
          <w:szCs w:val="24"/>
        </w:rPr>
        <w:t>2.1. Перечень биржевых товаров, допущенных к торгам, приведен в Приложении № 1 к настоящей Спецификации.</w:t>
      </w:r>
    </w:p>
    <w:p w:rsidR="00627DB2" w:rsidRDefault="007F21FC" w:rsidP="00627DB2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11338">
        <w:rPr>
          <w:rFonts w:ascii="Times New Roman" w:hAnsi="Times New Roman"/>
          <w:sz w:val="24"/>
          <w:szCs w:val="24"/>
        </w:rPr>
        <w:t xml:space="preserve">2.2. Биржевой товар имеет код биржевого товара, который указывается в </w:t>
      </w:r>
      <w:r w:rsidR="00627DB2" w:rsidRPr="00627DB2">
        <w:rPr>
          <w:rFonts w:ascii="Times New Roman" w:hAnsi="Times New Roman"/>
          <w:sz w:val="24"/>
          <w:szCs w:val="24"/>
        </w:rPr>
        <w:t xml:space="preserve">биржевом </w:t>
      </w:r>
      <w:r w:rsidRPr="00411338">
        <w:rPr>
          <w:rFonts w:ascii="Times New Roman" w:hAnsi="Times New Roman"/>
          <w:sz w:val="24"/>
          <w:szCs w:val="24"/>
        </w:rPr>
        <w:t>инструменте, допущенно</w:t>
      </w:r>
      <w:r w:rsidR="00CE54EE">
        <w:rPr>
          <w:rFonts w:ascii="Times New Roman" w:hAnsi="Times New Roman"/>
          <w:sz w:val="24"/>
          <w:szCs w:val="24"/>
        </w:rPr>
        <w:t>м</w:t>
      </w:r>
      <w:r w:rsidRPr="00411338">
        <w:rPr>
          <w:rFonts w:ascii="Times New Roman" w:hAnsi="Times New Roman"/>
          <w:sz w:val="24"/>
          <w:szCs w:val="24"/>
        </w:rPr>
        <w:t xml:space="preserve"> к торгам. Код биржевого товара и нормативный документ, требованиям которого соответствует биржевой товар, также указаны в Приложении №1 к настоящей Спецификации.</w:t>
      </w:r>
    </w:p>
    <w:p w:rsidR="00627DB2" w:rsidRDefault="007F21FC" w:rsidP="00627DB2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411338">
        <w:rPr>
          <w:rFonts w:ascii="Times New Roman" w:hAnsi="Times New Roman"/>
          <w:sz w:val="24"/>
          <w:szCs w:val="24"/>
        </w:rPr>
        <w:t xml:space="preserve">2.3. </w:t>
      </w:r>
      <w:r w:rsidR="002A7650" w:rsidRPr="00411338">
        <w:rPr>
          <w:rFonts w:ascii="Times New Roman" w:hAnsi="Times New Roman"/>
          <w:sz w:val="24"/>
          <w:szCs w:val="24"/>
        </w:rPr>
        <w:t xml:space="preserve">Качественные </w:t>
      </w:r>
      <w:r w:rsidR="002A7650">
        <w:rPr>
          <w:rFonts w:ascii="Times New Roman" w:hAnsi="Times New Roman"/>
          <w:sz w:val="24"/>
          <w:szCs w:val="24"/>
        </w:rPr>
        <w:t xml:space="preserve">характеристики </w:t>
      </w:r>
      <w:r w:rsidR="002A7650" w:rsidRPr="00411338">
        <w:rPr>
          <w:rFonts w:ascii="Times New Roman" w:hAnsi="Times New Roman"/>
          <w:sz w:val="24"/>
          <w:szCs w:val="24"/>
        </w:rPr>
        <w:t xml:space="preserve">Биржевого товара должны соответствовать ГОСТам, </w:t>
      </w:r>
      <w:r w:rsidR="002A7650">
        <w:rPr>
          <w:rFonts w:ascii="Times New Roman" w:hAnsi="Times New Roman"/>
          <w:sz w:val="24"/>
          <w:szCs w:val="24"/>
        </w:rPr>
        <w:t xml:space="preserve">ОСТам </w:t>
      </w:r>
      <w:r w:rsidR="002A7650" w:rsidRPr="00411338">
        <w:rPr>
          <w:rFonts w:ascii="Times New Roman" w:hAnsi="Times New Roman"/>
          <w:sz w:val="24"/>
          <w:szCs w:val="24"/>
        </w:rPr>
        <w:t xml:space="preserve">или нормативным </w:t>
      </w:r>
      <w:r w:rsidR="002A7650" w:rsidRPr="00355ED7">
        <w:rPr>
          <w:rFonts w:ascii="Times New Roman" w:hAnsi="Times New Roman"/>
          <w:sz w:val="24"/>
          <w:szCs w:val="24"/>
        </w:rPr>
        <w:t xml:space="preserve">документам </w:t>
      </w:r>
      <w:r w:rsidR="002A7650">
        <w:rPr>
          <w:rFonts w:ascii="Times New Roman" w:hAnsi="Times New Roman"/>
          <w:sz w:val="24"/>
          <w:szCs w:val="24"/>
        </w:rPr>
        <w:t>(</w:t>
      </w:r>
      <w:r w:rsidR="002A7650" w:rsidRPr="00584C9D">
        <w:rPr>
          <w:rFonts w:ascii="Times New Roman" w:hAnsi="Times New Roman"/>
          <w:sz w:val="24"/>
          <w:szCs w:val="24"/>
        </w:rPr>
        <w:t xml:space="preserve">СТО, ТУ, СТБ), </w:t>
      </w:r>
      <w:r w:rsidR="002A7650">
        <w:rPr>
          <w:rFonts w:ascii="Times New Roman" w:hAnsi="Times New Roman"/>
          <w:sz w:val="24"/>
          <w:szCs w:val="24"/>
        </w:rPr>
        <w:t>которые</w:t>
      </w:r>
      <w:r w:rsidR="002A7650" w:rsidRPr="00584C9D">
        <w:rPr>
          <w:rFonts w:ascii="Times New Roman" w:hAnsi="Times New Roman"/>
          <w:sz w:val="24"/>
          <w:szCs w:val="24"/>
        </w:rPr>
        <w:t xml:space="preserve"> указаны в Приложении № 1 к настоящей Спецификации.</w:t>
      </w:r>
    </w:p>
    <w:p w:rsidR="007F21FC" w:rsidRPr="001C24EB" w:rsidRDefault="007F21FC" w:rsidP="001C24EB">
      <w:pPr>
        <w:pStyle w:val="1"/>
        <w:jc w:val="center"/>
        <w:rPr>
          <w:rFonts w:ascii="Times New Roman" w:hAnsi="Times New Roman"/>
          <w:b/>
          <w:iCs/>
          <w:color w:val="auto"/>
          <w:sz w:val="24"/>
          <w:szCs w:val="24"/>
        </w:rPr>
      </w:pPr>
      <w:bookmarkStart w:id="3" w:name="_Toc40714283"/>
      <w:r w:rsidRPr="001C24EB">
        <w:rPr>
          <w:rFonts w:ascii="Times New Roman" w:hAnsi="Times New Roman"/>
          <w:b/>
          <w:iCs/>
          <w:color w:val="auto"/>
          <w:sz w:val="24"/>
          <w:szCs w:val="24"/>
        </w:rPr>
        <w:lastRenderedPageBreak/>
        <w:t>3. Способы, условия и базисы поставки</w:t>
      </w:r>
      <w:bookmarkEnd w:id="3"/>
    </w:p>
    <w:p w:rsidR="007F21FC" w:rsidRPr="00411338" w:rsidRDefault="007F21FC" w:rsidP="00A33DBF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411338">
        <w:rPr>
          <w:rFonts w:ascii="Times New Roman" w:hAnsi="Times New Roman"/>
          <w:sz w:val="24"/>
          <w:szCs w:val="24"/>
        </w:rPr>
        <w:t>3.1. Способы поставки и коды способа поставки приведены в Таблице №1.</w:t>
      </w:r>
      <w:r w:rsidR="00A33DBF">
        <w:rPr>
          <w:rFonts w:ascii="Times New Roman" w:hAnsi="Times New Roman"/>
          <w:sz w:val="24"/>
          <w:szCs w:val="24"/>
        </w:rPr>
        <w:t xml:space="preserve"> </w:t>
      </w:r>
      <w:r w:rsidRPr="00411338">
        <w:rPr>
          <w:rFonts w:ascii="Times New Roman" w:hAnsi="Times New Roman"/>
          <w:sz w:val="24"/>
          <w:szCs w:val="24"/>
        </w:rPr>
        <w:t xml:space="preserve">Код способа поставки указывается в </w:t>
      </w:r>
      <w:r w:rsidR="00627DB2" w:rsidRPr="00627DB2">
        <w:rPr>
          <w:rFonts w:ascii="Times New Roman" w:hAnsi="Times New Roman"/>
          <w:sz w:val="24"/>
          <w:szCs w:val="24"/>
        </w:rPr>
        <w:t xml:space="preserve">биржевом </w:t>
      </w:r>
      <w:r w:rsidRPr="00411338">
        <w:rPr>
          <w:rFonts w:ascii="Times New Roman" w:hAnsi="Times New Roman"/>
          <w:sz w:val="24"/>
          <w:szCs w:val="24"/>
        </w:rPr>
        <w:t>инструменте, допущенно</w:t>
      </w:r>
      <w:r w:rsidR="00CE54EE">
        <w:rPr>
          <w:rFonts w:ascii="Times New Roman" w:hAnsi="Times New Roman"/>
          <w:sz w:val="24"/>
          <w:szCs w:val="24"/>
        </w:rPr>
        <w:t>м</w:t>
      </w:r>
      <w:r w:rsidRPr="00411338">
        <w:rPr>
          <w:rFonts w:ascii="Times New Roman" w:hAnsi="Times New Roman"/>
          <w:sz w:val="24"/>
          <w:szCs w:val="24"/>
        </w:rPr>
        <w:t xml:space="preserve"> к торгам.</w:t>
      </w:r>
    </w:p>
    <w:p w:rsidR="007F21FC" w:rsidRDefault="007F21FC" w:rsidP="00A33DBF">
      <w:pPr>
        <w:pStyle w:val="a4"/>
        <w:rPr>
          <w:rFonts w:ascii="Times New Roman" w:hAnsi="Times New Roman"/>
          <w:sz w:val="24"/>
          <w:szCs w:val="24"/>
        </w:rPr>
      </w:pPr>
    </w:p>
    <w:p w:rsidR="007F21FC" w:rsidRPr="00411338" w:rsidRDefault="007F21FC" w:rsidP="00C2290F">
      <w:pPr>
        <w:pStyle w:val="a4"/>
        <w:ind w:firstLine="567"/>
        <w:jc w:val="right"/>
        <w:rPr>
          <w:rFonts w:ascii="Times New Roman" w:hAnsi="Times New Roman"/>
          <w:sz w:val="24"/>
          <w:szCs w:val="24"/>
        </w:rPr>
      </w:pPr>
      <w:r w:rsidRPr="00411338">
        <w:rPr>
          <w:rFonts w:ascii="Times New Roman" w:hAnsi="Times New Roman"/>
          <w:sz w:val="24"/>
          <w:szCs w:val="24"/>
        </w:rPr>
        <w:t>Таблица № 1. Способы поставки, коды способа поставки и</w:t>
      </w:r>
    </w:p>
    <w:p w:rsidR="007F21FC" w:rsidRPr="00411338" w:rsidRDefault="007F21FC" w:rsidP="00C2290F">
      <w:pPr>
        <w:pStyle w:val="a4"/>
        <w:ind w:firstLine="567"/>
        <w:jc w:val="right"/>
        <w:rPr>
          <w:rFonts w:ascii="Times New Roman" w:hAnsi="Times New Roman"/>
          <w:sz w:val="24"/>
          <w:szCs w:val="24"/>
        </w:rPr>
      </w:pPr>
      <w:r w:rsidRPr="00411338">
        <w:rPr>
          <w:rFonts w:ascii="Times New Roman" w:hAnsi="Times New Roman"/>
          <w:sz w:val="24"/>
          <w:szCs w:val="24"/>
        </w:rPr>
        <w:t xml:space="preserve"> номера приложений, в которых определены базисы поставки и их коды </w:t>
      </w:r>
    </w:p>
    <w:p w:rsidR="007F21FC" w:rsidRPr="00411338" w:rsidRDefault="007F21FC" w:rsidP="00C2290F">
      <w:pPr>
        <w:pStyle w:val="a4"/>
        <w:ind w:firstLine="567"/>
        <w:jc w:val="right"/>
        <w:rPr>
          <w:rFonts w:ascii="Times New Roman" w:hAnsi="Times New Roman"/>
          <w:sz w:val="24"/>
          <w:szCs w:val="24"/>
        </w:rPr>
      </w:pPr>
      <w:r w:rsidRPr="00411338">
        <w:rPr>
          <w:rFonts w:ascii="Times New Roman" w:hAnsi="Times New Roman"/>
          <w:sz w:val="24"/>
          <w:szCs w:val="24"/>
        </w:rPr>
        <w:t>для соответствующих способов поставки</w:t>
      </w:r>
    </w:p>
    <w:tbl>
      <w:tblPr>
        <w:tblpPr w:leftFromText="180" w:rightFromText="180" w:vertAnchor="text" w:horzAnchor="margin" w:tblpXSpec="center" w:tblpY="76"/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4819"/>
        <w:gridCol w:w="1242"/>
        <w:gridCol w:w="3011"/>
      </w:tblGrid>
      <w:tr w:rsidR="007F21FC" w:rsidRPr="006E38A8" w:rsidTr="001C30D5">
        <w:tc>
          <w:tcPr>
            <w:tcW w:w="568" w:type="dxa"/>
          </w:tcPr>
          <w:p w:rsidR="007F21FC" w:rsidRPr="006E38A8" w:rsidRDefault="007F21FC" w:rsidP="000A58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sz w:val="24"/>
                <w:szCs w:val="24"/>
              </w:rPr>
              <w:t>п/н</w:t>
            </w:r>
          </w:p>
        </w:tc>
        <w:tc>
          <w:tcPr>
            <w:tcW w:w="4819" w:type="dxa"/>
          </w:tcPr>
          <w:p w:rsidR="007F21FC" w:rsidRPr="006E38A8" w:rsidRDefault="007F21FC" w:rsidP="000A58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sz w:val="24"/>
                <w:szCs w:val="24"/>
              </w:rPr>
              <w:t>Способ поставки</w:t>
            </w:r>
          </w:p>
        </w:tc>
        <w:tc>
          <w:tcPr>
            <w:tcW w:w="1242" w:type="dxa"/>
          </w:tcPr>
          <w:p w:rsidR="007F21FC" w:rsidRPr="006E38A8" w:rsidRDefault="007F21FC" w:rsidP="000A58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sz w:val="24"/>
                <w:szCs w:val="24"/>
              </w:rPr>
              <w:t>Код способа поставки</w:t>
            </w:r>
          </w:p>
        </w:tc>
        <w:tc>
          <w:tcPr>
            <w:tcW w:w="3011" w:type="dxa"/>
          </w:tcPr>
          <w:p w:rsidR="007F21FC" w:rsidRPr="006E38A8" w:rsidRDefault="007F21FC" w:rsidP="000A58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sz w:val="24"/>
                <w:szCs w:val="24"/>
              </w:rPr>
              <w:t>№ Приложения, в котором определены базисы поставки и их коды</w:t>
            </w:r>
          </w:p>
        </w:tc>
      </w:tr>
      <w:tr w:rsidR="00251842" w:rsidRPr="006E38A8" w:rsidTr="001C30D5">
        <w:tc>
          <w:tcPr>
            <w:tcW w:w="568" w:type="dxa"/>
          </w:tcPr>
          <w:p w:rsidR="00251842" w:rsidRDefault="00251842" w:rsidP="000F2C78">
            <w:pPr>
              <w:pStyle w:val="a4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251842" w:rsidRPr="006E38A8" w:rsidRDefault="00462D95" w:rsidP="000A58A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r w:rsidR="0025184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амовывоз железнодорожным транспорто</w:t>
            </w:r>
            <w:r w:rsidR="00251842" w:rsidRPr="00627DB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</w:t>
            </w:r>
          </w:p>
        </w:tc>
        <w:tc>
          <w:tcPr>
            <w:tcW w:w="1242" w:type="dxa"/>
          </w:tcPr>
          <w:p w:rsidR="00251842" w:rsidRPr="00F272E0" w:rsidRDefault="00251842" w:rsidP="000A58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3011" w:type="dxa"/>
          </w:tcPr>
          <w:p w:rsidR="00251842" w:rsidRPr="004E5582" w:rsidRDefault="00251842" w:rsidP="007D401D">
            <w:pPr>
              <w:pStyle w:val="a4"/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E38A8">
              <w:rPr>
                <w:rFonts w:ascii="Times New Roman" w:hAnsi="Times New Roman"/>
                <w:sz w:val="24"/>
                <w:szCs w:val="24"/>
              </w:rPr>
              <w:t>Приложение №2</w:t>
            </w:r>
          </w:p>
        </w:tc>
      </w:tr>
      <w:tr w:rsidR="00EF11F0" w:rsidRPr="006E38A8" w:rsidTr="001C30D5">
        <w:tc>
          <w:tcPr>
            <w:tcW w:w="568" w:type="dxa"/>
          </w:tcPr>
          <w:p w:rsidR="00EF11F0" w:rsidRPr="006E38A8" w:rsidRDefault="00EF11F0" w:rsidP="000F2C78">
            <w:pPr>
              <w:pStyle w:val="a4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EF11F0" w:rsidRPr="00B71279" w:rsidRDefault="00EF11F0" w:rsidP="001C30D5">
            <w:pPr>
              <w:pStyle w:val="a4"/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sz w:val="24"/>
                <w:szCs w:val="24"/>
              </w:rPr>
              <w:t>Франко-вагон станция отправления</w:t>
            </w:r>
            <w:r w:rsidRPr="00B40BA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42" w:type="dxa"/>
          </w:tcPr>
          <w:p w:rsidR="00EF11F0" w:rsidRPr="006E38A8" w:rsidRDefault="00EF11F0" w:rsidP="00E134E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3011" w:type="dxa"/>
          </w:tcPr>
          <w:p w:rsidR="00EF11F0" w:rsidRPr="006E38A8" w:rsidRDefault="00EF11F0" w:rsidP="007D401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sz w:val="24"/>
                <w:szCs w:val="24"/>
              </w:rPr>
              <w:t>Приложение №2</w:t>
            </w:r>
          </w:p>
        </w:tc>
      </w:tr>
      <w:tr w:rsidR="00462D95" w:rsidRPr="006E38A8" w:rsidTr="001C30D5">
        <w:tc>
          <w:tcPr>
            <w:tcW w:w="568" w:type="dxa"/>
          </w:tcPr>
          <w:p w:rsidR="00462D95" w:rsidRDefault="00462D95" w:rsidP="000F2C78">
            <w:pPr>
              <w:pStyle w:val="a4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:rsidR="00462D95" w:rsidRPr="001C30D5" w:rsidRDefault="00462D95" w:rsidP="001C30D5">
            <w:pPr>
              <w:pStyle w:val="a4"/>
              <w:spacing w:after="12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r w:rsidRPr="00584C9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амовывоз автомобильным транспортом</w:t>
            </w:r>
          </w:p>
        </w:tc>
        <w:tc>
          <w:tcPr>
            <w:tcW w:w="1242" w:type="dxa"/>
          </w:tcPr>
          <w:p w:rsidR="00462D95" w:rsidRPr="006E38A8" w:rsidRDefault="00462D95" w:rsidP="00E134E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3011" w:type="dxa"/>
          </w:tcPr>
          <w:p w:rsidR="00462D95" w:rsidRPr="006E38A8" w:rsidRDefault="00462D95" w:rsidP="007D401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sz w:val="24"/>
                <w:szCs w:val="24"/>
              </w:rPr>
              <w:t>Приложение №2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</w:tbl>
    <w:p w:rsidR="007F21FC" w:rsidRPr="006B21ED" w:rsidRDefault="007F21FC" w:rsidP="006B21ED">
      <w:pPr>
        <w:pStyle w:val="1"/>
        <w:jc w:val="center"/>
        <w:rPr>
          <w:rFonts w:ascii="Times New Roman" w:hAnsi="Times New Roman"/>
          <w:b/>
          <w:iCs/>
          <w:color w:val="auto"/>
          <w:sz w:val="24"/>
          <w:szCs w:val="24"/>
        </w:rPr>
      </w:pPr>
      <w:bookmarkStart w:id="4" w:name="_Toc496275044"/>
      <w:bookmarkStart w:id="5" w:name="_Toc40714284"/>
      <w:r w:rsidRPr="006B21ED">
        <w:rPr>
          <w:rFonts w:ascii="Times New Roman" w:hAnsi="Times New Roman"/>
          <w:b/>
          <w:iCs/>
          <w:color w:val="auto"/>
          <w:sz w:val="24"/>
          <w:szCs w:val="24"/>
        </w:rPr>
        <w:t>4. Размер лота</w:t>
      </w:r>
      <w:bookmarkEnd w:id="4"/>
      <w:bookmarkEnd w:id="5"/>
    </w:p>
    <w:p w:rsidR="00B40BA8" w:rsidRDefault="007F21FC" w:rsidP="00B40BA8">
      <w:pPr>
        <w:pStyle w:val="a4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11338">
        <w:rPr>
          <w:rFonts w:ascii="Times New Roman" w:hAnsi="Times New Roman"/>
          <w:color w:val="000000"/>
          <w:sz w:val="24"/>
          <w:szCs w:val="24"/>
        </w:rPr>
        <w:t>4.1. Требования к формированию размера лота приведены в Таблице №2.</w:t>
      </w:r>
    </w:p>
    <w:p w:rsidR="007F21FC" w:rsidRPr="00411338" w:rsidRDefault="007F21FC" w:rsidP="00C2290F">
      <w:pPr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24"/>
          <w:szCs w:val="24"/>
          <w:highlight w:val="yellow"/>
        </w:rPr>
      </w:pPr>
    </w:p>
    <w:p w:rsidR="007F21FC" w:rsidRPr="00411338" w:rsidRDefault="007F21FC" w:rsidP="00C2290F">
      <w:pPr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24"/>
          <w:szCs w:val="24"/>
        </w:rPr>
      </w:pPr>
      <w:r w:rsidRPr="00411338">
        <w:rPr>
          <w:rFonts w:ascii="Times New Roman" w:hAnsi="Times New Roman"/>
          <w:color w:val="000000"/>
          <w:sz w:val="24"/>
          <w:szCs w:val="24"/>
        </w:rPr>
        <w:t>Таблица № 2. Требования к формированию размера лота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119"/>
        <w:gridCol w:w="3260"/>
        <w:gridCol w:w="2693"/>
      </w:tblGrid>
      <w:tr w:rsidR="007D6A29" w:rsidRPr="006E38A8" w:rsidTr="00AF352E">
        <w:tc>
          <w:tcPr>
            <w:tcW w:w="567" w:type="dxa"/>
          </w:tcPr>
          <w:p w:rsidR="007D6A29" w:rsidRPr="006E38A8" w:rsidRDefault="007D6A29" w:rsidP="006E3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color w:val="000000"/>
                <w:sz w:val="24"/>
                <w:szCs w:val="24"/>
              </w:rPr>
              <w:t>п/н</w:t>
            </w:r>
          </w:p>
        </w:tc>
        <w:tc>
          <w:tcPr>
            <w:tcW w:w="3119" w:type="dxa"/>
          </w:tcPr>
          <w:p w:rsidR="007D6A29" w:rsidRPr="006E38A8" w:rsidRDefault="007D6A29" w:rsidP="006E3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color w:val="000000"/>
                <w:sz w:val="24"/>
                <w:szCs w:val="24"/>
              </w:rPr>
              <w:t>Способ поставки</w:t>
            </w:r>
          </w:p>
        </w:tc>
        <w:tc>
          <w:tcPr>
            <w:tcW w:w="3260" w:type="dxa"/>
          </w:tcPr>
          <w:p w:rsidR="007D6A29" w:rsidRPr="006E38A8" w:rsidRDefault="007D6A29" w:rsidP="006E3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color w:val="000000"/>
                <w:sz w:val="24"/>
                <w:szCs w:val="24"/>
              </w:rPr>
              <w:t>Минимальный размер лота</w:t>
            </w:r>
          </w:p>
        </w:tc>
        <w:tc>
          <w:tcPr>
            <w:tcW w:w="2693" w:type="dxa"/>
          </w:tcPr>
          <w:p w:rsidR="007D6A29" w:rsidRPr="006E38A8" w:rsidRDefault="007D6A29" w:rsidP="007D6A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акси</w:t>
            </w:r>
            <w:r w:rsidRPr="006E38A8">
              <w:rPr>
                <w:rFonts w:ascii="Times New Roman" w:hAnsi="Times New Roman"/>
                <w:color w:val="000000"/>
                <w:sz w:val="24"/>
                <w:szCs w:val="24"/>
              </w:rPr>
              <w:t>мальный размер лота</w:t>
            </w:r>
          </w:p>
        </w:tc>
      </w:tr>
      <w:tr w:rsidR="00EF11F0" w:rsidRPr="006E38A8" w:rsidTr="00AF352E">
        <w:tc>
          <w:tcPr>
            <w:tcW w:w="567" w:type="dxa"/>
          </w:tcPr>
          <w:p w:rsidR="00EF11F0" w:rsidRPr="006E38A8" w:rsidRDefault="00EF11F0" w:rsidP="002A7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EF11F0" w:rsidRPr="00B71279" w:rsidRDefault="00481EA9" w:rsidP="007B6EA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="00EF11F0" w:rsidRPr="006E38A8">
              <w:rPr>
                <w:rFonts w:ascii="Times New Roman" w:hAnsi="Times New Roman"/>
                <w:sz w:val="24"/>
                <w:szCs w:val="24"/>
              </w:rPr>
              <w:t xml:space="preserve">ранко-вагон станция </w:t>
            </w:r>
            <w:r w:rsidR="00EF11F0">
              <w:rPr>
                <w:rFonts w:ascii="Times New Roman" w:hAnsi="Times New Roman"/>
                <w:sz w:val="24"/>
                <w:szCs w:val="24"/>
              </w:rPr>
              <w:t>отправления</w:t>
            </w:r>
            <w:r w:rsidR="00EF11F0" w:rsidRPr="00B40B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F11F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 самовывоз железнодорожным транспорто</w:t>
            </w:r>
            <w:r w:rsidR="00EF11F0" w:rsidRPr="00B40BA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</w:t>
            </w:r>
          </w:p>
        </w:tc>
        <w:tc>
          <w:tcPr>
            <w:tcW w:w="3260" w:type="dxa"/>
          </w:tcPr>
          <w:p w:rsidR="00EF11F0" w:rsidRPr="006E38A8" w:rsidRDefault="00EF11F0" w:rsidP="002A76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50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60 </w:t>
            </w:r>
            <w:r w:rsidRPr="006E38A8">
              <w:rPr>
                <w:rFonts w:ascii="Times New Roman" w:hAnsi="Times New Roman"/>
                <w:color w:val="000000"/>
                <w:sz w:val="24"/>
                <w:szCs w:val="24"/>
              </w:rPr>
              <w:t>метрически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 w:rsidRPr="006E38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тонны </w:t>
            </w:r>
          </w:p>
        </w:tc>
        <w:tc>
          <w:tcPr>
            <w:tcW w:w="2693" w:type="dxa"/>
          </w:tcPr>
          <w:p w:rsidR="00EF11F0" w:rsidRPr="006E38A8" w:rsidRDefault="00EF11F0" w:rsidP="007D6A2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 ограничено</w:t>
            </w:r>
          </w:p>
        </w:tc>
      </w:tr>
      <w:tr w:rsidR="00462D95" w:rsidRPr="006E38A8" w:rsidTr="00AF352E">
        <w:tc>
          <w:tcPr>
            <w:tcW w:w="567" w:type="dxa"/>
          </w:tcPr>
          <w:p w:rsidR="00462D95" w:rsidRDefault="00462D95" w:rsidP="002A7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462D95" w:rsidRDefault="00462D95" w:rsidP="00462D95">
            <w:pPr>
              <w:pStyle w:val="a4"/>
              <w:spacing w:after="12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r w:rsidRPr="00584C9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амовывоз автомобильным транспортом</w:t>
            </w:r>
          </w:p>
          <w:p w:rsidR="00462D95" w:rsidRPr="006E38A8" w:rsidRDefault="00462D95" w:rsidP="007B6EA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62D95" w:rsidRPr="00481EA9" w:rsidRDefault="00462D95" w:rsidP="00F16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E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  <w:r w:rsidR="00F169D8" w:rsidRPr="00481EA9">
              <w:rPr>
                <w:rFonts w:ascii="Times New Roman" w:hAnsi="Times New Roman"/>
                <w:color w:val="000000"/>
                <w:sz w:val="24"/>
                <w:szCs w:val="24"/>
              </w:rPr>
              <w:t>килограмм</w:t>
            </w:r>
          </w:p>
        </w:tc>
        <w:tc>
          <w:tcPr>
            <w:tcW w:w="2693" w:type="dxa"/>
          </w:tcPr>
          <w:p w:rsidR="00462D95" w:rsidRDefault="00462D95" w:rsidP="007D6A2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 ограничено</w:t>
            </w:r>
          </w:p>
        </w:tc>
      </w:tr>
    </w:tbl>
    <w:p w:rsidR="00A33DBF" w:rsidRPr="00A33DBF" w:rsidRDefault="007F21FC" w:rsidP="00A33DBF">
      <w:pPr>
        <w:pStyle w:val="1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bookmarkStart w:id="6" w:name="_Toc40714285"/>
      <w:r w:rsidRPr="006B21ED">
        <w:rPr>
          <w:rFonts w:ascii="Times New Roman" w:hAnsi="Times New Roman"/>
          <w:b/>
          <w:iCs/>
          <w:color w:val="auto"/>
          <w:sz w:val="24"/>
          <w:szCs w:val="24"/>
        </w:rPr>
        <w:t xml:space="preserve">5. </w:t>
      </w:r>
      <w:r w:rsidR="002A7650">
        <w:rPr>
          <w:rFonts w:ascii="Times New Roman" w:hAnsi="Times New Roman"/>
          <w:b/>
          <w:bCs/>
          <w:color w:val="000000"/>
          <w:sz w:val="24"/>
          <w:szCs w:val="24"/>
        </w:rPr>
        <w:t xml:space="preserve">Порядок формирования </w:t>
      </w:r>
      <w:r w:rsidR="002A7650" w:rsidRPr="00427BE7">
        <w:rPr>
          <w:rFonts w:ascii="Times New Roman" w:hAnsi="Times New Roman"/>
          <w:b/>
          <w:bCs/>
          <w:color w:val="000000"/>
          <w:sz w:val="24"/>
          <w:szCs w:val="24"/>
        </w:rPr>
        <w:t>Биржево</w:t>
      </w:r>
      <w:r w:rsidR="002A7650">
        <w:rPr>
          <w:rFonts w:ascii="Times New Roman" w:hAnsi="Times New Roman"/>
          <w:b/>
          <w:bCs/>
          <w:color w:val="000000"/>
          <w:sz w:val="24"/>
          <w:szCs w:val="24"/>
        </w:rPr>
        <w:t>го</w:t>
      </w:r>
      <w:r w:rsidR="002A7650" w:rsidRPr="00427BE7">
        <w:rPr>
          <w:rFonts w:ascii="Times New Roman" w:hAnsi="Times New Roman"/>
          <w:b/>
          <w:bCs/>
          <w:color w:val="000000"/>
          <w:sz w:val="24"/>
          <w:szCs w:val="24"/>
        </w:rPr>
        <w:t xml:space="preserve"> инструмент</w:t>
      </w:r>
      <w:r w:rsidR="002A7650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bookmarkEnd w:id="6"/>
    </w:p>
    <w:p w:rsidR="007F21FC" w:rsidRPr="00411338" w:rsidRDefault="007F21FC" w:rsidP="0017635E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411338">
        <w:rPr>
          <w:rFonts w:ascii="Times New Roman" w:hAnsi="Times New Roman"/>
          <w:sz w:val="24"/>
          <w:szCs w:val="24"/>
        </w:rPr>
        <w:t xml:space="preserve">5.1. Биржевой товар с указанными базисом поставки, способом поставки, размером лота и допущенный к торгам именуется биржевым инструментом. </w:t>
      </w:r>
    </w:p>
    <w:p w:rsidR="007F21FC" w:rsidRPr="00411338" w:rsidRDefault="007F21FC" w:rsidP="0017635E">
      <w:pPr>
        <w:pStyle w:val="a4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F21FC" w:rsidRPr="00411338" w:rsidRDefault="007F21FC" w:rsidP="0017635E">
      <w:pPr>
        <w:pStyle w:val="a4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11338">
        <w:rPr>
          <w:rFonts w:ascii="Times New Roman" w:hAnsi="Times New Roman"/>
          <w:color w:val="000000"/>
          <w:sz w:val="24"/>
          <w:szCs w:val="24"/>
        </w:rPr>
        <w:t>5.2.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11338">
        <w:rPr>
          <w:rFonts w:ascii="Times New Roman" w:hAnsi="Times New Roman"/>
          <w:color w:val="000000"/>
          <w:sz w:val="24"/>
          <w:szCs w:val="24"/>
        </w:rPr>
        <w:t>Биржевой инструмент кодируется следующим образом БП_НБТ_РЛ_У</w:t>
      </w:r>
      <w:r w:rsidR="00CD700E">
        <w:rPr>
          <w:rFonts w:ascii="Times New Roman" w:hAnsi="Times New Roman"/>
          <w:color w:val="000000"/>
          <w:sz w:val="24"/>
          <w:szCs w:val="24"/>
        </w:rPr>
        <w:t>_НН</w:t>
      </w:r>
      <w:r w:rsidRPr="00411338">
        <w:rPr>
          <w:rFonts w:ascii="Times New Roman" w:hAnsi="Times New Roman"/>
          <w:color w:val="000000"/>
          <w:sz w:val="24"/>
          <w:szCs w:val="24"/>
        </w:rPr>
        <w:t xml:space="preserve">_ММ где: </w:t>
      </w:r>
    </w:p>
    <w:p w:rsidR="007F21FC" w:rsidRPr="00411338" w:rsidRDefault="007F21FC" w:rsidP="00DD2C84">
      <w:pPr>
        <w:pStyle w:val="a4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11338">
        <w:rPr>
          <w:rFonts w:ascii="Times New Roman" w:hAnsi="Times New Roman"/>
          <w:color w:val="000000"/>
          <w:sz w:val="24"/>
          <w:szCs w:val="24"/>
        </w:rPr>
        <w:t xml:space="preserve">БП - код базиса поставки, </w:t>
      </w:r>
    </w:p>
    <w:p w:rsidR="007F21FC" w:rsidRPr="00411338" w:rsidRDefault="007F21FC" w:rsidP="00DD2C84">
      <w:pPr>
        <w:pStyle w:val="a4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11338">
        <w:rPr>
          <w:rFonts w:ascii="Times New Roman" w:hAnsi="Times New Roman"/>
          <w:color w:val="000000"/>
          <w:sz w:val="24"/>
          <w:szCs w:val="24"/>
        </w:rPr>
        <w:t>НБТ - код биржевого товара,</w:t>
      </w:r>
    </w:p>
    <w:p w:rsidR="007F21FC" w:rsidRPr="00411338" w:rsidRDefault="007F21FC" w:rsidP="00DD2C84">
      <w:pPr>
        <w:pStyle w:val="a4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11338">
        <w:rPr>
          <w:rFonts w:ascii="Times New Roman" w:hAnsi="Times New Roman"/>
          <w:color w:val="000000"/>
          <w:sz w:val="24"/>
          <w:szCs w:val="24"/>
        </w:rPr>
        <w:t xml:space="preserve">РЛ - размер одного лота, </w:t>
      </w:r>
    </w:p>
    <w:p w:rsidR="007F21FC" w:rsidRPr="00411338" w:rsidRDefault="007F21FC" w:rsidP="00DD2C84">
      <w:pPr>
        <w:pStyle w:val="a4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11338">
        <w:rPr>
          <w:rFonts w:ascii="Times New Roman" w:hAnsi="Times New Roman"/>
          <w:color w:val="000000"/>
          <w:sz w:val="24"/>
          <w:szCs w:val="24"/>
        </w:rPr>
        <w:t>У - код способа поставки,</w:t>
      </w:r>
    </w:p>
    <w:p w:rsidR="007F21FC" w:rsidRPr="00411338" w:rsidRDefault="007F21FC" w:rsidP="00DD2C84">
      <w:pPr>
        <w:pStyle w:val="a4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11338">
        <w:rPr>
          <w:rFonts w:ascii="Times New Roman" w:hAnsi="Times New Roman"/>
          <w:color w:val="000000"/>
          <w:sz w:val="24"/>
          <w:szCs w:val="24"/>
        </w:rPr>
        <w:t xml:space="preserve">НН </w:t>
      </w:r>
      <w:r w:rsidR="00CE54EE">
        <w:rPr>
          <w:rFonts w:ascii="Times New Roman" w:hAnsi="Times New Roman"/>
          <w:color w:val="000000"/>
          <w:sz w:val="24"/>
          <w:szCs w:val="24"/>
        </w:rPr>
        <w:t>–</w:t>
      </w:r>
      <w:r w:rsidRPr="0041133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E54EE">
        <w:rPr>
          <w:rFonts w:ascii="Times New Roman" w:hAnsi="Times New Roman"/>
          <w:color w:val="000000"/>
          <w:sz w:val="24"/>
          <w:szCs w:val="24"/>
        </w:rPr>
        <w:t xml:space="preserve">код </w:t>
      </w:r>
      <w:r w:rsidRPr="00411338">
        <w:rPr>
          <w:rFonts w:ascii="Times New Roman" w:hAnsi="Times New Roman"/>
          <w:color w:val="000000"/>
          <w:sz w:val="24"/>
          <w:szCs w:val="24"/>
        </w:rPr>
        <w:t>ставк</w:t>
      </w:r>
      <w:r w:rsidR="00CE54EE">
        <w:rPr>
          <w:rFonts w:ascii="Times New Roman" w:hAnsi="Times New Roman"/>
          <w:color w:val="000000"/>
          <w:sz w:val="24"/>
          <w:szCs w:val="24"/>
        </w:rPr>
        <w:t>и</w:t>
      </w:r>
      <w:r w:rsidRPr="00411338">
        <w:rPr>
          <w:rFonts w:ascii="Times New Roman" w:hAnsi="Times New Roman"/>
          <w:color w:val="000000"/>
          <w:sz w:val="24"/>
          <w:szCs w:val="24"/>
        </w:rPr>
        <w:t xml:space="preserve"> НДС; может принимать значения в соответствии с Таблицей №3; </w:t>
      </w:r>
    </w:p>
    <w:p w:rsidR="007F21FC" w:rsidRPr="00411338" w:rsidRDefault="00257CF2" w:rsidP="00DD2C84">
      <w:pPr>
        <w:pStyle w:val="a4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ММ </w:t>
      </w:r>
      <w:r w:rsidR="007F21FC" w:rsidRPr="00411338">
        <w:rPr>
          <w:rFonts w:ascii="Times New Roman" w:hAnsi="Times New Roman"/>
          <w:color w:val="000000"/>
          <w:sz w:val="24"/>
          <w:szCs w:val="24"/>
        </w:rPr>
        <w:t>- срок поставки/исполнения обязательств; может принимать значения в соответствии с Таблицей №4.</w:t>
      </w:r>
    </w:p>
    <w:p w:rsidR="007F21FC" w:rsidRPr="0060144F" w:rsidRDefault="007F21FC" w:rsidP="00DD2C84">
      <w:pPr>
        <w:pStyle w:val="a4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11338">
        <w:rPr>
          <w:rFonts w:ascii="Times New Roman" w:hAnsi="Times New Roman"/>
          <w:color w:val="000000"/>
          <w:sz w:val="24"/>
          <w:szCs w:val="24"/>
        </w:rPr>
        <w:t>Значения кода биржевого инструмента «НН» и «ММ» являются дополнительными и могут не применяться в коде инструмента. В этом случае</w:t>
      </w:r>
      <w:r>
        <w:rPr>
          <w:rFonts w:ascii="Times New Roman" w:hAnsi="Times New Roman"/>
          <w:color w:val="000000"/>
          <w:sz w:val="24"/>
          <w:szCs w:val="24"/>
        </w:rPr>
        <w:t>, ставка НДС признается равной 20</w:t>
      </w:r>
      <w:r w:rsidRPr="00411338">
        <w:rPr>
          <w:rFonts w:ascii="Times New Roman" w:hAnsi="Times New Roman"/>
          <w:color w:val="000000"/>
          <w:sz w:val="24"/>
          <w:szCs w:val="24"/>
        </w:rPr>
        <w:t xml:space="preserve">%, срок поставки/исполнения обязательств – в соответствии с </w:t>
      </w:r>
      <w:r w:rsidR="00DF6DB2" w:rsidRPr="00251842">
        <w:rPr>
          <w:rFonts w:ascii="Times New Roman" w:hAnsi="Times New Roman"/>
          <w:color w:val="000000"/>
          <w:sz w:val="24"/>
          <w:szCs w:val="24"/>
        </w:rPr>
        <w:t>Приложение</w:t>
      </w:r>
      <w:r w:rsidR="0060144F">
        <w:rPr>
          <w:rFonts w:ascii="Times New Roman" w:hAnsi="Times New Roman"/>
          <w:color w:val="000000"/>
          <w:sz w:val="24"/>
          <w:szCs w:val="24"/>
        </w:rPr>
        <w:t>м</w:t>
      </w:r>
      <w:r w:rsidR="00DF6DB2" w:rsidRPr="00251842">
        <w:rPr>
          <w:rFonts w:ascii="Times New Roman" w:hAnsi="Times New Roman"/>
          <w:color w:val="000000"/>
          <w:sz w:val="24"/>
          <w:szCs w:val="24"/>
        </w:rPr>
        <w:t xml:space="preserve"> № 1 к Правилам проведения организованных торгов в отделах товарного рынка Акционерного общества «Биржа «Санкт-Петербург» п.3. Условия поставки. Срок поставки</w:t>
      </w:r>
      <w:r w:rsidR="00251842" w:rsidRPr="0060144F">
        <w:rPr>
          <w:rFonts w:ascii="Times New Roman" w:hAnsi="Times New Roman"/>
          <w:color w:val="000000"/>
          <w:sz w:val="24"/>
          <w:szCs w:val="24"/>
        </w:rPr>
        <w:t>.</w:t>
      </w:r>
    </w:p>
    <w:p w:rsidR="007F21FC" w:rsidRDefault="007F21FC" w:rsidP="00DD2C84">
      <w:pPr>
        <w:pStyle w:val="a4"/>
        <w:ind w:firstLine="567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9E0970" w:rsidRDefault="009E0970" w:rsidP="00DD2C84">
      <w:pPr>
        <w:pStyle w:val="a4"/>
        <w:ind w:firstLine="567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9E0970" w:rsidRDefault="009E0970" w:rsidP="00DD2C84">
      <w:pPr>
        <w:pStyle w:val="a4"/>
        <w:ind w:firstLine="567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9E0970" w:rsidRPr="00411338" w:rsidRDefault="009E0970" w:rsidP="00DD2C84">
      <w:pPr>
        <w:pStyle w:val="a4"/>
        <w:ind w:firstLine="567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7F21FC" w:rsidRPr="00411338" w:rsidRDefault="007F21FC" w:rsidP="00DD2C84">
      <w:pPr>
        <w:pStyle w:val="a4"/>
        <w:ind w:firstLine="567"/>
        <w:jc w:val="right"/>
        <w:rPr>
          <w:rFonts w:ascii="Times New Roman" w:hAnsi="Times New Roman"/>
          <w:color w:val="000000"/>
          <w:sz w:val="24"/>
          <w:szCs w:val="24"/>
        </w:rPr>
      </w:pPr>
      <w:r w:rsidRPr="00411338">
        <w:rPr>
          <w:rFonts w:ascii="Times New Roman" w:hAnsi="Times New Roman"/>
          <w:color w:val="000000"/>
          <w:sz w:val="24"/>
          <w:szCs w:val="24"/>
        </w:rPr>
        <w:lastRenderedPageBreak/>
        <w:t>Таблица № 3. Код ставки НДС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1"/>
        <w:gridCol w:w="6629"/>
        <w:gridCol w:w="2409"/>
      </w:tblGrid>
      <w:tr w:rsidR="007F21FC" w:rsidRPr="006E38A8" w:rsidTr="006E38A8">
        <w:trPr>
          <w:trHeight w:val="494"/>
        </w:trPr>
        <w:tc>
          <w:tcPr>
            <w:tcW w:w="601" w:type="dxa"/>
          </w:tcPr>
          <w:p w:rsidR="007F21FC" w:rsidRPr="006E38A8" w:rsidRDefault="007F21FC" w:rsidP="006E38A8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color w:val="000000"/>
                <w:sz w:val="24"/>
                <w:szCs w:val="24"/>
              </w:rPr>
              <w:t>п/н</w:t>
            </w:r>
          </w:p>
        </w:tc>
        <w:tc>
          <w:tcPr>
            <w:tcW w:w="6629" w:type="dxa"/>
          </w:tcPr>
          <w:p w:rsidR="007F21FC" w:rsidRPr="006E38A8" w:rsidRDefault="007F21FC" w:rsidP="006E38A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color w:val="000000"/>
                <w:sz w:val="24"/>
                <w:szCs w:val="24"/>
              </w:rPr>
              <w:t>Ставка НДС</w:t>
            </w:r>
          </w:p>
        </w:tc>
        <w:tc>
          <w:tcPr>
            <w:tcW w:w="2409" w:type="dxa"/>
          </w:tcPr>
          <w:p w:rsidR="007F21FC" w:rsidRPr="006E38A8" w:rsidRDefault="007F21FC" w:rsidP="006E38A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color w:val="000000"/>
                <w:sz w:val="24"/>
                <w:szCs w:val="24"/>
              </w:rPr>
              <w:t>Код ставки НДС</w:t>
            </w:r>
          </w:p>
        </w:tc>
      </w:tr>
      <w:tr w:rsidR="007F21FC" w:rsidRPr="006E38A8" w:rsidTr="006E38A8">
        <w:trPr>
          <w:trHeight w:val="429"/>
        </w:trPr>
        <w:tc>
          <w:tcPr>
            <w:tcW w:w="601" w:type="dxa"/>
          </w:tcPr>
          <w:p w:rsidR="007F21FC" w:rsidRPr="007B6EAC" w:rsidRDefault="00877003" w:rsidP="006E38A8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29" w:type="dxa"/>
          </w:tcPr>
          <w:p w:rsidR="007F21FC" w:rsidRPr="006E38A8" w:rsidRDefault="007F21FC" w:rsidP="0038368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color w:val="000000"/>
                <w:sz w:val="24"/>
                <w:szCs w:val="24"/>
              </w:rPr>
              <w:t>ставка НДС составляет 0 % (при реализации Товара на экспорт)</w:t>
            </w:r>
          </w:p>
        </w:tc>
        <w:tc>
          <w:tcPr>
            <w:tcW w:w="2409" w:type="dxa"/>
          </w:tcPr>
          <w:p w:rsidR="007F21FC" w:rsidRPr="006E38A8" w:rsidRDefault="007F21FC" w:rsidP="006E38A8">
            <w:pPr>
              <w:jc w:val="center"/>
              <w:rPr>
                <w:sz w:val="24"/>
                <w:szCs w:val="24"/>
                <w:lang w:val="en-US"/>
              </w:rPr>
            </w:pPr>
            <w:r w:rsidRPr="006E38A8">
              <w:rPr>
                <w:rFonts w:ascii="Times New Roman" w:hAnsi="Times New Roman"/>
                <w:color w:val="000000"/>
                <w:sz w:val="24"/>
                <w:szCs w:val="24"/>
              </w:rPr>
              <w:t>W</w:t>
            </w:r>
          </w:p>
        </w:tc>
      </w:tr>
      <w:tr w:rsidR="007F21FC" w:rsidRPr="006E38A8" w:rsidTr="006E38A8">
        <w:trPr>
          <w:trHeight w:val="494"/>
        </w:trPr>
        <w:tc>
          <w:tcPr>
            <w:tcW w:w="601" w:type="dxa"/>
          </w:tcPr>
          <w:p w:rsidR="007F21FC" w:rsidRPr="007B6EAC" w:rsidRDefault="00877003" w:rsidP="006E38A8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629" w:type="dxa"/>
          </w:tcPr>
          <w:p w:rsidR="007F21FC" w:rsidRPr="006E38A8" w:rsidRDefault="007F21FC" w:rsidP="00DD2C8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color w:val="000000"/>
                <w:sz w:val="24"/>
                <w:szCs w:val="24"/>
              </w:rPr>
              <w:t>не облагается НДС</w:t>
            </w:r>
          </w:p>
        </w:tc>
        <w:tc>
          <w:tcPr>
            <w:tcW w:w="2409" w:type="dxa"/>
          </w:tcPr>
          <w:p w:rsidR="007F21FC" w:rsidRPr="006E38A8" w:rsidRDefault="007F21FC" w:rsidP="006E38A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E38A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</w:t>
            </w:r>
          </w:p>
        </w:tc>
      </w:tr>
    </w:tbl>
    <w:p w:rsidR="007F21FC" w:rsidRPr="00411338" w:rsidRDefault="007F21FC" w:rsidP="00DD2C84">
      <w:pPr>
        <w:pStyle w:val="a4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F21FC" w:rsidRPr="00411338" w:rsidRDefault="007F21FC" w:rsidP="00DD2C84">
      <w:pPr>
        <w:pStyle w:val="a4"/>
        <w:ind w:firstLine="567"/>
        <w:jc w:val="right"/>
        <w:rPr>
          <w:rFonts w:ascii="Times New Roman" w:hAnsi="Times New Roman"/>
          <w:color w:val="000000"/>
          <w:sz w:val="24"/>
          <w:szCs w:val="24"/>
        </w:rPr>
      </w:pPr>
      <w:r w:rsidRPr="00411338">
        <w:rPr>
          <w:rFonts w:ascii="Times New Roman" w:hAnsi="Times New Roman"/>
          <w:color w:val="000000"/>
          <w:sz w:val="24"/>
          <w:szCs w:val="24"/>
        </w:rPr>
        <w:t>Таблица №4. Код срока поставки/исполнения обязательств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9072"/>
      </w:tblGrid>
      <w:tr w:rsidR="007F21FC" w:rsidRPr="006E38A8" w:rsidTr="006E38A8">
        <w:tc>
          <w:tcPr>
            <w:tcW w:w="567" w:type="dxa"/>
          </w:tcPr>
          <w:p w:rsidR="007F21FC" w:rsidRPr="006E38A8" w:rsidRDefault="007F21FC" w:rsidP="006E38A8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72" w:type="dxa"/>
          </w:tcPr>
          <w:p w:rsidR="007F21FC" w:rsidRPr="006E38A8" w:rsidRDefault="007F21FC" w:rsidP="006E38A8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color w:val="000000"/>
                <w:sz w:val="24"/>
                <w:szCs w:val="24"/>
              </w:rPr>
              <w:t>Поставка не позднее 31 января, ближайшего к дате заключения договора. Договор может быть заключен не позже 10 числа месяца поставки.</w:t>
            </w:r>
          </w:p>
        </w:tc>
      </w:tr>
      <w:tr w:rsidR="007F21FC" w:rsidRPr="006E38A8" w:rsidTr="006E38A8">
        <w:tc>
          <w:tcPr>
            <w:tcW w:w="567" w:type="dxa"/>
          </w:tcPr>
          <w:p w:rsidR="007F21FC" w:rsidRPr="006E38A8" w:rsidRDefault="007F21FC" w:rsidP="006E38A8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072" w:type="dxa"/>
          </w:tcPr>
          <w:p w:rsidR="007F21FC" w:rsidRPr="006E38A8" w:rsidRDefault="007F21FC" w:rsidP="006E38A8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color w:val="000000"/>
                <w:sz w:val="24"/>
                <w:szCs w:val="24"/>
              </w:rPr>
              <w:t>Поставка не позднее 28 (29) февраля, ближайшего к дате заключения договора. Договор может быть заключен не позже 10 числа месяца поставки.</w:t>
            </w:r>
          </w:p>
        </w:tc>
      </w:tr>
      <w:tr w:rsidR="007F21FC" w:rsidRPr="006E38A8" w:rsidTr="006E38A8">
        <w:tc>
          <w:tcPr>
            <w:tcW w:w="567" w:type="dxa"/>
          </w:tcPr>
          <w:p w:rsidR="007F21FC" w:rsidRPr="006E38A8" w:rsidRDefault="007F21FC" w:rsidP="006E38A8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072" w:type="dxa"/>
          </w:tcPr>
          <w:p w:rsidR="007F21FC" w:rsidRPr="006E38A8" w:rsidRDefault="007F21FC" w:rsidP="006E38A8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color w:val="000000"/>
                <w:sz w:val="24"/>
                <w:szCs w:val="24"/>
              </w:rPr>
              <w:t>Поставка не позднее 31 марта, ближайшего к дате заключения договора. Договор может быть заключен не позже 10 числа месяца поставки.</w:t>
            </w:r>
          </w:p>
        </w:tc>
      </w:tr>
      <w:tr w:rsidR="007F21FC" w:rsidRPr="006E38A8" w:rsidTr="006E38A8">
        <w:tc>
          <w:tcPr>
            <w:tcW w:w="567" w:type="dxa"/>
          </w:tcPr>
          <w:p w:rsidR="007F21FC" w:rsidRPr="006E38A8" w:rsidRDefault="007F21FC" w:rsidP="006E38A8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072" w:type="dxa"/>
          </w:tcPr>
          <w:p w:rsidR="007F21FC" w:rsidRPr="006E38A8" w:rsidRDefault="007F21FC" w:rsidP="006E38A8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color w:val="000000"/>
                <w:sz w:val="24"/>
                <w:szCs w:val="24"/>
              </w:rPr>
              <w:t>Поставка не позднее 30 апреля, ближайшего к дате заключения договора. Договор может быть заключен не позже 10 числа месяца поставки.</w:t>
            </w:r>
          </w:p>
        </w:tc>
      </w:tr>
      <w:tr w:rsidR="007F21FC" w:rsidRPr="006E38A8" w:rsidTr="006E38A8">
        <w:tc>
          <w:tcPr>
            <w:tcW w:w="567" w:type="dxa"/>
          </w:tcPr>
          <w:p w:rsidR="007F21FC" w:rsidRPr="006E38A8" w:rsidRDefault="007F21FC" w:rsidP="006E38A8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072" w:type="dxa"/>
          </w:tcPr>
          <w:p w:rsidR="007F21FC" w:rsidRPr="006E38A8" w:rsidRDefault="007F21FC" w:rsidP="006E38A8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color w:val="000000"/>
                <w:sz w:val="24"/>
                <w:szCs w:val="24"/>
              </w:rPr>
              <w:t>Поставка не позднее 31 мая, ближайшего к дате заключения договора. Договор может быть заключен не позже 10 числа месяца поставки.</w:t>
            </w:r>
          </w:p>
        </w:tc>
      </w:tr>
      <w:tr w:rsidR="007F21FC" w:rsidRPr="006E38A8" w:rsidTr="006E38A8">
        <w:tc>
          <w:tcPr>
            <w:tcW w:w="567" w:type="dxa"/>
          </w:tcPr>
          <w:p w:rsidR="007F21FC" w:rsidRPr="006E38A8" w:rsidRDefault="007F21FC" w:rsidP="006E38A8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9072" w:type="dxa"/>
          </w:tcPr>
          <w:p w:rsidR="007F21FC" w:rsidRPr="006E38A8" w:rsidRDefault="007F21FC" w:rsidP="006E38A8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color w:val="000000"/>
                <w:sz w:val="24"/>
                <w:szCs w:val="24"/>
              </w:rPr>
              <w:t>Поставка не позднее 30 июня, ближайшего к дате заключения договора. Договор может быть заключен не позже 10 числа месяца поставки.</w:t>
            </w:r>
          </w:p>
        </w:tc>
      </w:tr>
      <w:tr w:rsidR="007F21FC" w:rsidRPr="006E38A8" w:rsidTr="006E38A8">
        <w:tc>
          <w:tcPr>
            <w:tcW w:w="567" w:type="dxa"/>
          </w:tcPr>
          <w:p w:rsidR="007F21FC" w:rsidRPr="006E38A8" w:rsidRDefault="007F21FC" w:rsidP="006E38A8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07 </w:t>
            </w:r>
          </w:p>
        </w:tc>
        <w:tc>
          <w:tcPr>
            <w:tcW w:w="9072" w:type="dxa"/>
          </w:tcPr>
          <w:p w:rsidR="007F21FC" w:rsidRPr="006E38A8" w:rsidRDefault="007F21FC" w:rsidP="006E38A8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color w:val="000000"/>
                <w:sz w:val="24"/>
                <w:szCs w:val="24"/>
              </w:rPr>
              <w:t>Поставка не позднее 31 июля, ближайшего к дате заключения договора. Договор может быть заключен не позже 10 числа месяца поставки.</w:t>
            </w:r>
          </w:p>
        </w:tc>
      </w:tr>
      <w:tr w:rsidR="007F21FC" w:rsidRPr="006E38A8" w:rsidTr="006E38A8">
        <w:tc>
          <w:tcPr>
            <w:tcW w:w="567" w:type="dxa"/>
          </w:tcPr>
          <w:p w:rsidR="007F21FC" w:rsidRPr="006E38A8" w:rsidRDefault="007F21FC" w:rsidP="006E38A8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72" w:type="dxa"/>
          </w:tcPr>
          <w:p w:rsidR="007F21FC" w:rsidRPr="006E38A8" w:rsidRDefault="007F21FC" w:rsidP="006E38A8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color w:val="000000"/>
                <w:sz w:val="24"/>
                <w:szCs w:val="24"/>
              </w:rPr>
              <w:t>Поставка не позднее 31 августа, ближайшего к дате заключения договора. Договор может быть заключен не позже 10 числа месяца поставки.</w:t>
            </w:r>
          </w:p>
        </w:tc>
      </w:tr>
      <w:tr w:rsidR="007F21FC" w:rsidRPr="006E38A8" w:rsidTr="006E38A8">
        <w:tc>
          <w:tcPr>
            <w:tcW w:w="567" w:type="dxa"/>
          </w:tcPr>
          <w:p w:rsidR="007F21FC" w:rsidRPr="006E38A8" w:rsidRDefault="007F21FC" w:rsidP="006E38A8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072" w:type="dxa"/>
          </w:tcPr>
          <w:p w:rsidR="007F21FC" w:rsidRPr="006E38A8" w:rsidRDefault="007F21FC" w:rsidP="006E38A8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color w:val="000000"/>
                <w:sz w:val="24"/>
                <w:szCs w:val="24"/>
              </w:rPr>
              <w:t>Поставка не позднее 30 сентября, ближайшего к дате заключения договора. Договор может быть заключен не позже 10 числа месяца поставки.</w:t>
            </w:r>
          </w:p>
        </w:tc>
      </w:tr>
      <w:tr w:rsidR="007F21FC" w:rsidRPr="006E38A8" w:rsidTr="006E38A8">
        <w:tc>
          <w:tcPr>
            <w:tcW w:w="567" w:type="dxa"/>
          </w:tcPr>
          <w:p w:rsidR="007F21FC" w:rsidRPr="006E38A8" w:rsidRDefault="007F21FC" w:rsidP="006E38A8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072" w:type="dxa"/>
          </w:tcPr>
          <w:p w:rsidR="007F21FC" w:rsidRPr="006E38A8" w:rsidRDefault="007F21FC" w:rsidP="006E38A8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color w:val="000000"/>
                <w:sz w:val="24"/>
                <w:szCs w:val="24"/>
              </w:rPr>
              <w:t>Поставка не позднее 31 октября, ближайшего к дате заключения договора. Договор может быть заключен не позже 10 числа месяца поставки.</w:t>
            </w:r>
          </w:p>
        </w:tc>
      </w:tr>
      <w:tr w:rsidR="007F21FC" w:rsidRPr="006E38A8" w:rsidTr="006E38A8">
        <w:tc>
          <w:tcPr>
            <w:tcW w:w="567" w:type="dxa"/>
          </w:tcPr>
          <w:p w:rsidR="007F21FC" w:rsidRPr="006E38A8" w:rsidRDefault="007F21FC" w:rsidP="006E38A8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072" w:type="dxa"/>
          </w:tcPr>
          <w:p w:rsidR="007F21FC" w:rsidRPr="006E38A8" w:rsidRDefault="007F21FC" w:rsidP="006E38A8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color w:val="000000"/>
                <w:sz w:val="24"/>
                <w:szCs w:val="24"/>
              </w:rPr>
              <w:t>Поставка не позднее 30 ноября, ближайшего к дате заключения договора. Договор может быть заключен не позже 10 числа месяца поставки.</w:t>
            </w:r>
          </w:p>
        </w:tc>
      </w:tr>
      <w:tr w:rsidR="007F21FC" w:rsidRPr="006E38A8" w:rsidTr="006E38A8">
        <w:tc>
          <w:tcPr>
            <w:tcW w:w="567" w:type="dxa"/>
          </w:tcPr>
          <w:p w:rsidR="007F21FC" w:rsidRPr="006E38A8" w:rsidRDefault="007F21FC" w:rsidP="006E38A8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072" w:type="dxa"/>
          </w:tcPr>
          <w:p w:rsidR="007F21FC" w:rsidRPr="006E38A8" w:rsidRDefault="007F21FC" w:rsidP="006E38A8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Поставка не позднее 31 декабря, ближайшего к дате заключения договора. Договор может быть заключен не позже 10 числа месяца поставки. </w:t>
            </w:r>
          </w:p>
        </w:tc>
      </w:tr>
    </w:tbl>
    <w:p w:rsidR="007F21FC" w:rsidRPr="00411338" w:rsidRDefault="007F21FC" w:rsidP="00DD2C84">
      <w:pPr>
        <w:pStyle w:val="a4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F21FC" w:rsidRPr="00411338" w:rsidRDefault="007F21FC">
      <w:pPr>
        <w:pStyle w:val="a4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11338">
        <w:rPr>
          <w:rFonts w:ascii="Times New Roman" w:hAnsi="Times New Roman"/>
          <w:color w:val="000000"/>
          <w:sz w:val="24"/>
          <w:szCs w:val="24"/>
        </w:rPr>
        <w:t>5.</w:t>
      </w:r>
      <w:r w:rsidR="002A7650">
        <w:rPr>
          <w:rFonts w:ascii="Times New Roman" w:hAnsi="Times New Roman"/>
          <w:color w:val="000000"/>
          <w:sz w:val="24"/>
          <w:szCs w:val="24"/>
        </w:rPr>
        <w:t>3</w:t>
      </w:r>
      <w:r w:rsidRPr="00411338">
        <w:rPr>
          <w:rFonts w:ascii="Times New Roman" w:hAnsi="Times New Roman"/>
          <w:color w:val="000000"/>
          <w:sz w:val="24"/>
          <w:szCs w:val="24"/>
        </w:rPr>
        <w:t xml:space="preserve">. Биржевой инструмент </w:t>
      </w:r>
      <w:r w:rsidRPr="00411338">
        <w:rPr>
          <w:rFonts w:ascii="Times New Roman" w:hAnsi="Times New Roman"/>
          <w:sz w:val="24"/>
          <w:szCs w:val="24"/>
        </w:rPr>
        <w:t xml:space="preserve">формируется </w:t>
      </w:r>
      <w:r w:rsidRPr="00411338">
        <w:rPr>
          <w:rFonts w:ascii="Times New Roman" w:hAnsi="Times New Roman"/>
          <w:sz w:val="24"/>
          <w:szCs w:val="24"/>
          <w:shd w:val="clear" w:color="auto" w:fill="FFFFFF"/>
        </w:rPr>
        <w:t>Биржей</w:t>
      </w:r>
      <w:r w:rsidRPr="00411338">
        <w:rPr>
          <w:rFonts w:ascii="Times New Roman" w:hAnsi="Times New Roman"/>
          <w:sz w:val="24"/>
          <w:szCs w:val="24"/>
        </w:rPr>
        <w:t xml:space="preserve"> на основании заявления участника торгов.</w:t>
      </w:r>
    </w:p>
    <w:p w:rsidR="007F21FC" w:rsidRDefault="007F21FC">
      <w:pPr>
        <w:pStyle w:val="a4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11338">
        <w:rPr>
          <w:rFonts w:ascii="Times New Roman" w:hAnsi="Times New Roman"/>
          <w:color w:val="000000"/>
          <w:sz w:val="24"/>
          <w:szCs w:val="24"/>
        </w:rPr>
        <w:t>Форма заявления на допуск биржевого инструмента к организованным торгам приведена в Приложении № 4 к настоящей Спецификации.</w:t>
      </w:r>
    </w:p>
    <w:p w:rsidR="00602868" w:rsidRPr="006F1CD8" w:rsidRDefault="007F21FC" w:rsidP="00602868">
      <w:pPr>
        <w:pStyle w:val="a4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119D4">
        <w:rPr>
          <w:rFonts w:ascii="Times New Roman" w:hAnsi="Times New Roman"/>
          <w:color w:val="000000"/>
          <w:sz w:val="24"/>
          <w:szCs w:val="24"/>
        </w:rPr>
        <w:t>5.</w:t>
      </w:r>
      <w:r w:rsidR="002A7650">
        <w:rPr>
          <w:rFonts w:ascii="Times New Roman" w:hAnsi="Times New Roman"/>
          <w:color w:val="000000"/>
          <w:sz w:val="24"/>
          <w:szCs w:val="24"/>
        </w:rPr>
        <w:t>4</w:t>
      </w:r>
      <w:r w:rsidRPr="009119D4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602868" w:rsidRPr="006F1CD8">
        <w:rPr>
          <w:rFonts w:ascii="Times New Roman" w:hAnsi="Times New Roman"/>
          <w:color w:val="000000"/>
          <w:sz w:val="24"/>
          <w:szCs w:val="24"/>
        </w:rPr>
        <w:t>Торги инструментом прекращаются в случае исключения биржевого товара из Перечня биржевых товаров, допущенных к торгам, и/или исключения базиса поставки из Перечня базисов поставки, указанных в Спецификации.</w:t>
      </w:r>
    </w:p>
    <w:p w:rsidR="00602868" w:rsidRPr="006F1CD8" w:rsidRDefault="00602868" w:rsidP="00602868">
      <w:pPr>
        <w:pStyle w:val="a4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F1CD8">
        <w:rPr>
          <w:rFonts w:ascii="Times New Roman" w:hAnsi="Times New Roman"/>
          <w:color w:val="000000"/>
          <w:sz w:val="24"/>
          <w:szCs w:val="24"/>
        </w:rPr>
        <w:t>Биржевой инструмент может быть исключен из ЭС и Списка инструментов в отделах товарного рынка на сайте АО «Биржа «Санкт-Петербург»:</w:t>
      </w:r>
    </w:p>
    <w:p w:rsidR="00602868" w:rsidRPr="006F1CD8" w:rsidRDefault="00602868" w:rsidP="00602868">
      <w:pPr>
        <w:pStyle w:val="a4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F1CD8">
        <w:rPr>
          <w:rFonts w:ascii="Times New Roman" w:hAnsi="Times New Roman"/>
          <w:color w:val="000000"/>
          <w:sz w:val="24"/>
          <w:szCs w:val="24"/>
        </w:rPr>
        <w:t>- по инициативе Биржи – в случае отсутствия заявок на покупку либо продажу данного инструмента в течение одного года;</w:t>
      </w:r>
    </w:p>
    <w:p w:rsidR="00602868" w:rsidRPr="00521172" w:rsidRDefault="00602868" w:rsidP="00602868">
      <w:pPr>
        <w:pStyle w:val="a4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F1CD8">
        <w:rPr>
          <w:rFonts w:ascii="Times New Roman" w:hAnsi="Times New Roman"/>
          <w:color w:val="000000"/>
          <w:sz w:val="24"/>
          <w:szCs w:val="24"/>
        </w:rPr>
        <w:t>- по инициативе участника торгов, предоставившего заявление на допуск данного биржевого инструмента к организованным торгам. В этом случае исключение инструмента производится на основании заявления участника торгов об исключении биржевого инструмента, предоставленного в АО «Биржа «Санкт-Петербург» в свободной форме.</w:t>
      </w:r>
    </w:p>
    <w:p w:rsidR="004B033D" w:rsidRPr="007D6A29" w:rsidRDefault="004B033D" w:rsidP="00602868">
      <w:pPr>
        <w:pStyle w:val="a4"/>
        <w:ind w:firstLine="567"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257CF2" w:rsidRDefault="00257CF2" w:rsidP="0060144F">
      <w:pPr>
        <w:pStyle w:val="a4"/>
        <w:ind w:firstLine="567"/>
        <w:jc w:val="center"/>
        <w:outlineLvl w:val="0"/>
        <w:rPr>
          <w:rFonts w:ascii="Times New Roman" w:hAnsi="Times New Roman"/>
          <w:b/>
          <w:iCs/>
          <w:sz w:val="24"/>
          <w:szCs w:val="24"/>
        </w:rPr>
      </w:pPr>
      <w:bookmarkStart w:id="7" w:name="_Toc40714286"/>
    </w:p>
    <w:p w:rsidR="00A33DBF" w:rsidRDefault="00A33DBF" w:rsidP="0060144F">
      <w:pPr>
        <w:pStyle w:val="a4"/>
        <w:ind w:firstLine="567"/>
        <w:jc w:val="center"/>
        <w:outlineLvl w:val="0"/>
        <w:rPr>
          <w:rFonts w:ascii="Times New Roman" w:hAnsi="Times New Roman"/>
          <w:b/>
          <w:iCs/>
          <w:sz w:val="24"/>
          <w:szCs w:val="24"/>
        </w:rPr>
      </w:pPr>
    </w:p>
    <w:p w:rsidR="00BE2F18" w:rsidRDefault="007F21FC" w:rsidP="0060144F">
      <w:pPr>
        <w:pStyle w:val="a4"/>
        <w:ind w:firstLine="567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26C76">
        <w:rPr>
          <w:rFonts w:ascii="Times New Roman" w:hAnsi="Times New Roman"/>
          <w:b/>
          <w:iCs/>
          <w:sz w:val="24"/>
          <w:szCs w:val="24"/>
        </w:rPr>
        <w:lastRenderedPageBreak/>
        <w:t>6</w:t>
      </w:r>
      <w:r w:rsidR="00F008FE">
        <w:rPr>
          <w:rFonts w:ascii="Times New Roman" w:hAnsi="Times New Roman"/>
          <w:b/>
          <w:iCs/>
          <w:sz w:val="24"/>
          <w:szCs w:val="24"/>
        </w:rPr>
        <w:t>.</w:t>
      </w:r>
      <w:r w:rsidR="00BE2F18" w:rsidRPr="00BE2F18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BE2F18"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 w:rsidR="00BE2F18" w:rsidRPr="00AE41F7">
        <w:rPr>
          <w:rFonts w:ascii="Times New Roman" w:hAnsi="Times New Roman"/>
          <w:b/>
          <w:bCs/>
          <w:color w:val="000000"/>
          <w:sz w:val="24"/>
          <w:szCs w:val="24"/>
        </w:rPr>
        <w:t xml:space="preserve">собенности </w:t>
      </w:r>
      <w:r w:rsidR="00BE2F18">
        <w:rPr>
          <w:rFonts w:ascii="Times New Roman" w:hAnsi="Times New Roman"/>
          <w:b/>
          <w:bCs/>
          <w:color w:val="000000"/>
          <w:sz w:val="24"/>
          <w:szCs w:val="24"/>
        </w:rPr>
        <w:t>формирования</w:t>
      </w:r>
      <w:r w:rsidR="00BE2F18" w:rsidRPr="00AE41F7">
        <w:rPr>
          <w:rFonts w:ascii="Times New Roman" w:hAnsi="Times New Roman"/>
          <w:b/>
          <w:bCs/>
          <w:color w:val="000000"/>
          <w:sz w:val="24"/>
          <w:szCs w:val="24"/>
        </w:rPr>
        <w:t xml:space="preserve"> цены биржевого товара</w:t>
      </w:r>
      <w:bookmarkEnd w:id="7"/>
    </w:p>
    <w:p w:rsidR="00251842" w:rsidRDefault="00BE2F18" w:rsidP="00BE2F18">
      <w:pPr>
        <w:pStyle w:val="a4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6.1. </w:t>
      </w:r>
      <w:r w:rsidRPr="00714C8F">
        <w:rPr>
          <w:rFonts w:ascii="Times New Roman" w:hAnsi="Times New Roman"/>
          <w:color w:val="000000"/>
          <w:sz w:val="24"/>
          <w:szCs w:val="24"/>
        </w:rPr>
        <w:t xml:space="preserve">Цена биржевого товара устанавливается в рублях Российской Федерации за </w:t>
      </w:r>
      <w:r>
        <w:rPr>
          <w:rFonts w:ascii="Times New Roman" w:hAnsi="Times New Roman"/>
          <w:color w:val="000000"/>
          <w:sz w:val="24"/>
          <w:szCs w:val="24"/>
        </w:rPr>
        <w:t>одну единицу измерения</w:t>
      </w:r>
      <w:r w:rsidRPr="00714C8F">
        <w:rPr>
          <w:rFonts w:ascii="Times New Roman" w:hAnsi="Times New Roman"/>
          <w:color w:val="000000"/>
          <w:sz w:val="24"/>
          <w:szCs w:val="24"/>
        </w:rPr>
        <w:t xml:space="preserve"> биржевого товара</w:t>
      </w:r>
      <w:r>
        <w:rPr>
          <w:rFonts w:ascii="Times New Roman" w:hAnsi="Times New Roman"/>
          <w:color w:val="000000"/>
          <w:sz w:val="24"/>
          <w:szCs w:val="24"/>
        </w:rPr>
        <w:t xml:space="preserve"> с учетом НДС или без его учета (в зависимости от применения продавцом общей или упрощенной системы налогообложения либо от поставки на внутренний рынок или на экспорт)</w:t>
      </w:r>
      <w:r w:rsidRPr="00714C8F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BE2F18" w:rsidRPr="00251842" w:rsidRDefault="00251842" w:rsidP="00BE2F18">
      <w:pPr>
        <w:pStyle w:val="a4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6.2. </w:t>
      </w:r>
      <w:r w:rsidR="00BE2F18" w:rsidRPr="00584C9D">
        <w:rPr>
          <w:rFonts w:ascii="Times New Roman" w:hAnsi="Times New Roman"/>
          <w:color w:val="000000"/>
          <w:sz w:val="24"/>
          <w:szCs w:val="24"/>
        </w:rPr>
        <w:t>В цену биржевого товара включена стоимость всех дополнительных услуг, связанных с погрузкой</w:t>
      </w:r>
      <w:r w:rsidR="00BE2F18" w:rsidRPr="00584C9D" w:rsidDel="0071775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E2F18" w:rsidRPr="00584C9D">
        <w:rPr>
          <w:rFonts w:ascii="Times New Roman" w:hAnsi="Times New Roman"/>
          <w:color w:val="000000"/>
          <w:sz w:val="24"/>
          <w:szCs w:val="24"/>
        </w:rPr>
        <w:t xml:space="preserve">биржевого товара, по договору, заключенному при </w:t>
      </w:r>
      <w:r w:rsidR="00BE2F18">
        <w:rPr>
          <w:rFonts w:ascii="Times New Roman" w:hAnsi="Times New Roman"/>
          <w:color w:val="000000"/>
          <w:sz w:val="24"/>
          <w:szCs w:val="24"/>
        </w:rPr>
        <w:t>самовывозе автотранспортом, фр</w:t>
      </w:r>
      <w:r>
        <w:rPr>
          <w:rFonts w:ascii="Times New Roman" w:hAnsi="Times New Roman"/>
          <w:color w:val="000000"/>
          <w:sz w:val="24"/>
          <w:szCs w:val="24"/>
        </w:rPr>
        <w:t>анко-вагоне станция назначения</w:t>
      </w:r>
      <w:r w:rsidRPr="00251842">
        <w:rPr>
          <w:rFonts w:ascii="Times New Roman" w:hAnsi="Times New Roman"/>
          <w:color w:val="000000"/>
          <w:sz w:val="24"/>
          <w:szCs w:val="24"/>
        </w:rPr>
        <w:t>.</w:t>
      </w:r>
    </w:p>
    <w:p w:rsidR="00BE2F18" w:rsidRDefault="00BE2F18" w:rsidP="00BE2F18">
      <w:pPr>
        <w:pStyle w:val="a4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:rsidR="00BE2F18" w:rsidRPr="0060144F" w:rsidRDefault="00BE2F18" w:rsidP="0060144F">
      <w:pPr>
        <w:pStyle w:val="a4"/>
        <w:ind w:firstLine="567"/>
        <w:jc w:val="center"/>
        <w:outlineLvl w:val="0"/>
        <w:rPr>
          <w:rFonts w:ascii="Times New Roman" w:hAnsi="Times New Roman"/>
          <w:b/>
          <w:iCs/>
          <w:sz w:val="24"/>
          <w:szCs w:val="24"/>
        </w:rPr>
      </w:pPr>
      <w:bookmarkStart w:id="8" w:name="_Toc40714287"/>
      <w:r>
        <w:rPr>
          <w:rFonts w:ascii="Times New Roman" w:hAnsi="Times New Roman"/>
          <w:b/>
          <w:iCs/>
          <w:sz w:val="24"/>
          <w:szCs w:val="24"/>
        </w:rPr>
        <w:t>7</w:t>
      </w:r>
      <w:r w:rsidR="007F21FC" w:rsidRPr="00F26C76">
        <w:rPr>
          <w:rFonts w:ascii="Times New Roman" w:hAnsi="Times New Roman"/>
          <w:b/>
          <w:iCs/>
          <w:sz w:val="24"/>
          <w:szCs w:val="24"/>
        </w:rPr>
        <w:t>. Шаг изменения цены</w:t>
      </w:r>
      <w:bookmarkEnd w:id="8"/>
    </w:p>
    <w:p w:rsidR="00B40BA8" w:rsidRDefault="00BE2F18" w:rsidP="00B40BA8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7.1. </w:t>
      </w:r>
      <w:r w:rsidR="007F21FC" w:rsidRPr="00411338">
        <w:rPr>
          <w:rFonts w:ascii="Times New Roman" w:hAnsi="Times New Roman"/>
          <w:color w:val="000000"/>
          <w:sz w:val="24"/>
          <w:szCs w:val="24"/>
        </w:rPr>
        <w:t xml:space="preserve">Шаг изменения цены для </w:t>
      </w:r>
      <w:r w:rsidR="007F21FC" w:rsidRPr="00411338">
        <w:rPr>
          <w:rFonts w:ascii="Times New Roman" w:hAnsi="Times New Roman"/>
          <w:sz w:val="24"/>
          <w:szCs w:val="24"/>
        </w:rPr>
        <w:t xml:space="preserve">биржевого товара составляет </w:t>
      </w:r>
      <w:r w:rsidR="00F169D8" w:rsidRPr="009E0970">
        <w:rPr>
          <w:rFonts w:ascii="Times New Roman" w:hAnsi="Times New Roman"/>
          <w:color w:val="000000"/>
          <w:sz w:val="24"/>
          <w:szCs w:val="24"/>
        </w:rPr>
        <w:t>0,01 (одну сотую) рубля РФ</w:t>
      </w:r>
      <w:r w:rsidR="007F21FC" w:rsidRPr="009E0970">
        <w:rPr>
          <w:rFonts w:ascii="Times New Roman" w:hAnsi="Times New Roman"/>
          <w:sz w:val="24"/>
          <w:szCs w:val="24"/>
        </w:rPr>
        <w:t>.</w:t>
      </w:r>
    </w:p>
    <w:p w:rsidR="007F21FC" w:rsidRPr="00411338" w:rsidRDefault="00BE2F18" w:rsidP="00F26C76">
      <w:pPr>
        <w:pStyle w:val="1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bookmarkStart w:id="9" w:name="_Toc496275047"/>
      <w:bookmarkStart w:id="10" w:name="_Toc40714288"/>
      <w:r>
        <w:rPr>
          <w:rFonts w:ascii="Times New Roman" w:hAnsi="Times New Roman"/>
          <w:b/>
          <w:iCs/>
          <w:color w:val="auto"/>
          <w:sz w:val="24"/>
          <w:szCs w:val="24"/>
        </w:rPr>
        <w:t>8</w:t>
      </w:r>
      <w:r w:rsidR="007F21FC" w:rsidRPr="00F26C76">
        <w:rPr>
          <w:rFonts w:ascii="Times New Roman" w:hAnsi="Times New Roman"/>
          <w:b/>
          <w:iCs/>
          <w:color w:val="auto"/>
          <w:sz w:val="24"/>
          <w:szCs w:val="24"/>
        </w:rPr>
        <w:t>. Общие условия договоров поставки</w:t>
      </w:r>
      <w:bookmarkEnd w:id="9"/>
      <w:bookmarkEnd w:id="10"/>
      <w:r w:rsidR="007F21FC" w:rsidRPr="00411338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7F21FC" w:rsidRPr="00411338" w:rsidRDefault="00BE2F18" w:rsidP="004A2405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7F21FC" w:rsidRPr="00411338">
        <w:rPr>
          <w:rFonts w:ascii="Times New Roman" w:hAnsi="Times New Roman"/>
          <w:sz w:val="24"/>
          <w:szCs w:val="24"/>
        </w:rPr>
        <w:t xml:space="preserve">.1. Общие условия договоров поставки с биржевым товаром, допущенным к торгам в соответствии с настоящей Спецификацией, приведены в Правилах торгов. </w:t>
      </w:r>
    </w:p>
    <w:p w:rsidR="007F21FC" w:rsidRPr="00411338" w:rsidRDefault="00BE2F18" w:rsidP="009033B3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7F21FC" w:rsidRPr="00411338">
        <w:rPr>
          <w:rFonts w:ascii="Times New Roman" w:hAnsi="Times New Roman"/>
          <w:sz w:val="24"/>
          <w:szCs w:val="24"/>
        </w:rPr>
        <w:t>.2. Условия договоров заключаемых на основании адресных заявок могут отличаться от общих условий договоров поставки, установленных в Правилах торгов, при этом отличия должны быть отражены в адресных заявках (свойствах инструментов) и текст таких условий должен быть размещен на сайте Биржи.</w:t>
      </w:r>
    </w:p>
    <w:p w:rsidR="007F21FC" w:rsidRPr="00251842" w:rsidRDefault="00BE2F18" w:rsidP="004A2405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7F21FC" w:rsidRPr="00411338">
        <w:rPr>
          <w:rFonts w:ascii="Times New Roman" w:hAnsi="Times New Roman"/>
          <w:sz w:val="24"/>
          <w:szCs w:val="24"/>
        </w:rPr>
        <w:t xml:space="preserve">.3. Особенности, связанные с видом упаковки и тары </w:t>
      </w:r>
      <w:r w:rsidR="00B40BA8" w:rsidRPr="00B40BA8">
        <w:rPr>
          <w:rFonts w:ascii="Times New Roman" w:hAnsi="Times New Roman"/>
          <w:sz w:val="24"/>
          <w:szCs w:val="24"/>
        </w:rPr>
        <w:t xml:space="preserve">биржевого </w:t>
      </w:r>
      <w:r w:rsidR="007F21FC" w:rsidRPr="00411338">
        <w:rPr>
          <w:rFonts w:ascii="Times New Roman" w:hAnsi="Times New Roman"/>
          <w:sz w:val="24"/>
          <w:szCs w:val="24"/>
        </w:rPr>
        <w:t>Товара указываются Участником в заявлении на допуск биржевого инструмента к организованным торгам</w:t>
      </w:r>
      <w:r w:rsidR="00251842" w:rsidRPr="00251842">
        <w:rPr>
          <w:rFonts w:ascii="Times New Roman" w:hAnsi="Times New Roman"/>
          <w:sz w:val="24"/>
          <w:szCs w:val="24"/>
        </w:rPr>
        <w:t>.</w:t>
      </w:r>
    </w:p>
    <w:p w:rsidR="007F21FC" w:rsidRPr="004E5582" w:rsidRDefault="00BE2F18" w:rsidP="00AF597E">
      <w:pPr>
        <w:pStyle w:val="1"/>
        <w:jc w:val="center"/>
        <w:rPr>
          <w:rFonts w:ascii="Times New Roman" w:hAnsi="Times New Roman"/>
          <w:color w:val="000000"/>
          <w:sz w:val="24"/>
          <w:szCs w:val="24"/>
        </w:rPr>
      </w:pPr>
      <w:bookmarkStart w:id="11" w:name="_Toc40714289"/>
      <w:r>
        <w:rPr>
          <w:rFonts w:ascii="Times New Roman" w:hAnsi="Times New Roman"/>
          <w:b/>
          <w:iCs/>
          <w:color w:val="auto"/>
          <w:sz w:val="24"/>
          <w:szCs w:val="24"/>
        </w:rPr>
        <w:t>9</w:t>
      </w:r>
      <w:r w:rsidR="007F21FC" w:rsidRPr="00AF597E">
        <w:rPr>
          <w:rFonts w:ascii="Times New Roman" w:hAnsi="Times New Roman"/>
          <w:b/>
          <w:iCs/>
          <w:color w:val="auto"/>
          <w:sz w:val="24"/>
          <w:szCs w:val="24"/>
        </w:rPr>
        <w:t>. Порядок допуска биржевого товара к организованным торгам</w:t>
      </w:r>
      <w:bookmarkEnd w:id="11"/>
    </w:p>
    <w:p w:rsidR="007F21FC" w:rsidRPr="00411338" w:rsidRDefault="00BE2F18" w:rsidP="00C84E35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</w:t>
      </w:r>
      <w:r w:rsidR="007F21FC" w:rsidRPr="00411338">
        <w:rPr>
          <w:rFonts w:ascii="Times New Roman" w:hAnsi="Times New Roman"/>
          <w:color w:val="000000"/>
          <w:sz w:val="24"/>
          <w:szCs w:val="24"/>
        </w:rPr>
        <w:t>.1 Биржевой товар</w:t>
      </w:r>
      <w:r w:rsidR="007F21FC" w:rsidRPr="0041133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 w:rsidR="007F21FC" w:rsidRPr="00411338">
        <w:rPr>
          <w:rFonts w:ascii="Times New Roman" w:hAnsi="Times New Roman"/>
          <w:color w:val="000000"/>
          <w:sz w:val="24"/>
          <w:szCs w:val="24"/>
        </w:rPr>
        <w:t xml:space="preserve"> включая базис и способ поставки, размер лота, допускается к торгам</w:t>
      </w:r>
      <w:r w:rsidR="007F21FC" w:rsidRPr="00411338">
        <w:rPr>
          <w:rFonts w:ascii="Times New Roman" w:hAnsi="Times New Roman"/>
          <w:sz w:val="24"/>
          <w:szCs w:val="24"/>
        </w:rPr>
        <w:t xml:space="preserve"> на основании заявления участника торгов путем утверждения и вступления в силу соответствующей Спецификации биржевого товара. Форма заявления на допуск биржевого товара к организованным торгам приведена в Приложении №3 к настоящей Спецификации. </w:t>
      </w:r>
    </w:p>
    <w:p w:rsidR="00A33DBF" w:rsidRPr="00A33DBF" w:rsidRDefault="00BE2F18" w:rsidP="00A33DBF">
      <w:pPr>
        <w:pStyle w:val="a4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7F21FC" w:rsidRPr="00411338">
        <w:rPr>
          <w:rFonts w:ascii="Times New Roman" w:hAnsi="Times New Roman"/>
          <w:sz w:val="24"/>
          <w:szCs w:val="24"/>
        </w:rPr>
        <w:t xml:space="preserve">.2. </w:t>
      </w:r>
      <w:r w:rsidR="007F21FC" w:rsidRPr="00411338">
        <w:rPr>
          <w:rFonts w:ascii="Times New Roman" w:hAnsi="Times New Roman"/>
          <w:color w:val="000000"/>
          <w:sz w:val="24"/>
          <w:szCs w:val="24"/>
        </w:rPr>
        <w:t xml:space="preserve">Порядок допуска биржевого товара к организованным торгам регламентируется </w:t>
      </w:r>
      <w:r w:rsidR="007F21FC" w:rsidRPr="00411338">
        <w:rPr>
          <w:rFonts w:ascii="Times New Roman" w:hAnsi="Times New Roman"/>
          <w:sz w:val="24"/>
          <w:szCs w:val="24"/>
        </w:rPr>
        <w:t>Правилами торгов Биржи</w:t>
      </w:r>
      <w:r w:rsidR="007F21FC" w:rsidRPr="00411338">
        <w:rPr>
          <w:rFonts w:ascii="Times New Roman" w:hAnsi="Times New Roman"/>
          <w:color w:val="000000"/>
          <w:sz w:val="24"/>
          <w:szCs w:val="24"/>
        </w:rPr>
        <w:t>.</w:t>
      </w:r>
    </w:p>
    <w:p w:rsidR="007F21FC" w:rsidRDefault="007F21FC" w:rsidP="00A33DB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21FC" w:rsidRPr="00C13894" w:rsidRDefault="00A33DBF" w:rsidP="008F288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1</w:t>
      </w:r>
    </w:p>
    <w:p w:rsidR="007F21FC" w:rsidRPr="00C13894" w:rsidRDefault="007F21FC" w:rsidP="008F288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13894">
        <w:rPr>
          <w:rFonts w:ascii="Times New Roman" w:hAnsi="Times New Roman"/>
          <w:sz w:val="24"/>
          <w:szCs w:val="24"/>
        </w:rPr>
        <w:t xml:space="preserve">к Спецификации биржевого товара </w:t>
      </w:r>
    </w:p>
    <w:p w:rsidR="007F21FC" w:rsidRDefault="007F21FC" w:rsidP="008F288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13894">
        <w:rPr>
          <w:rFonts w:ascii="Times New Roman" w:hAnsi="Times New Roman"/>
          <w:sz w:val="24"/>
          <w:szCs w:val="24"/>
        </w:rPr>
        <w:t>отдел</w:t>
      </w:r>
      <w:r>
        <w:rPr>
          <w:rFonts w:ascii="Times New Roman" w:hAnsi="Times New Roman"/>
          <w:sz w:val="24"/>
          <w:szCs w:val="24"/>
        </w:rPr>
        <w:t>а</w:t>
      </w:r>
      <w:r w:rsidRPr="00C13894">
        <w:rPr>
          <w:rFonts w:ascii="Times New Roman" w:hAnsi="Times New Roman"/>
          <w:sz w:val="24"/>
          <w:szCs w:val="24"/>
        </w:rPr>
        <w:t xml:space="preserve"> «</w:t>
      </w:r>
      <w:r w:rsidRPr="005A7489">
        <w:rPr>
          <w:rFonts w:ascii="Times New Roman" w:hAnsi="Times New Roman"/>
          <w:sz w:val="24"/>
          <w:szCs w:val="24"/>
        </w:rPr>
        <w:t xml:space="preserve">Продукция </w:t>
      </w:r>
      <w:r w:rsidR="001354E4">
        <w:rPr>
          <w:rFonts w:ascii="Times New Roman" w:hAnsi="Times New Roman"/>
          <w:sz w:val="24"/>
          <w:szCs w:val="24"/>
        </w:rPr>
        <w:t>х</w:t>
      </w:r>
      <w:r w:rsidRPr="005A7489">
        <w:rPr>
          <w:rFonts w:ascii="Times New Roman" w:hAnsi="Times New Roman"/>
          <w:sz w:val="24"/>
          <w:szCs w:val="24"/>
        </w:rPr>
        <w:t xml:space="preserve">имической </w:t>
      </w:r>
    </w:p>
    <w:p w:rsidR="007F21FC" w:rsidRPr="00C13894" w:rsidRDefault="007F21FC" w:rsidP="008F288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A7489">
        <w:rPr>
          <w:rFonts w:ascii="Times New Roman" w:hAnsi="Times New Roman"/>
          <w:sz w:val="24"/>
          <w:szCs w:val="24"/>
        </w:rPr>
        <w:t>промышленности</w:t>
      </w:r>
      <w:r w:rsidRPr="00C13894">
        <w:rPr>
          <w:rFonts w:ascii="Times New Roman" w:hAnsi="Times New Roman"/>
          <w:sz w:val="24"/>
          <w:szCs w:val="24"/>
        </w:rPr>
        <w:t xml:space="preserve">» </w:t>
      </w:r>
    </w:p>
    <w:p w:rsidR="007F21FC" w:rsidRPr="00C13894" w:rsidRDefault="007F21FC" w:rsidP="008F288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13894">
        <w:rPr>
          <w:rFonts w:ascii="Times New Roman" w:hAnsi="Times New Roman"/>
          <w:sz w:val="24"/>
          <w:szCs w:val="24"/>
        </w:rPr>
        <w:t xml:space="preserve">АО </w:t>
      </w:r>
      <w:r w:rsidRPr="00C13894">
        <w:rPr>
          <w:rFonts w:ascii="Times New Roman" w:hAnsi="Times New Roman"/>
          <w:bCs/>
          <w:sz w:val="24"/>
          <w:szCs w:val="24"/>
        </w:rPr>
        <w:t>«Биржа «Санкт-Петербург»</w:t>
      </w:r>
      <w:r w:rsidRPr="00C13894">
        <w:rPr>
          <w:rFonts w:ascii="Times New Roman" w:hAnsi="Times New Roman"/>
          <w:sz w:val="24"/>
          <w:szCs w:val="24"/>
        </w:rPr>
        <w:t xml:space="preserve"> </w:t>
      </w:r>
    </w:p>
    <w:p w:rsidR="008F7D6E" w:rsidRDefault="008F7D6E" w:rsidP="00E867D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F21FC" w:rsidRDefault="007F21FC" w:rsidP="00E867DE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C13894">
        <w:rPr>
          <w:rFonts w:ascii="Times New Roman" w:hAnsi="Times New Roman"/>
          <w:b/>
          <w:sz w:val="24"/>
          <w:szCs w:val="24"/>
        </w:rPr>
        <w:t>Перечень биржевых товар</w:t>
      </w:r>
      <w:r>
        <w:rPr>
          <w:rFonts w:ascii="Times New Roman" w:hAnsi="Times New Roman"/>
          <w:b/>
          <w:sz w:val="24"/>
          <w:szCs w:val="24"/>
        </w:rPr>
        <w:t>ов, допущенных к торгам в отделе</w:t>
      </w:r>
      <w:r w:rsidRPr="00C13894">
        <w:rPr>
          <w:rFonts w:ascii="Times New Roman" w:hAnsi="Times New Roman"/>
          <w:b/>
          <w:sz w:val="24"/>
          <w:szCs w:val="24"/>
        </w:rPr>
        <w:t xml:space="preserve"> </w:t>
      </w:r>
      <w:r w:rsidR="001354E4">
        <w:rPr>
          <w:rFonts w:ascii="Times New Roman" w:hAnsi="Times New Roman"/>
          <w:b/>
          <w:sz w:val="24"/>
          <w:szCs w:val="24"/>
        </w:rPr>
        <w:t>«Продукция хи</w:t>
      </w:r>
      <w:r w:rsidRPr="005A7489">
        <w:rPr>
          <w:rFonts w:ascii="Times New Roman" w:hAnsi="Times New Roman"/>
          <w:b/>
          <w:sz w:val="24"/>
          <w:szCs w:val="24"/>
        </w:rPr>
        <w:t xml:space="preserve">мической промышленности» АО </w:t>
      </w:r>
      <w:r w:rsidRPr="005A7489">
        <w:rPr>
          <w:rFonts w:ascii="Times New Roman" w:hAnsi="Times New Roman"/>
          <w:b/>
          <w:bCs/>
          <w:sz w:val="24"/>
          <w:szCs w:val="24"/>
        </w:rPr>
        <w:t>«Биржа «Санкт-Петербург»</w:t>
      </w:r>
    </w:p>
    <w:tbl>
      <w:tblPr>
        <w:tblW w:w="10049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89"/>
        <w:gridCol w:w="4657"/>
        <w:gridCol w:w="2409"/>
        <w:gridCol w:w="2394"/>
      </w:tblGrid>
      <w:tr w:rsidR="007F21FC" w:rsidRPr="006E38A8" w:rsidTr="008F7D6E">
        <w:trPr>
          <w:trHeight w:val="145"/>
        </w:trPr>
        <w:tc>
          <w:tcPr>
            <w:tcW w:w="589" w:type="dxa"/>
          </w:tcPr>
          <w:p w:rsidR="007F21FC" w:rsidRPr="009119D4" w:rsidRDefault="007F21FC" w:rsidP="00E134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9D4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7F21FC" w:rsidRPr="009119D4" w:rsidRDefault="007F21FC" w:rsidP="00E134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9D4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657" w:type="dxa"/>
          </w:tcPr>
          <w:p w:rsidR="007F21FC" w:rsidRPr="009119D4" w:rsidRDefault="007F21FC" w:rsidP="00E134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9D4">
              <w:rPr>
                <w:rFonts w:ascii="Times New Roman" w:hAnsi="Times New Roman"/>
                <w:sz w:val="24"/>
                <w:szCs w:val="24"/>
              </w:rPr>
              <w:t>Наименование биржевого товара</w:t>
            </w:r>
          </w:p>
        </w:tc>
        <w:tc>
          <w:tcPr>
            <w:tcW w:w="2409" w:type="dxa"/>
          </w:tcPr>
          <w:p w:rsidR="007F21FC" w:rsidRPr="009119D4" w:rsidRDefault="007F21FC" w:rsidP="00E134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9D4">
              <w:rPr>
                <w:rFonts w:ascii="Times New Roman" w:hAnsi="Times New Roman"/>
                <w:sz w:val="24"/>
                <w:szCs w:val="24"/>
              </w:rPr>
              <w:t>Нормативный</w:t>
            </w:r>
          </w:p>
          <w:p w:rsidR="007F21FC" w:rsidRPr="009119D4" w:rsidRDefault="007F21FC" w:rsidP="00E134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9D4">
              <w:rPr>
                <w:rFonts w:ascii="Times New Roman" w:hAnsi="Times New Roman"/>
                <w:sz w:val="24"/>
                <w:szCs w:val="24"/>
              </w:rPr>
              <w:t>документ</w:t>
            </w:r>
          </w:p>
        </w:tc>
        <w:tc>
          <w:tcPr>
            <w:tcW w:w="2394" w:type="dxa"/>
          </w:tcPr>
          <w:p w:rsidR="007F21FC" w:rsidRPr="009119D4" w:rsidRDefault="007F21FC" w:rsidP="00E134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9D4">
              <w:rPr>
                <w:rFonts w:ascii="Times New Roman" w:hAnsi="Times New Roman"/>
                <w:sz w:val="24"/>
                <w:szCs w:val="24"/>
              </w:rPr>
              <w:t>Код биржевого товара</w:t>
            </w:r>
          </w:p>
        </w:tc>
      </w:tr>
      <w:tr w:rsidR="007F21FC" w:rsidRPr="006E38A8" w:rsidTr="008F7D6E">
        <w:trPr>
          <w:trHeight w:val="634"/>
        </w:trPr>
        <w:tc>
          <w:tcPr>
            <w:tcW w:w="589" w:type="dxa"/>
          </w:tcPr>
          <w:p w:rsidR="007F21FC" w:rsidRPr="00A33DBF" w:rsidRDefault="007F21FC" w:rsidP="00C530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9D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A33DB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57" w:type="dxa"/>
          </w:tcPr>
          <w:p w:rsidR="009D4E74" w:rsidRPr="009D4E74" w:rsidRDefault="00BE5066" w:rsidP="00A53B9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066">
              <w:rPr>
                <w:rFonts w:ascii="Times New Roman" w:hAnsi="Times New Roman"/>
                <w:sz w:val="24"/>
                <w:szCs w:val="24"/>
              </w:rPr>
              <w:t>Селитра аммиачная, марка Б</w:t>
            </w:r>
            <w:r w:rsidR="009D4E74">
              <w:rPr>
                <w:rFonts w:ascii="Times New Roman" w:hAnsi="Times New Roman"/>
                <w:sz w:val="24"/>
                <w:szCs w:val="24"/>
              </w:rPr>
              <w:t>, сорт высший</w:t>
            </w:r>
          </w:p>
        </w:tc>
        <w:tc>
          <w:tcPr>
            <w:tcW w:w="2409" w:type="dxa"/>
          </w:tcPr>
          <w:p w:rsidR="007F21FC" w:rsidRPr="009119D4" w:rsidRDefault="009D4E74" w:rsidP="00E00C6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ГОСТ 2-2013</w:t>
            </w:r>
          </w:p>
        </w:tc>
        <w:tc>
          <w:tcPr>
            <w:tcW w:w="2394" w:type="dxa"/>
          </w:tcPr>
          <w:p w:rsidR="009D4E74" w:rsidRPr="009119D4" w:rsidRDefault="009D4E74" w:rsidP="00E00C6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СелитраАммБсортВ</w:t>
            </w:r>
          </w:p>
        </w:tc>
      </w:tr>
      <w:tr w:rsidR="00CD700E" w:rsidRPr="00BE1E37" w:rsidTr="008F7D6E">
        <w:trPr>
          <w:trHeight w:val="544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0E" w:rsidRPr="00CD700E" w:rsidRDefault="00CD700E" w:rsidP="00C530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33DB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0E" w:rsidRPr="009D4E74" w:rsidRDefault="00CD700E" w:rsidP="00A53B93">
            <w:pPr>
              <w:spacing w:after="0"/>
              <w:ind w:left="97" w:hanging="9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DBF">
              <w:rPr>
                <w:rFonts w:ascii="Times New Roman" w:hAnsi="Times New Roman"/>
                <w:sz w:val="24"/>
                <w:szCs w:val="24"/>
              </w:rPr>
              <w:t>Комплексное минеральное удобрение FertiM (N9-P14-K-S10-Mg-Ca26)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0E" w:rsidRPr="009119D4" w:rsidRDefault="00CD700E" w:rsidP="00CD700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ТУ </w:t>
            </w:r>
            <w:r w:rsidRPr="00115C9D">
              <w:rPr>
                <w:rFonts w:ascii="Times New Roman" w:hAnsi="Times New Roman"/>
              </w:rPr>
              <w:t>2181-003-26595427-2016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0E" w:rsidRPr="005C2CC3" w:rsidRDefault="005C2CC3" w:rsidP="00CD700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МинУдобр</w:t>
            </w:r>
            <w:r>
              <w:rPr>
                <w:rFonts w:ascii="Times New Roman" w:hAnsi="Times New Roman"/>
                <w:lang w:val="en-US"/>
              </w:rPr>
              <w:t>FertiM</w:t>
            </w:r>
            <w:r w:rsidRPr="005C2CC3">
              <w:rPr>
                <w:rFonts w:ascii="Times New Roman" w:hAnsi="Times New Roman"/>
                <w:lang w:val="en-US"/>
              </w:rPr>
              <w:t>(N9-P14-K-S10-Mg-Ca26)</w:t>
            </w:r>
          </w:p>
        </w:tc>
      </w:tr>
      <w:tr w:rsidR="00CD700E" w:rsidRPr="00BE1E37" w:rsidTr="008F7D6E">
        <w:trPr>
          <w:trHeight w:val="14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0E" w:rsidRPr="00CD700E" w:rsidRDefault="00CD700E" w:rsidP="00C530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A33DB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0E" w:rsidRPr="009D4E74" w:rsidRDefault="00CD700E" w:rsidP="00A53B93">
            <w:pPr>
              <w:spacing w:after="0"/>
              <w:ind w:left="97" w:hanging="9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E91">
              <w:rPr>
                <w:rFonts w:ascii="Times New Roman" w:hAnsi="Times New Roman"/>
              </w:rPr>
              <w:t>Комплексное минеральное удобрение FertiM (N-P-K50-S-Mg2-Ca)</w:t>
            </w:r>
            <w:r w:rsidRPr="00115C9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0E" w:rsidRPr="00A33DBF" w:rsidRDefault="00CD700E" w:rsidP="00A33DBF">
            <w:pPr>
              <w:ind w:left="97" w:hanging="9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ТУ</w:t>
            </w:r>
            <w:r w:rsidRPr="00115C9D">
              <w:rPr>
                <w:rFonts w:ascii="Times New Roman" w:hAnsi="Times New Roman"/>
              </w:rPr>
              <w:t xml:space="preserve"> 2181-003-26595427-2016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0E" w:rsidRPr="005C2CC3" w:rsidRDefault="005C2CC3" w:rsidP="005C2C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МинУдобр</w:t>
            </w:r>
            <w:r>
              <w:rPr>
                <w:rFonts w:ascii="Times New Roman" w:hAnsi="Times New Roman"/>
                <w:lang w:val="en-US"/>
              </w:rPr>
              <w:t>FertiM</w:t>
            </w:r>
            <w:r w:rsidRPr="005C2CC3">
              <w:rPr>
                <w:rFonts w:ascii="Times New Roman" w:hAnsi="Times New Roman"/>
                <w:lang w:val="en-US"/>
              </w:rPr>
              <w:t>(N-P-K50-S-Mg2-Ca)</w:t>
            </w:r>
          </w:p>
        </w:tc>
      </w:tr>
      <w:tr w:rsidR="00CD700E" w:rsidRPr="006E38A8" w:rsidTr="008F7D6E">
        <w:trPr>
          <w:trHeight w:val="14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0E" w:rsidRPr="00CD700E" w:rsidRDefault="00CD700E" w:rsidP="00C530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A33DB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0E" w:rsidRPr="009D4E74" w:rsidRDefault="00CD700E" w:rsidP="00A53B9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E91">
              <w:rPr>
                <w:rFonts w:ascii="Times New Roman" w:hAnsi="Times New Roman"/>
              </w:rPr>
              <w:t>Сульфат аммон</w:t>
            </w:r>
            <w:r>
              <w:rPr>
                <w:rFonts w:ascii="Times New Roman" w:hAnsi="Times New Roman"/>
              </w:rPr>
              <w:t>ия гранулированный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0E" w:rsidRPr="009119D4" w:rsidRDefault="00CD700E" w:rsidP="00CD700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ТУ</w:t>
            </w:r>
            <w:r>
              <w:rPr>
                <w:rFonts w:ascii="Times New Roman" w:hAnsi="Times New Roman"/>
                <w:lang w:val="en-US"/>
              </w:rPr>
              <w:t xml:space="preserve"> 2181-001-26595427-2016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0E" w:rsidRPr="009119D4" w:rsidRDefault="005C2CC3" w:rsidP="005C2C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E91">
              <w:rPr>
                <w:rFonts w:ascii="Times New Roman" w:hAnsi="Times New Roman"/>
              </w:rPr>
              <w:t>Сульфатаммон</w:t>
            </w:r>
            <w:r>
              <w:rPr>
                <w:rFonts w:ascii="Times New Roman" w:hAnsi="Times New Roman"/>
              </w:rPr>
              <w:t>ияГранул</w:t>
            </w:r>
          </w:p>
        </w:tc>
      </w:tr>
      <w:tr w:rsidR="006E3E22" w:rsidRPr="006E38A8" w:rsidTr="008F7D6E">
        <w:trPr>
          <w:trHeight w:val="14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2" w:rsidRPr="00CD700E" w:rsidRDefault="009A1787" w:rsidP="00C530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2" w:rsidRPr="00A33DBF" w:rsidRDefault="006E3E22" w:rsidP="00E867DE">
            <w:pPr>
              <w:spacing w:after="0"/>
              <w:rPr>
                <w:rFonts w:ascii="Times New Roman" w:hAnsi="Times New Roman"/>
              </w:rPr>
            </w:pPr>
            <w:r w:rsidRPr="00A33DBF">
              <w:rPr>
                <w:rFonts w:ascii="Times New Roman" w:hAnsi="Times New Roman"/>
              </w:rPr>
              <w:t xml:space="preserve">Сернокислотный калий К2SO4 от утилизации, </w:t>
            </w:r>
            <w:r w:rsidR="0099402E" w:rsidRPr="00A33DBF">
              <w:rPr>
                <w:rFonts w:ascii="Times New Roman" w:hAnsi="Times New Roman"/>
              </w:rPr>
              <w:t>производитель</w:t>
            </w:r>
            <w:r w:rsidRPr="00A33DBF">
              <w:rPr>
                <w:rFonts w:ascii="Times New Roman" w:hAnsi="Times New Roman"/>
              </w:rPr>
              <w:t xml:space="preserve"> ООО НПП «СВТ»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2" w:rsidRPr="006E3E22" w:rsidRDefault="006E3E22" w:rsidP="005C4B3B">
            <w:pPr>
              <w:spacing w:after="0"/>
              <w:rPr>
                <w:rFonts w:ascii="Times New Roman" w:hAnsi="Times New Roman"/>
              </w:rPr>
            </w:pPr>
            <w:r w:rsidRPr="005C4B3B">
              <w:rPr>
                <w:rFonts w:ascii="Times New Roman" w:hAnsi="Times New Roman"/>
                <w:lang w:val="en-US"/>
              </w:rPr>
              <w:t xml:space="preserve">ГОСТ </w:t>
            </w:r>
            <w:r w:rsidR="005C4B3B" w:rsidRPr="005C4B3B">
              <w:rPr>
                <w:rFonts w:ascii="Times New Roman" w:hAnsi="Times New Roman"/>
                <w:lang w:val="en-US"/>
              </w:rPr>
              <w:t xml:space="preserve">4145-74 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2" w:rsidRPr="006E3E22" w:rsidRDefault="006E3E22" w:rsidP="006E3E22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>К2SO4утил</w:t>
            </w:r>
          </w:p>
        </w:tc>
      </w:tr>
      <w:tr w:rsidR="0069208A" w:rsidRPr="00E867DE" w:rsidTr="008F7D6E">
        <w:trPr>
          <w:trHeight w:val="14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8A" w:rsidRPr="00E867DE" w:rsidRDefault="0069208A" w:rsidP="00C530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7DE">
              <w:rPr>
                <w:rFonts w:ascii="Times New Roman" w:hAnsi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8A" w:rsidRPr="00E867DE" w:rsidRDefault="0069208A" w:rsidP="00A53B93">
            <w:pPr>
              <w:spacing w:after="0"/>
              <w:jc w:val="both"/>
              <w:rPr>
                <w:rFonts w:ascii="Times New Roman" w:hAnsi="Times New Roman"/>
              </w:rPr>
            </w:pPr>
            <w:r w:rsidRPr="00E867DE">
              <w:rPr>
                <w:rFonts w:ascii="Times New Roman" w:hAnsi="Times New Roman"/>
              </w:rPr>
              <w:t>Порох, в том числе: порох пироксилиновый зерненый от утилизации ОСТ В84-2232-85: 54,05319т, порох пироксилиновый трубчатый разных марок от утилизации ОСТ В84-2232-85: 10,88605т, итого: 64,93924т. Производитель: АО «ДВПО «Восход»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8A" w:rsidRPr="00E867DE" w:rsidRDefault="0069208A" w:rsidP="00B00BDE">
            <w:pPr>
              <w:spacing w:after="0"/>
              <w:rPr>
                <w:rFonts w:ascii="Times New Roman" w:eastAsia="Noto Serif CJK SC" w:hAnsi="Times New Roman"/>
                <w:kern w:val="2"/>
                <w:sz w:val="24"/>
                <w:szCs w:val="24"/>
                <w:lang w:eastAsia="ru-RU" w:bidi="hi-IN"/>
              </w:rPr>
            </w:pPr>
            <w:r w:rsidRPr="00E867DE">
              <w:rPr>
                <w:rFonts w:ascii="Times New Roman" w:hAnsi="Times New Roman"/>
                <w:lang w:eastAsia="ru-RU"/>
              </w:rPr>
              <w:t>ОСТ В84-2232-85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8A" w:rsidRPr="00E867DE" w:rsidRDefault="0069208A" w:rsidP="006E3E22">
            <w:pPr>
              <w:spacing w:after="0"/>
              <w:jc w:val="both"/>
              <w:rPr>
                <w:rFonts w:ascii="Times New Roman" w:eastAsia="Noto Serif CJK SC" w:hAnsi="Times New Roman"/>
                <w:kern w:val="2"/>
                <w:sz w:val="24"/>
                <w:szCs w:val="24"/>
                <w:lang w:eastAsia="ru-RU" w:bidi="hi-IN"/>
              </w:rPr>
            </w:pPr>
            <w:r w:rsidRPr="00E867DE">
              <w:rPr>
                <w:rFonts w:ascii="Times New Roman" w:eastAsia="Noto Serif CJK SC" w:hAnsi="Times New Roman"/>
                <w:kern w:val="2"/>
                <w:sz w:val="24"/>
                <w:szCs w:val="24"/>
                <w:lang w:eastAsia="ru-RU" w:bidi="hi-IN"/>
              </w:rPr>
              <w:t>Порох-Пироксилиновый-трубчатый-утилизация</w:t>
            </w:r>
          </w:p>
        </w:tc>
      </w:tr>
      <w:tr w:rsidR="0069208A" w:rsidRPr="00E867DE" w:rsidTr="008F7D6E">
        <w:trPr>
          <w:trHeight w:val="14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8A" w:rsidRPr="00E867DE" w:rsidRDefault="0069208A" w:rsidP="00C530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7DE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8A" w:rsidRPr="00E867DE" w:rsidRDefault="0069208A" w:rsidP="00A53B93">
            <w:pPr>
              <w:spacing w:after="0"/>
              <w:jc w:val="both"/>
              <w:rPr>
                <w:rFonts w:ascii="Times New Roman" w:hAnsi="Times New Roman"/>
              </w:rPr>
            </w:pPr>
            <w:r w:rsidRPr="00E867DE">
              <w:rPr>
                <w:rFonts w:ascii="Times New Roman" w:hAnsi="Times New Roman"/>
              </w:rPr>
              <w:t>Взрывчатое вещество, в том числ Тротил ГОСТ 4117-78 марки В, Вп: 9,9152т, А-IX-1: 9,5382т, итого 19,4534 т</w:t>
            </w:r>
            <w:r w:rsidR="00857B5B" w:rsidRPr="00E867DE">
              <w:rPr>
                <w:rFonts w:ascii="Times New Roman" w:hAnsi="Times New Roman"/>
              </w:rPr>
              <w:t>.,</w:t>
            </w:r>
            <w:r w:rsidRPr="00E867DE">
              <w:rPr>
                <w:rFonts w:ascii="Times New Roman" w:hAnsi="Times New Roman"/>
              </w:rPr>
              <w:t xml:space="preserve"> Производитель: АО «ДВПО «Восход»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8A" w:rsidRPr="00E867DE" w:rsidRDefault="0069208A" w:rsidP="00B00BDE">
            <w:pPr>
              <w:spacing w:after="0"/>
              <w:rPr>
                <w:rFonts w:ascii="Times New Roman" w:eastAsia="Noto Serif CJK SC" w:hAnsi="Times New Roman"/>
                <w:kern w:val="2"/>
                <w:sz w:val="24"/>
                <w:szCs w:val="24"/>
                <w:lang w:eastAsia="ru-RU" w:bidi="hi-IN"/>
              </w:rPr>
            </w:pPr>
            <w:r w:rsidRPr="00E867DE">
              <w:rPr>
                <w:rFonts w:ascii="Times New Roman" w:hAnsi="Times New Roman"/>
                <w:lang w:eastAsia="ru-RU"/>
              </w:rPr>
              <w:t>ГОСТ 4117-78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8A" w:rsidRPr="00E867DE" w:rsidRDefault="0069208A" w:rsidP="006E3E22">
            <w:pPr>
              <w:spacing w:after="0"/>
              <w:jc w:val="both"/>
              <w:rPr>
                <w:rFonts w:ascii="Times New Roman" w:eastAsia="Noto Serif CJK SC" w:hAnsi="Times New Roman"/>
                <w:kern w:val="2"/>
                <w:sz w:val="24"/>
                <w:szCs w:val="24"/>
                <w:lang w:eastAsia="ru-RU" w:bidi="hi-IN"/>
              </w:rPr>
            </w:pPr>
            <w:r w:rsidRPr="00E867DE">
              <w:rPr>
                <w:rFonts w:ascii="Times New Roman" w:eastAsia="Noto Serif CJK SC" w:hAnsi="Times New Roman"/>
                <w:kern w:val="2"/>
                <w:sz w:val="24"/>
                <w:szCs w:val="24"/>
                <w:lang w:eastAsia="ru-RU" w:bidi="hi-IN"/>
              </w:rPr>
              <w:t>ВВ-Тротил-маркаВ-Вп-А-</w:t>
            </w:r>
            <w:r w:rsidRPr="00E867DE">
              <w:rPr>
                <w:rFonts w:ascii="Times New Roman" w:eastAsia="Noto Serif CJK SC" w:hAnsi="Times New Roman"/>
                <w:kern w:val="2"/>
                <w:sz w:val="24"/>
                <w:szCs w:val="24"/>
                <w:lang w:val="en-US" w:eastAsia="ru-RU" w:bidi="hi-IN"/>
              </w:rPr>
              <w:t>IX</w:t>
            </w:r>
            <w:r w:rsidRPr="00E867DE">
              <w:rPr>
                <w:rFonts w:ascii="Times New Roman" w:eastAsia="Noto Serif CJK SC" w:hAnsi="Times New Roman"/>
                <w:kern w:val="2"/>
                <w:sz w:val="24"/>
                <w:szCs w:val="24"/>
                <w:lang w:eastAsia="ru-RU" w:bidi="hi-IN"/>
              </w:rPr>
              <w:t>-1</w:t>
            </w:r>
          </w:p>
        </w:tc>
      </w:tr>
      <w:tr w:rsidR="0069208A" w:rsidRPr="00E867DE" w:rsidTr="008F7D6E">
        <w:trPr>
          <w:trHeight w:val="14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8A" w:rsidRPr="00E867DE" w:rsidRDefault="0069208A" w:rsidP="00C530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7DE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8A" w:rsidRPr="00E867DE" w:rsidRDefault="0069208A" w:rsidP="00A53B93">
            <w:pPr>
              <w:spacing w:after="0"/>
              <w:jc w:val="both"/>
              <w:rPr>
                <w:rFonts w:ascii="Times New Roman" w:hAnsi="Times New Roman"/>
              </w:rPr>
            </w:pPr>
            <w:r w:rsidRPr="00E867DE">
              <w:rPr>
                <w:rFonts w:ascii="Times New Roman" w:hAnsi="Times New Roman"/>
              </w:rPr>
              <w:t>Порох, в том числе: порох пироксилиновый зерненый от утилизации ОСТ В84-2232-85: 59,61051т, порох пироксилиновый трубчатый разных марок от утилизации ОСТ В84-2232-85: 1,0884т, порох балиститный от утилизации ОСТ В84-1943-81: 0.1316т, итого: 60.83051т.</w:t>
            </w:r>
            <w:r w:rsidR="00857B5B" w:rsidRPr="00E867DE">
              <w:rPr>
                <w:rFonts w:ascii="Times New Roman" w:hAnsi="Times New Roman"/>
              </w:rPr>
              <w:t>,</w:t>
            </w:r>
            <w:r w:rsidRPr="00E867DE">
              <w:rPr>
                <w:rFonts w:ascii="Times New Roman" w:hAnsi="Times New Roman"/>
              </w:rPr>
              <w:t xml:space="preserve"> Производитель: АО «ДВПО «Восход»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8A" w:rsidRPr="00E867DE" w:rsidRDefault="0069208A" w:rsidP="00B00BDE">
            <w:pPr>
              <w:spacing w:after="0"/>
              <w:rPr>
                <w:rFonts w:ascii="Times New Roman" w:eastAsia="Noto Serif CJK SC" w:hAnsi="Times New Roman"/>
                <w:kern w:val="2"/>
                <w:sz w:val="24"/>
                <w:szCs w:val="24"/>
                <w:lang w:eastAsia="ru-RU" w:bidi="hi-IN"/>
              </w:rPr>
            </w:pPr>
            <w:r w:rsidRPr="00E867DE">
              <w:rPr>
                <w:rFonts w:ascii="Times New Roman" w:hAnsi="Times New Roman"/>
                <w:lang w:eastAsia="ru-RU"/>
              </w:rPr>
              <w:t>ОСТ В84-2232-85, ОСТ В84-1943-81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8A" w:rsidRPr="00E867DE" w:rsidRDefault="0069208A" w:rsidP="006E3E22">
            <w:pPr>
              <w:spacing w:after="0"/>
              <w:jc w:val="both"/>
              <w:rPr>
                <w:rFonts w:ascii="Times New Roman" w:eastAsia="Noto Serif CJK SC" w:hAnsi="Times New Roman"/>
                <w:kern w:val="2"/>
                <w:sz w:val="24"/>
                <w:szCs w:val="24"/>
                <w:lang w:eastAsia="ru-RU" w:bidi="hi-IN"/>
              </w:rPr>
            </w:pPr>
            <w:r w:rsidRPr="00E867DE">
              <w:rPr>
                <w:rFonts w:ascii="Times New Roman" w:eastAsia="Noto Serif CJK SC" w:hAnsi="Times New Roman"/>
                <w:kern w:val="2"/>
                <w:sz w:val="24"/>
                <w:szCs w:val="24"/>
                <w:lang w:eastAsia="ru-RU" w:bidi="hi-IN"/>
              </w:rPr>
              <w:t>Пороз-пироксилиновый-трубчатый-порох-балиститный-утилизация</w:t>
            </w:r>
          </w:p>
        </w:tc>
      </w:tr>
      <w:tr w:rsidR="0069208A" w:rsidRPr="006E38A8" w:rsidTr="008F7D6E">
        <w:trPr>
          <w:trHeight w:val="14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8A" w:rsidRPr="00E867DE" w:rsidRDefault="0069208A" w:rsidP="00C530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7DE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8A" w:rsidRPr="00E867DE" w:rsidRDefault="0069208A" w:rsidP="00A53B93">
            <w:pPr>
              <w:spacing w:after="0"/>
              <w:jc w:val="both"/>
              <w:rPr>
                <w:rFonts w:ascii="Times New Roman" w:hAnsi="Times New Roman"/>
              </w:rPr>
            </w:pPr>
            <w:r w:rsidRPr="00E867DE">
              <w:rPr>
                <w:rFonts w:ascii="Times New Roman" w:hAnsi="Times New Roman"/>
              </w:rPr>
              <w:t>Тротил ГОСТ 4117-78 марки В, Вп, 8,4742 т</w:t>
            </w:r>
            <w:r w:rsidR="00857B5B" w:rsidRPr="00E867DE">
              <w:rPr>
                <w:rFonts w:ascii="Times New Roman" w:hAnsi="Times New Roman"/>
              </w:rPr>
              <w:t>.,</w:t>
            </w:r>
            <w:r w:rsidRPr="00E867DE">
              <w:rPr>
                <w:rFonts w:ascii="Times New Roman" w:hAnsi="Times New Roman"/>
              </w:rPr>
              <w:t xml:space="preserve"> Производитель: АО «ДВПО «Восход»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8A" w:rsidRPr="00E867DE" w:rsidRDefault="0069208A" w:rsidP="00B00BDE">
            <w:pPr>
              <w:spacing w:after="0"/>
              <w:rPr>
                <w:rFonts w:ascii="Times New Roman" w:eastAsia="Noto Serif CJK SC" w:hAnsi="Times New Roman"/>
                <w:kern w:val="2"/>
                <w:sz w:val="24"/>
                <w:szCs w:val="24"/>
                <w:lang w:eastAsia="ru-RU" w:bidi="hi-IN"/>
              </w:rPr>
            </w:pPr>
            <w:r w:rsidRPr="00E867DE">
              <w:rPr>
                <w:rFonts w:ascii="Times New Roman" w:hAnsi="Times New Roman"/>
                <w:lang w:eastAsia="ru-RU"/>
              </w:rPr>
              <w:t>ГОСТ 4117-78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8A" w:rsidRPr="00E867DE" w:rsidRDefault="0069208A" w:rsidP="006E3E22">
            <w:pPr>
              <w:spacing w:after="0"/>
              <w:jc w:val="both"/>
              <w:rPr>
                <w:rFonts w:ascii="Times New Roman" w:eastAsia="Noto Serif CJK SC" w:hAnsi="Times New Roman"/>
                <w:kern w:val="2"/>
                <w:sz w:val="24"/>
                <w:szCs w:val="24"/>
                <w:lang w:eastAsia="ru-RU" w:bidi="hi-IN"/>
              </w:rPr>
            </w:pPr>
            <w:r w:rsidRPr="00E867DE">
              <w:rPr>
                <w:rFonts w:ascii="Times New Roman" w:eastAsia="Noto Serif CJK SC" w:hAnsi="Times New Roman"/>
                <w:kern w:val="2"/>
                <w:sz w:val="24"/>
                <w:szCs w:val="24"/>
                <w:lang w:eastAsia="ru-RU" w:bidi="hi-IN"/>
              </w:rPr>
              <w:t>Тротил-марка-В-Вп</w:t>
            </w:r>
          </w:p>
        </w:tc>
      </w:tr>
    </w:tbl>
    <w:p w:rsidR="007F21FC" w:rsidRDefault="007F21FC" w:rsidP="006B2F85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7F21FC" w:rsidRPr="003D0ED8" w:rsidRDefault="007F21FC" w:rsidP="00E00C6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D0ED8">
        <w:rPr>
          <w:rFonts w:ascii="Times New Roman" w:hAnsi="Times New Roman"/>
          <w:sz w:val="24"/>
          <w:szCs w:val="24"/>
        </w:rPr>
        <w:t>Приложение №</w:t>
      </w:r>
      <w:r>
        <w:rPr>
          <w:rFonts w:ascii="Times New Roman" w:hAnsi="Times New Roman"/>
          <w:sz w:val="24"/>
          <w:szCs w:val="24"/>
        </w:rPr>
        <w:t xml:space="preserve"> </w:t>
      </w:r>
      <w:r w:rsidR="00F272E0">
        <w:rPr>
          <w:rFonts w:ascii="Times New Roman" w:hAnsi="Times New Roman"/>
          <w:sz w:val="24"/>
          <w:szCs w:val="24"/>
        </w:rPr>
        <w:t>2</w:t>
      </w:r>
    </w:p>
    <w:p w:rsidR="007F21FC" w:rsidRPr="005D7B60" w:rsidRDefault="007F21FC" w:rsidP="005D7B6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D7B60">
        <w:rPr>
          <w:rFonts w:ascii="Times New Roman" w:hAnsi="Times New Roman"/>
          <w:sz w:val="24"/>
          <w:szCs w:val="24"/>
        </w:rPr>
        <w:t xml:space="preserve">к Спецификации биржевого товара </w:t>
      </w:r>
    </w:p>
    <w:p w:rsidR="007F21FC" w:rsidRPr="005D7B60" w:rsidRDefault="001354E4" w:rsidP="00E00C6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отделов «Продукция х</w:t>
      </w:r>
      <w:r w:rsidR="007F21FC" w:rsidRPr="005D7B60">
        <w:rPr>
          <w:rFonts w:ascii="Times New Roman" w:hAnsi="Times New Roman"/>
          <w:sz w:val="24"/>
          <w:szCs w:val="24"/>
        </w:rPr>
        <w:t>имической</w:t>
      </w:r>
    </w:p>
    <w:p w:rsidR="007F21FC" w:rsidRPr="005D7B60" w:rsidRDefault="007F21FC" w:rsidP="00E00C6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D7B60">
        <w:rPr>
          <w:rFonts w:ascii="Times New Roman" w:hAnsi="Times New Roman"/>
          <w:sz w:val="24"/>
          <w:szCs w:val="24"/>
        </w:rPr>
        <w:t xml:space="preserve"> промышленности» </w:t>
      </w:r>
    </w:p>
    <w:p w:rsidR="007F21FC" w:rsidRPr="005D7B60" w:rsidRDefault="007F21FC" w:rsidP="00E00C6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D7B60">
        <w:rPr>
          <w:rFonts w:ascii="Times New Roman" w:hAnsi="Times New Roman"/>
          <w:sz w:val="24"/>
          <w:szCs w:val="24"/>
        </w:rPr>
        <w:t>АО «Биржа «Санкт-Петербург»</w:t>
      </w:r>
    </w:p>
    <w:p w:rsidR="007F21FC" w:rsidRPr="003D0ED8" w:rsidRDefault="007F21FC" w:rsidP="00E00C6D">
      <w:pPr>
        <w:tabs>
          <w:tab w:val="right" w:leader="underscore" w:pos="93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21FC" w:rsidRDefault="007F21FC" w:rsidP="00E00C6D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AD00A1">
        <w:rPr>
          <w:rFonts w:ascii="Times New Roman" w:hAnsi="Times New Roman"/>
          <w:b/>
          <w:sz w:val="24"/>
          <w:szCs w:val="24"/>
        </w:rPr>
        <w:t>Перечень базисов поставки при способ</w:t>
      </w:r>
      <w:r>
        <w:rPr>
          <w:rFonts w:ascii="Times New Roman" w:hAnsi="Times New Roman"/>
          <w:b/>
          <w:sz w:val="24"/>
          <w:szCs w:val="24"/>
        </w:rPr>
        <w:t>е</w:t>
      </w:r>
      <w:r w:rsidRPr="00AD00A1">
        <w:rPr>
          <w:rFonts w:ascii="Times New Roman" w:hAnsi="Times New Roman"/>
          <w:b/>
          <w:sz w:val="24"/>
          <w:szCs w:val="24"/>
        </w:rPr>
        <w:t xml:space="preserve"> поставки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7F21FC" w:rsidRPr="00FA00D8" w:rsidRDefault="007F21FC" w:rsidP="00E00C6D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AD00A1">
        <w:rPr>
          <w:rFonts w:ascii="Times New Roman" w:hAnsi="Times New Roman"/>
          <w:b/>
          <w:sz w:val="24"/>
          <w:szCs w:val="24"/>
        </w:rPr>
        <w:t xml:space="preserve">франко-вагон станция отправления </w:t>
      </w:r>
      <w:r w:rsidR="00F272E0">
        <w:rPr>
          <w:rFonts w:ascii="Times New Roman" w:hAnsi="Times New Roman"/>
          <w:b/>
          <w:sz w:val="24"/>
          <w:szCs w:val="24"/>
        </w:rPr>
        <w:t xml:space="preserve">и </w:t>
      </w:r>
      <w:r w:rsidR="00F272E0" w:rsidRPr="00417085">
        <w:rPr>
          <w:rFonts w:ascii="Times New Roman" w:hAnsi="Times New Roman"/>
          <w:b/>
          <w:bCs/>
          <w:color w:val="000000"/>
          <w:sz w:val="24"/>
          <w:szCs w:val="24"/>
        </w:rPr>
        <w:t>самовывоз железнодорожным транспортом</w:t>
      </w:r>
    </w:p>
    <w:tbl>
      <w:tblPr>
        <w:tblW w:w="98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6306"/>
        <w:gridCol w:w="2982"/>
      </w:tblGrid>
      <w:tr w:rsidR="007F21FC" w:rsidRPr="006E38A8" w:rsidTr="00E867DE">
        <w:trPr>
          <w:trHeight w:val="651"/>
        </w:trPr>
        <w:tc>
          <w:tcPr>
            <w:tcW w:w="568" w:type="dxa"/>
            <w:vAlign w:val="center"/>
          </w:tcPr>
          <w:p w:rsidR="007F21FC" w:rsidRPr="006E38A8" w:rsidRDefault="007F21FC" w:rsidP="00E00C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sz w:val="24"/>
                <w:szCs w:val="24"/>
              </w:rPr>
              <w:t>п/н</w:t>
            </w:r>
          </w:p>
        </w:tc>
        <w:tc>
          <w:tcPr>
            <w:tcW w:w="6306" w:type="dxa"/>
            <w:vAlign w:val="center"/>
          </w:tcPr>
          <w:p w:rsidR="007F21FC" w:rsidRPr="006E38A8" w:rsidRDefault="007F21FC" w:rsidP="00E00C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sz w:val="24"/>
                <w:szCs w:val="24"/>
              </w:rPr>
              <w:t>Базис поставки</w:t>
            </w:r>
          </w:p>
        </w:tc>
        <w:tc>
          <w:tcPr>
            <w:tcW w:w="2982" w:type="dxa"/>
            <w:vAlign w:val="center"/>
          </w:tcPr>
          <w:p w:rsidR="007F21FC" w:rsidRPr="006E38A8" w:rsidRDefault="007F21FC" w:rsidP="00E00C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sz w:val="24"/>
                <w:szCs w:val="24"/>
              </w:rPr>
              <w:t>Код базиса поставки</w:t>
            </w:r>
          </w:p>
        </w:tc>
      </w:tr>
      <w:tr w:rsidR="007F21FC" w:rsidRPr="006E38A8" w:rsidTr="00E867DE">
        <w:trPr>
          <w:trHeight w:val="339"/>
        </w:trPr>
        <w:tc>
          <w:tcPr>
            <w:tcW w:w="568" w:type="dxa"/>
          </w:tcPr>
          <w:p w:rsidR="007F21FC" w:rsidRPr="006E38A8" w:rsidRDefault="007F21FC" w:rsidP="009C02C2">
            <w:pPr>
              <w:numPr>
                <w:ilvl w:val="0"/>
                <w:numId w:val="14"/>
              </w:num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6" w:type="dxa"/>
          </w:tcPr>
          <w:p w:rsidR="007F21FC" w:rsidRPr="006E38A8" w:rsidRDefault="007B6EAC" w:rsidP="0048088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Станция </w:t>
            </w:r>
            <w:r w:rsidR="00480886">
              <w:rPr>
                <w:rFonts w:ascii="Times New Roman" w:hAnsi="Times New Roman"/>
                <w:sz w:val="24"/>
                <w:szCs w:val="24"/>
              </w:rPr>
              <w:t xml:space="preserve">Заячья горка 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7F21FC" w:rsidRPr="006E38A8">
              <w:rPr>
                <w:rFonts w:ascii="Times New Roman" w:hAnsi="Times New Roman"/>
                <w:sz w:val="24"/>
                <w:szCs w:val="24"/>
              </w:rPr>
              <w:t xml:space="preserve"> Свердловская ЖД </w:t>
            </w:r>
            <w:r>
              <w:rPr>
                <w:rFonts w:ascii="Times New Roman" w:hAnsi="Times New Roman"/>
                <w:sz w:val="24"/>
                <w:szCs w:val="24"/>
              </w:rPr>
              <w:t>код станции</w:t>
            </w:r>
            <w:r w:rsidR="007F21FC" w:rsidRPr="006E38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886" w:rsidRPr="006E38A8">
              <w:rPr>
                <w:rFonts w:ascii="Times New Roman" w:hAnsi="Times New Roman"/>
                <w:sz w:val="24"/>
                <w:szCs w:val="24"/>
              </w:rPr>
              <w:t>76</w:t>
            </w:r>
            <w:r w:rsidR="00480886">
              <w:rPr>
                <w:rFonts w:ascii="Times New Roman" w:hAnsi="Times New Roman"/>
                <w:sz w:val="24"/>
                <w:szCs w:val="24"/>
              </w:rPr>
              <w:t>940</w:t>
            </w:r>
          </w:p>
        </w:tc>
        <w:tc>
          <w:tcPr>
            <w:tcW w:w="2982" w:type="dxa"/>
          </w:tcPr>
          <w:p w:rsidR="007F21FC" w:rsidRPr="006E38A8" w:rsidRDefault="00480886" w:rsidP="00E00C6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ЗаячьяГорка</w:t>
            </w:r>
          </w:p>
        </w:tc>
      </w:tr>
    </w:tbl>
    <w:p w:rsidR="00462D95" w:rsidRDefault="00462D95" w:rsidP="00462D9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62D95" w:rsidRPr="003D0ED8" w:rsidRDefault="00462D95" w:rsidP="00462D9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D0ED8">
        <w:rPr>
          <w:rFonts w:ascii="Times New Roman" w:hAnsi="Times New Roman"/>
          <w:sz w:val="24"/>
          <w:szCs w:val="24"/>
        </w:rPr>
        <w:t>Приложение №</w:t>
      </w:r>
      <w:r>
        <w:rPr>
          <w:rFonts w:ascii="Times New Roman" w:hAnsi="Times New Roman"/>
          <w:sz w:val="24"/>
          <w:szCs w:val="24"/>
        </w:rPr>
        <w:t xml:space="preserve"> 2а</w:t>
      </w:r>
    </w:p>
    <w:p w:rsidR="00462D95" w:rsidRPr="005D7B60" w:rsidRDefault="00462D95" w:rsidP="00462D9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D7B60">
        <w:rPr>
          <w:rFonts w:ascii="Times New Roman" w:hAnsi="Times New Roman"/>
          <w:sz w:val="24"/>
          <w:szCs w:val="24"/>
        </w:rPr>
        <w:t xml:space="preserve">к Спецификации биржевого товара </w:t>
      </w:r>
    </w:p>
    <w:p w:rsidR="00462D95" w:rsidRPr="005D7B60" w:rsidRDefault="00462D95" w:rsidP="00462D9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отделов «Продукция х</w:t>
      </w:r>
      <w:r w:rsidRPr="005D7B60">
        <w:rPr>
          <w:rFonts w:ascii="Times New Roman" w:hAnsi="Times New Roman"/>
          <w:sz w:val="24"/>
          <w:szCs w:val="24"/>
        </w:rPr>
        <w:t>имической</w:t>
      </w:r>
    </w:p>
    <w:p w:rsidR="00462D95" w:rsidRPr="005D7B60" w:rsidRDefault="00462D95" w:rsidP="00462D9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D7B60">
        <w:rPr>
          <w:rFonts w:ascii="Times New Roman" w:hAnsi="Times New Roman"/>
          <w:sz w:val="24"/>
          <w:szCs w:val="24"/>
        </w:rPr>
        <w:t xml:space="preserve"> промышленности» </w:t>
      </w:r>
    </w:p>
    <w:p w:rsidR="00462D95" w:rsidRPr="005D7B60" w:rsidRDefault="00462D95" w:rsidP="00462D9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D7B60">
        <w:rPr>
          <w:rFonts w:ascii="Times New Roman" w:hAnsi="Times New Roman"/>
          <w:sz w:val="24"/>
          <w:szCs w:val="24"/>
        </w:rPr>
        <w:t>АО «Биржа «Санкт-Петербург»</w:t>
      </w:r>
    </w:p>
    <w:p w:rsidR="00983C64" w:rsidRDefault="00983C64" w:rsidP="00FF3BA1">
      <w:pPr>
        <w:pStyle w:val="a4"/>
        <w:spacing w:after="120"/>
        <w:ind w:firstLine="567"/>
        <w:rPr>
          <w:rFonts w:ascii="Times New Roman" w:hAnsi="Times New Roman"/>
          <w:b/>
          <w:sz w:val="24"/>
          <w:szCs w:val="24"/>
        </w:rPr>
      </w:pPr>
    </w:p>
    <w:p w:rsidR="00462D95" w:rsidRDefault="00462D95" w:rsidP="009C02C2">
      <w:pPr>
        <w:pStyle w:val="a4"/>
        <w:spacing w:after="12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AD00A1">
        <w:rPr>
          <w:rFonts w:ascii="Times New Roman" w:hAnsi="Times New Roman"/>
          <w:b/>
          <w:sz w:val="24"/>
          <w:szCs w:val="24"/>
        </w:rPr>
        <w:t>Перечень базисов поставки при способ</w:t>
      </w:r>
      <w:r>
        <w:rPr>
          <w:rFonts w:ascii="Times New Roman" w:hAnsi="Times New Roman"/>
          <w:b/>
          <w:sz w:val="24"/>
          <w:szCs w:val="24"/>
        </w:rPr>
        <w:t>е</w:t>
      </w:r>
      <w:r w:rsidRPr="00AD00A1">
        <w:rPr>
          <w:rFonts w:ascii="Times New Roman" w:hAnsi="Times New Roman"/>
          <w:b/>
          <w:sz w:val="24"/>
          <w:szCs w:val="24"/>
        </w:rPr>
        <w:t xml:space="preserve"> поставки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FF3BA1" w:rsidRPr="00FF3BA1">
        <w:rPr>
          <w:rFonts w:ascii="Times New Roman" w:hAnsi="Times New Roman"/>
          <w:b/>
          <w:sz w:val="24"/>
          <w:szCs w:val="24"/>
        </w:rPr>
        <w:t>самовывоз автомобильным транспортом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6379"/>
        <w:gridCol w:w="2835"/>
      </w:tblGrid>
      <w:tr w:rsidR="00462D95" w:rsidRPr="006E38A8" w:rsidTr="00E867DE">
        <w:trPr>
          <w:trHeight w:val="651"/>
        </w:trPr>
        <w:tc>
          <w:tcPr>
            <w:tcW w:w="568" w:type="dxa"/>
            <w:vAlign w:val="center"/>
          </w:tcPr>
          <w:p w:rsidR="00462D95" w:rsidRPr="006E38A8" w:rsidRDefault="00462D95" w:rsidP="00462D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sz w:val="24"/>
                <w:szCs w:val="24"/>
              </w:rPr>
              <w:t>п/н</w:t>
            </w:r>
          </w:p>
        </w:tc>
        <w:tc>
          <w:tcPr>
            <w:tcW w:w="6379" w:type="dxa"/>
            <w:vAlign w:val="center"/>
          </w:tcPr>
          <w:p w:rsidR="00462D95" w:rsidRPr="006E38A8" w:rsidRDefault="00462D95" w:rsidP="00462D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sz w:val="24"/>
                <w:szCs w:val="24"/>
              </w:rPr>
              <w:t>Базис поставки</w:t>
            </w:r>
          </w:p>
        </w:tc>
        <w:tc>
          <w:tcPr>
            <w:tcW w:w="2835" w:type="dxa"/>
            <w:vAlign w:val="center"/>
          </w:tcPr>
          <w:p w:rsidR="00462D95" w:rsidRPr="006E38A8" w:rsidRDefault="00462D95" w:rsidP="00462D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sz w:val="24"/>
                <w:szCs w:val="24"/>
              </w:rPr>
              <w:t>Код базиса поставки</w:t>
            </w:r>
          </w:p>
        </w:tc>
      </w:tr>
      <w:tr w:rsidR="00462D95" w:rsidRPr="006E38A8" w:rsidTr="00E867DE">
        <w:trPr>
          <w:trHeight w:val="339"/>
        </w:trPr>
        <w:tc>
          <w:tcPr>
            <w:tcW w:w="568" w:type="dxa"/>
          </w:tcPr>
          <w:p w:rsidR="00462D95" w:rsidRPr="00E867DE" w:rsidRDefault="00462D95" w:rsidP="00E867DE">
            <w:pPr>
              <w:pStyle w:val="a7"/>
              <w:numPr>
                <w:ilvl w:val="0"/>
                <w:numId w:val="16"/>
              </w:numPr>
              <w:tabs>
                <w:tab w:val="left" w:pos="0"/>
              </w:tabs>
              <w:spacing w:after="0"/>
              <w:ind w:left="0" w:right="1805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462D95" w:rsidRPr="006E38A8" w:rsidRDefault="00FF3BA1" w:rsidP="00462D9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617472, Пермский край, Кунгур, ул. Русское Поле</w:t>
            </w:r>
          </w:p>
        </w:tc>
        <w:tc>
          <w:tcPr>
            <w:tcW w:w="2835" w:type="dxa"/>
          </w:tcPr>
          <w:p w:rsidR="00462D95" w:rsidRPr="006E38A8" w:rsidRDefault="00FF3BA1" w:rsidP="00FF3B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Кунгур</w:t>
            </w:r>
          </w:p>
        </w:tc>
      </w:tr>
      <w:tr w:rsidR="006E3E22" w:rsidRPr="00A33DBF" w:rsidTr="00E867DE">
        <w:trPr>
          <w:trHeight w:val="3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2" w:rsidRPr="00E867DE" w:rsidRDefault="006E3E22" w:rsidP="00E867DE">
            <w:pPr>
              <w:pStyle w:val="a7"/>
              <w:numPr>
                <w:ilvl w:val="0"/>
                <w:numId w:val="16"/>
              </w:numPr>
              <w:tabs>
                <w:tab w:val="left" w:pos="0"/>
              </w:tabs>
              <w:spacing w:after="0" w:line="240" w:lineRule="auto"/>
              <w:ind w:right="180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2" w:rsidRPr="00A33DBF" w:rsidRDefault="006E3E22" w:rsidP="00A33D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DBF">
              <w:rPr>
                <w:rFonts w:ascii="Times New Roman" w:hAnsi="Times New Roman"/>
                <w:sz w:val="24"/>
                <w:szCs w:val="24"/>
              </w:rPr>
              <w:t>Нижегородская обл., г. Дзержинск, проспект Свердлова, 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2" w:rsidRPr="00A33DBF" w:rsidRDefault="00D74BF0" w:rsidP="00A33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BF">
              <w:rPr>
                <w:rFonts w:ascii="Times New Roman" w:hAnsi="Times New Roman"/>
                <w:sz w:val="24"/>
                <w:szCs w:val="24"/>
              </w:rPr>
              <w:t>Дзержинск</w:t>
            </w:r>
          </w:p>
        </w:tc>
      </w:tr>
      <w:tr w:rsidR="006E3E22" w:rsidRPr="00A33DBF" w:rsidTr="00E867DE">
        <w:trPr>
          <w:trHeight w:val="3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2" w:rsidRPr="00E867DE" w:rsidRDefault="006E3E22" w:rsidP="00E867DE">
            <w:pPr>
              <w:pStyle w:val="a7"/>
              <w:numPr>
                <w:ilvl w:val="0"/>
                <w:numId w:val="16"/>
              </w:numPr>
              <w:tabs>
                <w:tab w:val="left" w:pos="0"/>
              </w:tabs>
              <w:spacing w:after="0" w:line="240" w:lineRule="auto"/>
              <w:ind w:right="180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2" w:rsidRPr="00A33DBF" w:rsidRDefault="006E3E22" w:rsidP="00A33D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DBF">
              <w:rPr>
                <w:rFonts w:ascii="Times New Roman" w:hAnsi="Times New Roman"/>
                <w:sz w:val="24"/>
                <w:szCs w:val="24"/>
              </w:rPr>
              <w:t>АО «53 арсенал», Нижегородская область, Володарский район, р.п. Юганец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2" w:rsidRPr="00A33DBF" w:rsidRDefault="009A1787" w:rsidP="00A33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BF">
              <w:rPr>
                <w:rFonts w:ascii="Times New Roman" w:hAnsi="Times New Roman"/>
                <w:sz w:val="24"/>
                <w:szCs w:val="24"/>
              </w:rPr>
              <w:t>Юганец</w:t>
            </w:r>
          </w:p>
        </w:tc>
      </w:tr>
      <w:tr w:rsidR="006E3E22" w:rsidRPr="00A33DBF" w:rsidTr="00E867DE">
        <w:trPr>
          <w:trHeight w:val="3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2" w:rsidRPr="00E867DE" w:rsidRDefault="006E3E22" w:rsidP="00E867DE">
            <w:pPr>
              <w:pStyle w:val="a7"/>
              <w:numPr>
                <w:ilvl w:val="0"/>
                <w:numId w:val="16"/>
              </w:numPr>
              <w:tabs>
                <w:tab w:val="left" w:pos="0"/>
              </w:tabs>
              <w:spacing w:after="0" w:line="240" w:lineRule="auto"/>
              <w:ind w:right="180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2" w:rsidRPr="00A33DBF" w:rsidRDefault="006E3E22" w:rsidP="00A33D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DBF">
              <w:rPr>
                <w:rFonts w:ascii="Times New Roman" w:hAnsi="Times New Roman"/>
                <w:sz w:val="24"/>
                <w:szCs w:val="24"/>
              </w:rPr>
              <w:t>АО «116 арсенал», п. Краснооктябрьский, Медведевский район, Республика Марий Эл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2" w:rsidRPr="00A33DBF" w:rsidRDefault="009A1787" w:rsidP="00A33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BF">
              <w:rPr>
                <w:rFonts w:ascii="Times New Roman" w:hAnsi="Times New Roman"/>
                <w:sz w:val="24"/>
                <w:szCs w:val="24"/>
              </w:rPr>
              <w:t>Краснооктябрьский</w:t>
            </w:r>
          </w:p>
        </w:tc>
      </w:tr>
      <w:tr w:rsidR="006E3E22" w:rsidRPr="00A33DBF" w:rsidTr="00E867DE">
        <w:trPr>
          <w:trHeight w:val="3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2" w:rsidRPr="00E867DE" w:rsidRDefault="006E3E22" w:rsidP="00E867DE">
            <w:pPr>
              <w:pStyle w:val="a7"/>
              <w:numPr>
                <w:ilvl w:val="0"/>
                <w:numId w:val="16"/>
              </w:numPr>
              <w:tabs>
                <w:tab w:val="left" w:pos="0"/>
              </w:tabs>
              <w:spacing w:after="0" w:line="240" w:lineRule="auto"/>
              <w:ind w:right="180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2" w:rsidRPr="00A33DBF" w:rsidRDefault="009A1787" w:rsidP="00A33D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DBF">
              <w:rPr>
                <w:rFonts w:ascii="Times New Roman" w:hAnsi="Times New Roman"/>
                <w:sz w:val="24"/>
                <w:szCs w:val="24"/>
              </w:rPr>
              <w:t>Нижегородская обл., Московское шоссе, 1008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2" w:rsidRPr="00A33DBF" w:rsidRDefault="009A1787" w:rsidP="00A33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BF">
              <w:rPr>
                <w:rFonts w:ascii="Times New Roman" w:hAnsi="Times New Roman"/>
                <w:sz w:val="24"/>
                <w:szCs w:val="24"/>
              </w:rPr>
              <w:t>Московское-ш1008</w:t>
            </w:r>
          </w:p>
        </w:tc>
      </w:tr>
      <w:tr w:rsidR="00EE0E42" w:rsidRPr="00A33DBF" w:rsidTr="00E867DE">
        <w:trPr>
          <w:trHeight w:val="3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42" w:rsidRPr="00E867DE" w:rsidRDefault="00EE0E42" w:rsidP="00E867DE">
            <w:pPr>
              <w:pStyle w:val="a7"/>
              <w:numPr>
                <w:ilvl w:val="0"/>
                <w:numId w:val="16"/>
              </w:numPr>
              <w:tabs>
                <w:tab w:val="left" w:pos="0"/>
              </w:tabs>
              <w:spacing w:after="0" w:line="240" w:lineRule="auto"/>
              <w:ind w:right="180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42" w:rsidRPr="00A33DBF" w:rsidRDefault="00EE0E42" w:rsidP="00A33D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8FE">
              <w:rPr>
                <w:rFonts w:ascii="Times New Roman" w:hAnsi="Times New Roman"/>
                <w:sz w:val="24"/>
                <w:szCs w:val="24"/>
              </w:rPr>
              <w:t>АО «БХЗ им. 50-летия СССР», Брянская область, г. Сельцо, ул. Промплощадка, д.1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42" w:rsidRPr="00A33DBF" w:rsidRDefault="00EE0E42" w:rsidP="00A33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Сельцо</w:t>
            </w:r>
          </w:p>
        </w:tc>
      </w:tr>
      <w:tr w:rsidR="0069208A" w:rsidRPr="00E867DE" w:rsidTr="00E867DE">
        <w:trPr>
          <w:trHeight w:val="2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08A" w:rsidRPr="00E867DE" w:rsidRDefault="0069208A" w:rsidP="00E867DE">
            <w:pPr>
              <w:pStyle w:val="a7"/>
              <w:numPr>
                <w:ilvl w:val="0"/>
                <w:numId w:val="16"/>
              </w:numPr>
              <w:tabs>
                <w:tab w:val="left" w:pos="0"/>
              </w:tabs>
              <w:spacing w:after="0" w:line="240" w:lineRule="auto"/>
              <w:ind w:right="180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08A" w:rsidRPr="00E867DE" w:rsidRDefault="0069208A" w:rsidP="00E867DE">
            <w:pPr>
              <w:tabs>
                <w:tab w:val="left" w:pos="721"/>
              </w:tabs>
              <w:spacing w:after="0" w:line="240" w:lineRule="auto"/>
              <w:ind w:hanging="12"/>
              <w:rPr>
                <w:rFonts w:ascii="Times New Roman" w:hAnsi="Times New Roman"/>
                <w:sz w:val="24"/>
                <w:szCs w:val="24"/>
              </w:rPr>
            </w:pPr>
            <w:r w:rsidRPr="00E867DE">
              <w:rPr>
                <w:rFonts w:ascii="Times New Roman" w:hAnsi="Times New Roman"/>
                <w:sz w:val="24"/>
                <w:szCs w:val="24"/>
              </w:rPr>
              <w:t>ул. Заводская, 1, п. Эльбан, Амурский район, Хабаровский край, 682610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08A" w:rsidRPr="00E867DE" w:rsidRDefault="0069208A" w:rsidP="00E867DE">
            <w:pPr>
              <w:tabs>
                <w:tab w:val="left" w:pos="6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7DE">
              <w:rPr>
                <w:rFonts w:ascii="Times New Roman" w:hAnsi="Times New Roman"/>
                <w:sz w:val="24"/>
                <w:szCs w:val="24"/>
              </w:rPr>
              <w:t>Эльбан</w:t>
            </w:r>
          </w:p>
        </w:tc>
      </w:tr>
    </w:tbl>
    <w:p w:rsidR="00E867DE" w:rsidRDefault="00E867DE" w:rsidP="005D7B60">
      <w:pPr>
        <w:tabs>
          <w:tab w:val="right" w:leader="underscore" w:pos="9356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867DE" w:rsidRDefault="00E867DE" w:rsidP="005D7B60">
      <w:pPr>
        <w:tabs>
          <w:tab w:val="right" w:leader="underscore" w:pos="9356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867DE" w:rsidRDefault="00E867DE" w:rsidP="005D7B60">
      <w:pPr>
        <w:tabs>
          <w:tab w:val="right" w:leader="underscore" w:pos="9356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867DE" w:rsidRDefault="00E867DE" w:rsidP="005D7B60">
      <w:pPr>
        <w:tabs>
          <w:tab w:val="right" w:leader="underscore" w:pos="9356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867DE" w:rsidRDefault="00E867DE" w:rsidP="005D7B60">
      <w:pPr>
        <w:tabs>
          <w:tab w:val="right" w:leader="underscore" w:pos="9356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867DE" w:rsidRDefault="00E867DE" w:rsidP="005D7B60">
      <w:pPr>
        <w:tabs>
          <w:tab w:val="right" w:leader="underscore" w:pos="9356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867DE" w:rsidRDefault="00E867DE" w:rsidP="005D7B60">
      <w:pPr>
        <w:tabs>
          <w:tab w:val="right" w:leader="underscore" w:pos="9356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867DE" w:rsidRDefault="00E867DE" w:rsidP="005D7B60">
      <w:pPr>
        <w:tabs>
          <w:tab w:val="right" w:leader="underscore" w:pos="9356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867DE" w:rsidRDefault="00E867DE" w:rsidP="005D7B60">
      <w:pPr>
        <w:tabs>
          <w:tab w:val="right" w:leader="underscore" w:pos="9356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867DE" w:rsidRDefault="00E867DE" w:rsidP="005D7B60">
      <w:pPr>
        <w:tabs>
          <w:tab w:val="right" w:leader="underscore" w:pos="9356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867DE" w:rsidRDefault="00E867DE" w:rsidP="005D7B60">
      <w:pPr>
        <w:tabs>
          <w:tab w:val="right" w:leader="underscore" w:pos="9356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867DE" w:rsidRDefault="00E867DE" w:rsidP="005D7B60">
      <w:pPr>
        <w:tabs>
          <w:tab w:val="right" w:leader="underscore" w:pos="9356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867DE" w:rsidRDefault="00E867DE" w:rsidP="005D7B60">
      <w:pPr>
        <w:tabs>
          <w:tab w:val="right" w:leader="underscore" w:pos="9356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867DE" w:rsidRDefault="00E867DE" w:rsidP="005D7B60">
      <w:pPr>
        <w:tabs>
          <w:tab w:val="right" w:leader="underscore" w:pos="9356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867DE" w:rsidRDefault="00E867DE" w:rsidP="005D7B60">
      <w:pPr>
        <w:tabs>
          <w:tab w:val="right" w:leader="underscore" w:pos="9356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867DE" w:rsidRDefault="00E867DE" w:rsidP="005D7B60">
      <w:pPr>
        <w:tabs>
          <w:tab w:val="right" w:leader="underscore" w:pos="9356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867DE" w:rsidRDefault="00E867DE" w:rsidP="005D7B60">
      <w:pPr>
        <w:tabs>
          <w:tab w:val="right" w:leader="underscore" w:pos="9356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867DE" w:rsidRDefault="00E867DE" w:rsidP="005D7B60">
      <w:pPr>
        <w:tabs>
          <w:tab w:val="right" w:leader="underscore" w:pos="9356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867DE" w:rsidRDefault="00E867DE" w:rsidP="005D7B60">
      <w:pPr>
        <w:tabs>
          <w:tab w:val="right" w:leader="underscore" w:pos="9356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867DE" w:rsidRDefault="00E867DE" w:rsidP="005D7B60">
      <w:pPr>
        <w:tabs>
          <w:tab w:val="right" w:leader="underscore" w:pos="9356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867DE" w:rsidRDefault="00E867DE" w:rsidP="005D7B60">
      <w:pPr>
        <w:tabs>
          <w:tab w:val="right" w:leader="underscore" w:pos="9356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867DE" w:rsidRDefault="00E867DE" w:rsidP="005D7B60">
      <w:pPr>
        <w:tabs>
          <w:tab w:val="right" w:leader="underscore" w:pos="9356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867DE" w:rsidRDefault="00E867DE" w:rsidP="005D7B60">
      <w:pPr>
        <w:tabs>
          <w:tab w:val="right" w:leader="underscore" w:pos="9356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867DE" w:rsidRDefault="00E867DE" w:rsidP="005D7B60">
      <w:pPr>
        <w:tabs>
          <w:tab w:val="right" w:leader="underscore" w:pos="9356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867DE" w:rsidRDefault="00E867DE" w:rsidP="005D7B60">
      <w:pPr>
        <w:tabs>
          <w:tab w:val="right" w:leader="underscore" w:pos="9356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867DE" w:rsidRDefault="00E867DE" w:rsidP="005D7B60">
      <w:pPr>
        <w:tabs>
          <w:tab w:val="right" w:leader="underscore" w:pos="9356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867DE" w:rsidRDefault="00E867DE" w:rsidP="005D7B60">
      <w:pPr>
        <w:tabs>
          <w:tab w:val="right" w:leader="underscore" w:pos="9356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867DE" w:rsidRDefault="00E867DE" w:rsidP="005D7B60">
      <w:pPr>
        <w:tabs>
          <w:tab w:val="right" w:leader="underscore" w:pos="9356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867DE" w:rsidRDefault="00E867DE" w:rsidP="005D7B60">
      <w:pPr>
        <w:tabs>
          <w:tab w:val="right" w:leader="underscore" w:pos="9356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867DE" w:rsidRDefault="00E867DE" w:rsidP="005D7B60">
      <w:pPr>
        <w:tabs>
          <w:tab w:val="right" w:leader="underscore" w:pos="9356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867DE" w:rsidRDefault="00E867DE" w:rsidP="005D7B60">
      <w:pPr>
        <w:tabs>
          <w:tab w:val="right" w:leader="underscore" w:pos="9356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867DE" w:rsidRDefault="00E867DE" w:rsidP="005D7B60">
      <w:pPr>
        <w:tabs>
          <w:tab w:val="right" w:leader="underscore" w:pos="9356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867DE" w:rsidRDefault="00E867DE" w:rsidP="005D7B60">
      <w:pPr>
        <w:tabs>
          <w:tab w:val="right" w:leader="underscore" w:pos="9356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867DE" w:rsidRDefault="00E867DE" w:rsidP="005D7B60">
      <w:pPr>
        <w:tabs>
          <w:tab w:val="right" w:leader="underscore" w:pos="9356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867DE" w:rsidRDefault="00E867DE" w:rsidP="005D7B60">
      <w:pPr>
        <w:tabs>
          <w:tab w:val="right" w:leader="underscore" w:pos="9356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867DE" w:rsidRDefault="00E867DE" w:rsidP="005D7B60">
      <w:pPr>
        <w:tabs>
          <w:tab w:val="right" w:leader="underscore" w:pos="9356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867DE" w:rsidRDefault="00E867DE" w:rsidP="005D7B60">
      <w:pPr>
        <w:tabs>
          <w:tab w:val="right" w:leader="underscore" w:pos="9356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867DE" w:rsidRDefault="00E867DE" w:rsidP="005D7B60">
      <w:pPr>
        <w:tabs>
          <w:tab w:val="right" w:leader="underscore" w:pos="9356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867DE" w:rsidRDefault="00E867DE" w:rsidP="005D7B60">
      <w:pPr>
        <w:tabs>
          <w:tab w:val="right" w:leader="underscore" w:pos="9356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867DE" w:rsidRDefault="00E867DE" w:rsidP="005D7B60">
      <w:pPr>
        <w:tabs>
          <w:tab w:val="right" w:leader="underscore" w:pos="9356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867DE" w:rsidRDefault="00E867DE" w:rsidP="005D7B60">
      <w:pPr>
        <w:tabs>
          <w:tab w:val="right" w:leader="underscore" w:pos="9356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867DE" w:rsidRDefault="00E867DE" w:rsidP="005D7B60">
      <w:pPr>
        <w:tabs>
          <w:tab w:val="right" w:leader="underscore" w:pos="9356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867DE" w:rsidRDefault="00E867DE" w:rsidP="005D7B60">
      <w:pPr>
        <w:tabs>
          <w:tab w:val="right" w:leader="underscore" w:pos="9356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867DE" w:rsidRDefault="00E867DE" w:rsidP="005D7B60">
      <w:pPr>
        <w:tabs>
          <w:tab w:val="right" w:leader="underscore" w:pos="9356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867DE" w:rsidRDefault="00E867DE" w:rsidP="005D7B60">
      <w:pPr>
        <w:tabs>
          <w:tab w:val="right" w:leader="underscore" w:pos="9356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F7D6E" w:rsidRDefault="008F7D6E" w:rsidP="005D7B60">
      <w:pPr>
        <w:tabs>
          <w:tab w:val="right" w:leader="underscore" w:pos="9356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F7D6E" w:rsidRDefault="008F7D6E" w:rsidP="005D7B60">
      <w:pPr>
        <w:tabs>
          <w:tab w:val="right" w:leader="underscore" w:pos="9356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867DE" w:rsidRDefault="00E867DE" w:rsidP="005D7B60">
      <w:pPr>
        <w:tabs>
          <w:tab w:val="right" w:leader="underscore" w:pos="9356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F21FC" w:rsidRPr="005D7B60" w:rsidRDefault="007F21FC" w:rsidP="005D7B60">
      <w:pPr>
        <w:tabs>
          <w:tab w:val="right" w:leader="underscore" w:pos="9356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D7B60">
        <w:rPr>
          <w:rFonts w:ascii="Times New Roman" w:hAnsi="Times New Roman"/>
          <w:sz w:val="24"/>
          <w:szCs w:val="24"/>
        </w:rPr>
        <w:lastRenderedPageBreak/>
        <w:t>Приложение № 3</w:t>
      </w:r>
    </w:p>
    <w:p w:rsidR="007F21FC" w:rsidRPr="005D7B60" w:rsidRDefault="007F21FC" w:rsidP="005D7B60">
      <w:pPr>
        <w:tabs>
          <w:tab w:val="right" w:leader="underscore" w:pos="9356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D7B60">
        <w:rPr>
          <w:rFonts w:ascii="Times New Roman" w:hAnsi="Times New Roman"/>
          <w:sz w:val="24"/>
          <w:szCs w:val="24"/>
        </w:rPr>
        <w:t xml:space="preserve">к Спецификации биржевого товара </w:t>
      </w:r>
    </w:p>
    <w:p w:rsidR="007F21FC" w:rsidRPr="005D7B60" w:rsidRDefault="001354E4" w:rsidP="005D7B60">
      <w:pPr>
        <w:tabs>
          <w:tab w:val="right" w:leader="underscore" w:pos="9356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отделов «Продукция х</w:t>
      </w:r>
      <w:r w:rsidR="007F21FC" w:rsidRPr="005D7B60">
        <w:rPr>
          <w:rFonts w:ascii="Times New Roman" w:hAnsi="Times New Roman"/>
          <w:sz w:val="24"/>
          <w:szCs w:val="24"/>
        </w:rPr>
        <w:t xml:space="preserve">имической </w:t>
      </w:r>
    </w:p>
    <w:p w:rsidR="007F21FC" w:rsidRPr="005D7B60" w:rsidRDefault="007F21FC" w:rsidP="005D7B60">
      <w:pPr>
        <w:tabs>
          <w:tab w:val="right" w:leader="underscore" w:pos="9356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D7B60">
        <w:rPr>
          <w:rFonts w:ascii="Times New Roman" w:hAnsi="Times New Roman"/>
          <w:sz w:val="24"/>
          <w:szCs w:val="24"/>
        </w:rPr>
        <w:t xml:space="preserve">промышленности» </w:t>
      </w:r>
    </w:p>
    <w:p w:rsidR="007F21FC" w:rsidRPr="005D7B60" w:rsidRDefault="007F21FC" w:rsidP="005D7B60">
      <w:pPr>
        <w:tabs>
          <w:tab w:val="right" w:leader="underscore" w:pos="9356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D7B60">
        <w:rPr>
          <w:rFonts w:ascii="Times New Roman" w:hAnsi="Times New Roman"/>
          <w:sz w:val="24"/>
          <w:szCs w:val="24"/>
        </w:rPr>
        <w:t>АО «Биржа «Санкт-Петербург»</w:t>
      </w:r>
    </w:p>
    <w:p w:rsidR="007F21FC" w:rsidRPr="005D7B60" w:rsidRDefault="007F21FC" w:rsidP="00A77267">
      <w:pPr>
        <w:spacing w:after="0" w:line="240" w:lineRule="auto"/>
        <w:jc w:val="right"/>
        <w:rPr>
          <w:sz w:val="24"/>
          <w:szCs w:val="24"/>
        </w:rPr>
      </w:pPr>
    </w:p>
    <w:p w:rsidR="007F21FC" w:rsidRDefault="007F21FC" w:rsidP="00A77267">
      <w:pPr>
        <w:spacing w:after="0"/>
        <w:jc w:val="center"/>
        <w:outlineLvl w:val="6"/>
        <w:rPr>
          <w:rFonts w:ascii="Times New Roman" w:hAnsi="Times New Roman"/>
          <w:b/>
          <w:sz w:val="24"/>
          <w:szCs w:val="24"/>
        </w:rPr>
      </w:pPr>
    </w:p>
    <w:p w:rsidR="007F21FC" w:rsidRPr="00584C9D" w:rsidRDefault="007F21FC" w:rsidP="00A77267">
      <w:pPr>
        <w:spacing w:after="0"/>
        <w:jc w:val="center"/>
        <w:outlineLvl w:val="6"/>
        <w:rPr>
          <w:rFonts w:ascii="Times New Roman" w:hAnsi="Times New Roman"/>
          <w:b/>
          <w:sz w:val="24"/>
          <w:szCs w:val="24"/>
        </w:rPr>
      </w:pPr>
      <w:r w:rsidRPr="00584C9D">
        <w:rPr>
          <w:rFonts w:ascii="Times New Roman" w:hAnsi="Times New Roman"/>
          <w:b/>
          <w:sz w:val="24"/>
          <w:szCs w:val="24"/>
        </w:rPr>
        <w:t>ЗАЯВЛЕНИЕ</w:t>
      </w:r>
    </w:p>
    <w:p w:rsidR="007F21FC" w:rsidRPr="00584C9D" w:rsidRDefault="007F21FC" w:rsidP="00A7726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84C9D">
        <w:rPr>
          <w:rFonts w:ascii="Times New Roman" w:hAnsi="Times New Roman"/>
          <w:sz w:val="24"/>
          <w:szCs w:val="24"/>
        </w:rPr>
        <w:t>на допуск биржевого товара к организованным торгам</w:t>
      </w:r>
    </w:p>
    <w:p w:rsidR="007F21FC" w:rsidRPr="00584C9D" w:rsidRDefault="007F21FC" w:rsidP="00A77267">
      <w:pPr>
        <w:tabs>
          <w:tab w:val="right" w:leader="underscore" w:pos="1006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84C9D">
        <w:rPr>
          <w:rFonts w:ascii="Times New Roman" w:hAnsi="Times New Roman"/>
          <w:sz w:val="24"/>
          <w:szCs w:val="24"/>
        </w:rPr>
        <w:t>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</w:t>
      </w:r>
    </w:p>
    <w:p w:rsidR="007F21FC" w:rsidRPr="00584C9D" w:rsidRDefault="007F21FC" w:rsidP="00A77267">
      <w:pPr>
        <w:spacing w:after="0" w:line="240" w:lineRule="auto"/>
        <w:ind w:firstLine="142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584C9D">
        <w:rPr>
          <w:rFonts w:ascii="Times New Roman" w:hAnsi="Times New Roman"/>
          <w:i/>
          <w:sz w:val="24"/>
          <w:szCs w:val="24"/>
          <w:vertAlign w:val="superscript"/>
        </w:rPr>
        <w:t>/полное наименование Участника торгов/</w:t>
      </w:r>
    </w:p>
    <w:p w:rsidR="007F21FC" w:rsidRPr="00584C9D" w:rsidRDefault="007F21FC" w:rsidP="00A772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4C9D">
        <w:rPr>
          <w:rFonts w:ascii="Times New Roman" w:hAnsi="Times New Roman"/>
          <w:sz w:val="24"/>
          <w:szCs w:val="24"/>
        </w:rPr>
        <w:t>просит допустить к организованным торгам, проводимым АО «Биржа «Санкт-Петербург»: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3191"/>
        <w:gridCol w:w="6158"/>
      </w:tblGrid>
      <w:tr w:rsidR="007F21FC" w:rsidRPr="006E38A8" w:rsidTr="006E38A8">
        <w:tc>
          <w:tcPr>
            <w:tcW w:w="540" w:type="dxa"/>
          </w:tcPr>
          <w:p w:rsidR="007F21FC" w:rsidRPr="006E38A8" w:rsidRDefault="007F21FC" w:rsidP="006E38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sz w:val="24"/>
                <w:szCs w:val="24"/>
              </w:rPr>
              <w:t>п/н</w:t>
            </w:r>
          </w:p>
        </w:tc>
        <w:tc>
          <w:tcPr>
            <w:tcW w:w="9349" w:type="dxa"/>
            <w:gridSpan w:val="2"/>
            <w:shd w:val="clear" w:color="auto" w:fill="F2F2F2"/>
          </w:tcPr>
          <w:p w:rsidR="007F21FC" w:rsidRPr="006E38A8" w:rsidRDefault="007F21FC" w:rsidP="006E38A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E38A8">
              <w:rPr>
                <w:rFonts w:ascii="Times New Roman" w:hAnsi="Times New Roman"/>
                <w:b/>
                <w:sz w:val="24"/>
                <w:szCs w:val="24"/>
              </w:rPr>
              <w:t>Биржевой товар</w:t>
            </w:r>
          </w:p>
        </w:tc>
      </w:tr>
      <w:tr w:rsidR="007F21FC" w:rsidRPr="006E38A8" w:rsidTr="006E38A8">
        <w:tc>
          <w:tcPr>
            <w:tcW w:w="540" w:type="dxa"/>
          </w:tcPr>
          <w:p w:rsidR="007F21FC" w:rsidRPr="006E38A8" w:rsidRDefault="007F21FC" w:rsidP="006E38A8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7F21FC" w:rsidRPr="006E38A8" w:rsidRDefault="007F21FC" w:rsidP="006E38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биржевого товара:</w:t>
            </w:r>
          </w:p>
        </w:tc>
        <w:tc>
          <w:tcPr>
            <w:tcW w:w="6158" w:type="dxa"/>
          </w:tcPr>
          <w:p w:rsidR="007F21FC" w:rsidRPr="006E38A8" w:rsidRDefault="007F21FC" w:rsidP="006E38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1FC" w:rsidRPr="006E38A8" w:rsidTr="006E38A8">
        <w:tc>
          <w:tcPr>
            <w:tcW w:w="540" w:type="dxa"/>
          </w:tcPr>
          <w:p w:rsidR="007F21FC" w:rsidRPr="006E38A8" w:rsidRDefault="007F21FC" w:rsidP="006E38A8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7F21FC" w:rsidRPr="006E38A8" w:rsidRDefault="007F21FC" w:rsidP="006E38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6E38A8">
              <w:rPr>
                <w:rFonts w:ascii="Times New Roman" w:hAnsi="Times New Roman"/>
                <w:sz w:val="24"/>
                <w:szCs w:val="24"/>
              </w:rPr>
              <w:t>аименование завода - производителя товара:</w:t>
            </w:r>
          </w:p>
        </w:tc>
        <w:tc>
          <w:tcPr>
            <w:tcW w:w="6158" w:type="dxa"/>
          </w:tcPr>
          <w:p w:rsidR="007F21FC" w:rsidRPr="006E38A8" w:rsidRDefault="007F21FC" w:rsidP="006E38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1FC" w:rsidRPr="006E38A8" w:rsidTr="006E38A8">
        <w:tc>
          <w:tcPr>
            <w:tcW w:w="540" w:type="dxa"/>
          </w:tcPr>
          <w:p w:rsidR="007F21FC" w:rsidRPr="006E38A8" w:rsidRDefault="007F21FC" w:rsidP="006E38A8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7F21FC" w:rsidRPr="006E38A8" w:rsidRDefault="007F21FC" w:rsidP="006E38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sz w:val="24"/>
                <w:szCs w:val="24"/>
              </w:rPr>
              <w:t>Нормативный документ  (ГОСТ, ТУ, СТО)</w:t>
            </w:r>
          </w:p>
        </w:tc>
        <w:tc>
          <w:tcPr>
            <w:tcW w:w="6158" w:type="dxa"/>
          </w:tcPr>
          <w:p w:rsidR="007F21FC" w:rsidRPr="006E38A8" w:rsidRDefault="007F21FC" w:rsidP="006E38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1FC" w:rsidRPr="006E38A8" w:rsidTr="006E38A8">
        <w:tc>
          <w:tcPr>
            <w:tcW w:w="540" w:type="dxa"/>
          </w:tcPr>
          <w:p w:rsidR="007F21FC" w:rsidRPr="006E38A8" w:rsidRDefault="007F21FC" w:rsidP="006E38A8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7F21FC" w:rsidRPr="006E38A8" w:rsidRDefault="007F21FC" w:rsidP="00A77267">
            <w:pPr>
              <w:rPr>
                <w:rFonts w:ascii="Times New Roman" w:hAnsi="Times New Roman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sz w:val="24"/>
                <w:szCs w:val="24"/>
              </w:rPr>
              <w:t>Размер Лота:</w:t>
            </w:r>
          </w:p>
        </w:tc>
        <w:tc>
          <w:tcPr>
            <w:tcW w:w="6158" w:type="dxa"/>
          </w:tcPr>
          <w:p w:rsidR="007F21FC" w:rsidRPr="006E38A8" w:rsidRDefault="007F21FC" w:rsidP="006E38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1FC" w:rsidRPr="006E38A8" w:rsidTr="006E38A8">
        <w:trPr>
          <w:trHeight w:val="612"/>
        </w:trPr>
        <w:tc>
          <w:tcPr>
            <w:tcW w:w="540" w:type="dxa"/>
          </w:tcPr>
          <w:p w:rsidR="007F21FC" w:rsidRPr="006E38A8" w:rsidRDefault="007F21FC" w:rsidP="006E38A8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7F21FC" w:rsidRPr="006E38A8" w:rsidRDefault="007F21FC" w:rsidP="00A77267">
            <w:pPr>
              <w:rPr>
                <w:rFonts w:ascii="Times New Roman" w:hAnsi="Times New Roman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sz w:val="24"/>
                <w:szCs w:val="24"/>
              </w:rPr>
              <w:t>Ориентировочная цена Товара, в т. ч. НДС:</w:t>
            </w:r>
          </w:p>
        </w:tc>
        <w:tc>
          <w:tcPr>
            <w:tcW w:w="6158" w:type="dxa"/>
          </w:tcPr>
          <w:p w:rsidR="007F21FC" w:rsidRPr="006E38A8" w:rsidRDefault="007F21FC" w:rsidP="006E38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1FC" w:rsidRPr="006E38A8" w:rsidTr="006E38A8">
        <w:tc>
          <w:tcPr>
            <w:tcW w:w="540" w:type="dxa"/>
          </w:tcPr>
          <w:p w:rsidR="007F21FC" w:rsidRPr="006E38A8" w:rsidRDefault="007F21FC" w:rsidP="006E38A8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7F21FC" w:rsidRPr="006E38A8" w:rsidRDefault="007F21FC" w:rsidP="00A77267">
            <w:pPr>
              <w:rPr>
                <w:rFonts w:ascii="Times New Roman" w:hAnsi="Times New Roman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sz w:val="24"/>
                <w:szCs w:val="24"/>
              </w:rPr>
              <w:t>Код биржевого товара:</w:t>
            </w:r>
          </w:p>
        </w:tc>
        <w:tc>
          <w:tcPr>
            <w:tcW w:w="6158" w:type="dxa"/>
          </w:tcPr>
          <w:p w:rsidR="007F21FC" w:rsidRPr="006E38A8" w:rsidRDefault="007F21FC" w:rsidP="006E38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i/>
                <w:color w:val="808080"/>
                <w:sz w:val="24"/>
                <w:szCs w:val="24"/>
              </w:rPr>
              <w:t>присваивается Биржей</w:t>
            </w:r>
          </w:p>
        </w:tc>
      </w:tr>
      <w:tr w:rsidR="007F21FC" w:rsidRPr="006E38A8" w:rsidTr="006E38A8">
        <w:tc>
          <w:tcPr>
            <w:tcW w:w="540" w:type="dxa"/>
          </w:tcPr>
          <w:p w:rsidR="007F21FC" w:rsidRPr="006E38A8" w:rsidRDefault="007F21FC" w:rsidP="006E38A8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7F21FC" w:rsidRPr="006E38A8" w:rsidRDefault="007F21FC" w:rsidP="00A77267">
            <w:pPr>
              <w:rPr>
                <w:rFonts w:ascii="Times New Roman" w:hAnsi="Times New Roman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sz w:val="24"/>
                <w:szCs w:val="24"/>
              </w:rPr>
              <w:t>Базис поставки:</w:t>
            </w:r>
          </w:p>
        </w:tc>
        <w:tc>
          <w:tcPr>
            <w:tcW w:w="6158" w:type="dxa"/>
          </w:tcPr>
          <w:p w:rsidR="007F21FC" w:rsidRPr="006E38A8" w:rsidRDefault="007F21FC" w:rsidP="006E38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1FC" w:rsidRPr="006E38A8" w:rsidTr="006E38A8">
        <w:tc>
          <w:tcPr>
            <w:tcW w:w="540" w:type="dxa"/>
          </w:tcPr>
          <w:p w:rsidR="007F21FC" w:rsidRPr="006E38A8" w:rsidRDefault="007F21FC" w:rsidP="006E38A8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7F21FC" w:rsidRPr="006E38A8" w:rsidRDefault="007F21FC" w:rsidP="00A77267">
            <w:pPr>
              <w:rPr>
                <w:rFonts w:ascii="Times New Roman" w:hAnsi="Times New Roman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sz w:val="24"/>
                <w:szCs w:val="24"/>
              </w:rPr>
              <w:t>Способ поставки:</w:t>
            </w:r>
          </w:p>
        </w:tc>
        <w:tc>
          <w:tcPr>
            <w:tcW w:w="6158" w:type="dxa"/>
          </w:tcPr>
          <w:p w:rsidR="007F21FC" w:rsidRPr="006E38A8" w:rsidRDefault="007F21FC" w:rsidP="006E38A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38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□ </w:t>
            </w:r>
            <w:r w:rsidR="00DF6DB2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="00DF6DB2" w:rsidRPr="006E38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E38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F272E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самовывоз железнодорожным транспорто</w:t>
            </w:r>
            <w:r w:rsidR="00F272E0" w:rsidRPr="00B7127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</w:t>
            </w:r>
          </w:p>
          <w:p w:rsidR="00D83F0A" w:rsidRDefault="00D83F0A" w:rsidP="00F272E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 w:rsidR="00B40BA8" w:rsidRPr="00B40BA8">
              <w:rPr>
                <w:rFonts w:ascii="Times New Roman" w:hAnsi="Times New Roman"/>
                <w:sz w:val="24"/>
                <w:szCs w:val="24"/>
              </w:rPr>
              <w:t xml:space="preserve">В - </w:t>
            </w:r>
            <w:r w:rsidRPr="006E38A8">
              <w:rPr>
                <w:rFonts w:ascii="Times New Roman" w:hAnsi="Times New Roman"/>
                <w:sz w:val="24"/>
                <w:szCs w:val="24"/>
              </w:rPr>
              <w:t xml:space="preserve">франко-вагон станция </w:t>
            </w:r>
            <w:r>
              <w:rPr>
                <w:rFonts w:ascii="Times New Roman" w:hAnsi="Times New Roman"/>
                <w:sz w:val="24"/>
                <w:szCs w:val="24"/>
              </w:rPr>
              <w:t>отправления</w:t>
            </w:r>
            <w:r w:rsidRPr="00B7127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B05BE" w:rsidRPr="006E38A8" w:rsidRDefault="007B05BE" w:rsidP="007B05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38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□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6E38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самовывоз автомобильным транспорто</w:t>
            </w:r>
            <w:r w:rsidRPr="00B7127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</w:t>
            </w:r>
          </w:p>
          <w:p w:rsidR="007B05BE" w:rsidRPr="00D83F0A" w:rsidRDefault="007B05BE" w:rsidP="00F272E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F21FC" w:rsidRPr="006E38A8" w:rsidTr="006E38A8">
        <w:tc>
          <w:tcPr>
            <w:tcW w:w="540" w:type="dxa"/>
          </w:tcPr>
          <w:p w:rsidR="007F21FC" w:rsidRPr="006E38A8" w:rsidRDefault="007F21FC" w:rsidP="006E38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91" w:type="dxa"/>
          </w:tcPr>
          <w:p w:rsidR="007F21FC" w:rsidRPr="006E38A8" w:rsidRDefault="007F21FC" w:rsidP="00A77267">
            <w:pPr>
              <w:rPr>
                <w:rFonts w:ascii="Times New Roman" w:hAnsi="Times New Roman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sz w:val="24"/>
                <w:szCs w:val="24"/>
              </w:rPr>
              <w:t xml:space="preserve">Код базиса поставки: </w:t>
            </w:r>
          </w:p>
        </w:tc>
        <w:tc>
          <w:tcPr>
            <w:tcW w:w="6158" w:type="dxa"/>
          </w:tcPr>
          <w:p w:rsidR="007F21FC" w:rsidRPr="006E38A8" w:rsidRDefault="007F21FC" w:rsidP="006E38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i/>
                <w:color w:val="808080"/>
                <w:sz w:val="24"/>
                <w:szCs w:val="24"/>
              </w:rPr>
              <w:t>присваивается Биржей</w:t>
            </w:r>
          </w:p>
        </w:tc>
      </w:tr>
    </w:tbl>
    <w:p w:rsidR="007F21FC" w:rsidRPr="00584C9D" w:rsidRDefault="007F21FC" w:rsidP="00A7726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4C9D">
        <w:rPr>
          <w:rFonts w:ascii="Times New Roman" w:hAnsi="Times New Roman"/>
          <w:sz w:val="24"/>
          <w:szCs w:val="24"/>
        </w:rPr>
        <w:t>/</w:t>
      </w:r>
      <w:r w:rsidRPr="00584C9D">
        <w:rPr>
          <w:rFonts w:ascii="Times New Roman" w:hAnsi="Times New Roman"/>
          <w:i/>
          <w:sz w:val="24"/>
          <w:szCs w:val="24"/>
        </w:rPr>
        <w:t>Название должности представителя Участника торгов</w:t>
      </w:r>
      <w:r w:rsidRPr="00584C9D">
        <w:rPr>
          <w:rFonts w:ascii="Times New Roman" w:hAnsi="Times New Roman"/>
          <w:sz w:val="24"/>
          <w:szCs w:val="24"/>
        </w:rPr>
        <w:t>/</w:t>
      </w:r>
    </w:p>
    <w:p w:rsidR="007F21FC" w:rsidRPr="00584C9D" w:rsidRDefault="007F21FC" w:rsidP="00A77267">
      <w:pPr>
        <w:keepNext/>
        <w:tabs>
          <w:tab w:val="right" w:leader="underscore" w:pos="2835"/>
          <w:tab w:val="left" w:pos="2977"/>
          <w:tab w:val="right" w:leader="underscore" w:pos="5387"/>
        </w:tabs>
        <w:spacing w:after="0"/>
        <w:outlineLvl w:val="3"/>
        <w:rPr>
          <w:rFonts w:ascii="Times New Roman" w:hAnsi="Times New Roman"/>
          <w:b/>
          <w:bCs/>
          <w:sz w:val="24"/>
          <w:szCs w:val="24"/>
          <w:vertAlign w:val="superscript"/>
        </w:rPr>
      </w:pPr>
      <w:r w:rsidRPr="00584C9D">
        <w:rPr>
          <w:rFonts w:ascii="Times New Roman" w:hAnsi="Times New Roman"/>
          <w:b/>
          <w:bCs/>
          <w:sz w:val="24"/>
          <w:szCs w:val="24"/>
          <w:vertAlign w:val="superscript"/>
        </w:rPr>
        <w:t xml:space="preserve"> </w:t>
      </w:r>
    </w:p>
    <w:p w:rsidR="007F21FC" w:rsidRPr="00584C9D" w:rsidRDefault="007F21FC" w:rsidP="00A77267">
      <w:pPr>
        <w:keepNext/>
        <w:tabs>
          <w:tab w:val="right" w:leader="underscore" w:pos="2835"/>
          <w:tab w:val="left" w:pos="2977"/>
          <w:tab w:val="right" w:leader="underscore" w:pos="5387"/>
        </w:tabs>
        <w:spacing w:after="0"/>
        <w:outlineLvl w:val="3"/>
        <w:rPr>
          <w:rFonts w:ascii="Times New Roman" w:hAnsi="Times New Roman"/>
          <w:b/>
          <w:bCs/>
          <w:sz w:val="24"/>
          <w:szCs w:val="24"/>
        </w:rPr>
      </w:pPr>
      <w:r w:rsidRPr="00584C9D">
        <w:rPr>
          <w:rFonts w:ascii="Times New Roman" w:hAnsi="Times New Roman"/>
          <w:b/>
          <w:bCs/>
          <w:sz w:val="24"/>
          <w:szCs w:val="24"/>
        </w:rPr>
        <w:tab/>
      </w:r>
      <w:r w:rsidRPr="00584C9D">
        <w:rPr>
          <w:rFonts w:ascii="Times New Roman" w:hAnsi="Times New Roman"/>
          <w:b/>
          <w:bCs/>
          <w:sz w:val="24"/>
          <w:szCs w:val="24"/>
        </w:rPr>
        <w:tab/>
        <w:t>/</w:t>
      </w:r>
      <w:r w:rsidRPr="00584C9D">
        <w:rPr>
          <w:rFonts w:ascii="Times New Roman" w:hAnsi="Times New Roman"/>
          <w:b/>
          <w:bCs/>
          <w:sz w:val="24"/>
          <w:szCs w:val="24"/>
        </w:rPr>
        <w:tab/>
        <w:t>/</w:t>
      </w:r>
    </w:p>
    <w:p w:rsidR="007F21FC" w:rsidRPr="00584C9D" w:rsidRDefault="007F21FC" w:rsidP="00A77267">
      <w:pPr>
        <w:tabs>
          <w:tab w:val="left" w:pos="709"/>
          <w:tab w:val="left" w:pos="3261"/>
        </w:tabs>
        <w:spacing w:after="0"/>
        <w:jc w:val="both"/>
        <w:rPr>
          <w:rFonts w:ascii="Times New Roman" w:hAnsi="Times New Roman"/>
          <w:smallCaps/>
          <w:snapToGrid w:val="0"/>
          <w:sz w:val="24"/>
          <w:szCs w:val="24"/>
          <w:lang w:eastAsia="ru-RU"/>
        </w:rPr>
      </w:pPr>
      <w:r w:rsidRPr="00584C9D">
        <w:rPr>
          <w:rFonts w:ascii="Times New Roman" w:hAnsi="Times New Roman"/>
          <w:snapToGrid w:val="0"/>
          <w:sz w:val="24"/>
          <w:szCs w:val="24"/>
          <w:vertAlign w:val="superscript"/>
          <w:lang w:eastAsia="ru-RU"/>
        </w:rPr>
        <w:tab/>
        <w:t xml:space="preserve">(подпись) </w:t>
      </w:r>
      <w:r w:rsidRPr="00584C9D">
        <w:rPr>
          <w:rFonts w:ascii="Times New Roman" w:hAnsi="Times New Roman"/>
          <w:snapToGrid w:val="0"/>
          <w:sz w:val="24"/>
          <w:szCs w:val="24"/>
          <w:vertAlign w:val="superscript"/>
          <w:lang w:eastAsia="ru-RU"/>
        </w:rPr>
        <w:tab/>
        <w:t>(расшифровка подписи)</w:t>
      </w:r>
    </w:p>
    <w:p w:rsidR="007F21FC" w:rsidRPr="00584C9D" w:rsidRDefault="007F21FC" w:rsidP="00A77267">
      <w:pPr>
        <w:tabs>
          <w:tab w:val="left" w:pos="1980"/>
        </w:tabs>
        <w:spacing w:after="0"/>
        <w:ind w:firstLine="142"/>
        <w:rPr>
          <w:rFonts w:ascii="Times New Roman" w:hAnsi="Times New Roman"/>
          <w:i/>
          <w:snapToGrid w:val="0"/>
          <w:sz w:val="24"/>
          <w:szCs w:val="24"/>
          <w:vertAlign w:val="superscript"/>
          <w:lang w:eastAsia="ru-RU"/>
        </w:rPr>
      </w:pPr>
      <w:r w:rsidRPr="00584C9D">
        <w:rPr>
          <w:rFonts w:ascii="Times New Roman" w:hAnsi="Times New Roman"/>
          <w:snapToGrid w:val="0"/>
          <w:sz w:val="24"/>
          <w:szCs w:val="24"/>
          <w:lang w:eastAsia="ru-RU"/>
        </w:rPr>
        <w:t>м.п._____________________</w:t>
      </w:r>
      <w:r w:rsidRPr="00584C9D">
        <w:rPr>
          <w:rFonts w:ascii="Times New Roman" w:hAnsi="Times New Roman"/>
          <w:i/>
          <w:snapToGrid w:val="0"/>
          <w:sz w:val="24"/>
          <w:szCs w:val="24"/>
          <w:vertAlign w:val="superscript"/>
          <w:lang w:eastAsia="ru-RU"/>
        </w:rPr>
        <w:t xml:space="preserve"> </w:t>
      </w:r>
      <w:r w:rsidRPr="00584C9D"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(дата подачи заявления)</w:t>
      </w:r>
    </w:p>
    <w:p w:rsidR="007F21FC" w:rsidRDefault="007F21FC" w:rsidP="00A77267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FF3BA1" w:rsidRDefault="00FF3BA1" w:rsidP="00A77267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FF3BA1" w:rsidRDefault="00FF3BA1" w:rsidP="00A77267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FF3BA1" w:rsidRDefault="00FF3BA1" w:rsidP="00A77267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FF3BA1" w:rsidRDefault="00FF3BA1" w:rsidP="00A77267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A33DBF" w:rsidRDefault="00A33DBF" w:rsidP="00A77267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A33DBF" w:rsidRDefault="00A33DBF" w:rsidP="00A77267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A33DBF" w:rsidRDefault="00A33DBF" w:rsidP="00A77267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FF3BA1" w:rsidRDefault="00FF3BA1" w:rsidP="00A77267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FF3BA1" w:rsidRDefault="00FF3BA1" w:rsidP="00A77267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FF3BA1" w:rsidRDefault="00FF3BA1" w:rsidP="00A77267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7F21FC" w:rsidRPr="005D7B60" w:rsidRDefault="007F21FC" w:rsidP="00A7726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D7B60">
        <w:rPr>
          <w:rFonts w:ascii="Times New Roman" w:hAnsi="Times New Roman"/>
          <w:sz w:val="24"/>
          <w:szCs w:val="24"/>
        </w:rPr>
        <w:lastRenderedPageBreak/>
        <w:t>Приложение № 4</w:t>
      </w:r>
    </w:p>
    <w:p w:rsidR="007F21FC" w:rsidRPr="005D7B60" w:rsidRDefault="007F21FC" w:rsidP="00A7726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D7B60">
        <w:rPr>
          <w:rFonts w:ascii="Times New Roman" w:hAnsi="Times New Roman"/>
          <w:sz w:val="24"/>
          <w:szCs w:val="24"/>
        </w:rPr>
        <w:t xml:space="preserve">к Спецификации биржевого товара </w:t>
      </w:r>
    </w:p>
    <w:p w:rsidR="007F21FC" w:rsidRPr="005D7B60" w:rsidRDefault="001354E4" w:rsidP="00A7726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отделов «Продукция х</w:t>
      </w:r>
      <w:r w:rsidR="007F21FC" w:rsidRPr="005D7B60">
        <w:rPr>
          <w:rFonts w:ascii="Times New Roman" w:hAnsi="Times New Roman"/>
          <w:sz w:val="24"/>
          <w:szCs w:val="24"/>
        </w:rPr>
        <w:t>имической</w:t>
      </w:r>
    </w:p>
    <w:p w:rsidR="007F21FC" w:rsidRPr="005D7B60" w:rsidRDefault="007F21FC" w:rsidP="00A7726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D7B60">
        <w:rPr>
          <w:rFonts w:ascii="Times New Roman" w:hAnsi="Times New Roman"/>
          <w:sz w:val="24"/>
          <w:szCs w:val="24"/>
        </w:rPr>
        <w:t xml:space="preserve"> промышленности» </w:t>
      </w:r>
    </w:p>
    <w:p w:rsidR="007F21FC" w:rsidRPr="005D7B60" w:rsidRDefault="007F21FC" w:rsidP="00A77267">
      <w:pPr>
        <w:spacing w:after="0" w:line="240" w:lineRule="auto"/>
        <w:jc w:val="right"/>
        <w:rPr>
          <w:rFonts w:ascii="Times New Roman" w:hAnsi="Times New Roman"/>
        </w:rPr>
      </w:pPr>
      <w:r w:rsidRPr="005D7B60">
        <w:rPr>
          <w:rFonts w:ascii="Times New Roman" w:hAnsi="Times New Roman"/>
          <w:sz w:val="24"/>
          <w:szCs w:val="24"/>
        </w:rPr>
        <w:t xml:space="preserve">АО </w:t>
      </w:r>
      <w:r w:rsidRPr="005D7B60">
        <w:rPr>
          <w:rFonts w:ascii="Times New Roman" w:hAnsi="Times New Roman"/>
          <w:bCs/>
          <w:sz w:val="24"/>
          <w:szCs w:val="24"/>
        </w:rPr>
        <w:t>«Биржа «Санкт-Петербург»</w:t>
      </w:r>
    </w:p>
    <w:p w:rsidR="007F21FC" w:rsidRPr="00AA2AB4" w:rsidRDefault="007F21FC" w:rsidP="00A77267">
      <w:pPr>
        <w:spacing w:after="0" w:line="240" w:lineRule="auto"/>
        <w:jc w:val="right"/>
        <w:rPr>
          <w:sz w:val="26"/>
          <w:szCs w:val="26"/>
        </w:rPr>
      </w:pPr>
    </w:p>
    <w:p w:rsidR="007F21FC" w:rsidRPr="00584C9D" w:rsidRDefault="007F21FC" w:rsidP="00A77267">
      <w:pPr>
        <w:spacing w:after="0"/>
        <w:jc w:val="center"/>
        <w:outlineLvl w:val="6"/>
        <w:rPr>
          <w:rFonts w:ascii="Times New Roman" w:hAnsi="Times New Roman"/>
          <w:b/>
          <w:sz w:val="24"/>
          <w:szCs w:val="24"/>
        </w:rPr>
      </w:pPr>
      <w:r w:rsidRPr="00584C9D">
        <w:rPr>
          <w:rFonts w:ascii="Times New Roman" w:hAnsi="Times New Roman"/>
          <w:b/>
          <w:sz w:val="24"/>
          <w:szCs w:val="24"/>
        </w:rPr>
        <w:t>ЗАЯВЛЕНИЕ</w:t>
      </w:r>
    </w:p>
    <w:p w:rsidR="007F21FC" w:rsidRPr="00584C9D" w:rsidRDefault="007F21FC" w:rsidP="00A7726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84C9D">
        <w:rPr>
          <w:rFonts w:ascii="Times New Roman" w:hAnsi="Times New Roman"/>
          <w:sz w:val="24"/>
          <w:szCs w:val="24"/>
        </w:rPr>
        <w:t>на допуск инструмента к организованным торгам</w:t>
      </w:r>
    </w:p>
    <w:p w:rsidR="007F21FC" w:rsidRPr="00584C9D" w:rsidRDefault="007F21FC" w:rsidP="00697B9E">
      <w:pPr>
        <w:tabs>
          <w:tab w:val="right" w:leader="underscore" w:pos="1006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84C9D">
        <w:rPr>
          <w:rFonts w:ascii="Times New Roman" w:hAnsi="Times New Roman"/>
          <w:sz w:val="24"/>
          <w:szCs w:val="24"/>
        </w:rPr>
        <w:t>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</w:t>
      </w:r>
    </w:p>
    <w:p w:rsidR="007F21FC" w:rsidRPr="00584C9D" w:rsidRDefault="007F21FC" w:rsidP="00697B9E">
      <w:pPr>
        <w:spacing w:after="0" w:line="240" w:lineRule="auto"/>
        <w:ind w:firstLine="142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584C9D">
        <w:rPr>
          <w:rFonts w:ascii="Times New Roman" w:hAnsi="Times New Roman"/>
          <w:i/>
          <w:sz w:val="24"/>
          <w:szCs w:val="24"/>
          <w:vertAlign w:val="superscript"/>
        </w:rPr>
        <w:t>/полное наименование Участника торгов/</w:t>
      </w:r>
    </w:p>
    <w:p w:rsidR="007F21FC" w:rsidRPr="00584C9D" w:rsidRDefault="007F21FC" w:rsidP="00697B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4C9D">
        <w:rPr>
          <w:rFonts w:ascii="Times New Roman" w:hAnsi="Times New Roman"/>
          <w:sz w:val="24"/>
          <w:szCs w:val="24"/>
        </w:rPr>
        <w:t>просит допустить к организованным торгам, проводимым АО «Биржа «Санкт-Петербург»: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2829"/>
        <w:gridCol w:w="6520"/>
      </w:tblGrid>
      <w:tr w:rsidR="007F21FC" w:rsidRPr="006E38A8" w:rsidTr="006E38A8">
        <w:tc>
          <w:tcPr>
            <w:tcW w:w="540" w:type="dxa"/>
          </w:tcPr>
          <w:p w:rsidR="007F21FC" w:rsidRPr="006E38A8" w:rsidRDefault="007F21FC" w:rsidP="006E38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sz w:val="24"/>
                <w:szCs w:val="24"/>
              </w:rPr>
              <w:t>п/н</w:t>
            </w:r>
          </w:p>
        </w:tc>
        <w:tc>
          <w:tcPr>
            <w:tcW w:w="9349" w:type="dxa"/>
            <w:gridSpan w:val="2"/>
            <w:shd w:val="clear" w:color="auto" w:fill="F2F2F2"/>
          </w:tcPr>
          <w:p w:rsidR="007F21FC" w:rsidRPr="006E38A8" w:rsidRDefault="007F21FC" w:rsidP="006E38A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E38A8">
              <w:rPr>
                <w:rFonts w:ascii="Times New Roman" w:hAnsi="Times New Roman"/>
                <w:b/>
                <w:sz w:val="24"/>
                <w:szCs w:val="24"/>
              </w:rPr>
              <w:t>Биржевой инструмент</w:t>
            </w:r>
          </w:p>
        </w:tc>
      </w:tr>
      <w:tr w:rsidR="007F21FC" w:rsidRPr="006E38A8" w:rsidTr="00076265">
        <w:trPr>
          <w:trHeight w:val="697"/>
        </w:trPr>
        <w:tc>
          <w:tcPr>
            <w:tcW w:w="540" w:type="dxa"/>
          </w:tcPr>
          <w:p w:rsidR="007F21FC" w:rsidRPr="006E38A8" w:rsidRDefault="007F21FC" w:rsidP="006E38A8">
            <w:pPr>
              <w:pStyle w:val="a7"/>
              <w:numPr>
                <w:ilvl w:val="0"/>
                <w:numId w:val="9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29" w:type="dxa"/>
          </w:tcPr>
          <w:p w:rsidR="007F21FC" w:rsidRPr="006E38A8" w:rsidRDefault="007F21FC" w:rsidP="00A77267">
            <w:pPr>
              <w:rPr>
                <w:rFonts w:ascii="Times New Roman" w:hAnsi="Times New Roman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биржевого товара:</w:t>
            </w:r>
          </w:p>
        </w:tc>
        <w:tc>
          <w:tcPr>
            <w:tcW w:w="6520" w:type="dxa"/>
            <w:vAlign w:val="bottom"/>
          </w:tcPr>
          <w:p w:rsidR="007F21FC" w:rsidRPr="006E38A8" w:rsidRDefault="007F21FC" w:rsidP="006E38A8">
            <w:pPr>
              <w:jc w:val="center"/>
              <w:rPr>
                <w:rFonts w:ascii="Times New Roman" w:hAnsi="Times New Roman"/>
                <w:i/>
                <w:color w:val="808080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i/>
                <w:color w:val="808080"/>
                <w:sz w:val="24"/>
                <w:szCs w:val="24"/>
              </w:rPr>
              <w:t>в соответствии с действующей Спецификацией</w:t>
            </w:r>
          </w:p>
        </w:tc>
      </w:tr>
      <w:tr w:rsidR="007F21FC" w:rsidRPr="006E38A8" w:rsidTr="00076265">
        <w:tc>
          <w:tcPr>
            <w:tcW w:w="540" w:type="dxa"/>
          </w:tcPr>
          <w:p w:rsidR="007F21FC" w:rsidRPr="006E38A8" w:rsidRDefault="007F21FC" w:rsidP="006E38A8">
            <w:pPr>
              <w:pStyle w:val="a7"/>
              <w:numPr>
                <w:ilvl w:val="0"/>
                <w:numId w:val="9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29" w:type="dxa"/>
          </w:tcPr>
          <w:p w:rsidR="007F21FC" w:rsidRPr="006E38A8" w:rsidRDefault="007F21FC" w:rsidP="00A772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color w:val="000000"/>
                <w:sz w:val="24"/>
                <w:szCs w:val="24"/>
              </w:rPr>
              <w:t>Базис поставки:</w:t>
            </w:r>
          </w:p>
        </w:tc>
        <w:tc>
          <w:tcPr>
            <w:tcW w:w="6520" w:type="dxa"/>
            <w:vAlign w:val="bottom"/>
          </w:tcPr>
          <w:p w:rsidR="007F21FC" w:rsidRPr="006E38A8" w:rsidRDefault="007F21FC" w:rsidP="006E38A8">
            <w:pPr>
              <w:jc w:val="center"/>
              <w:rPr>
                <w:rFonts w:ascii="Times New Roman" w:hAnsi="Times New Roman"/>
                <w:i/>
                <w:color w:val="808080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i/>
                <w:color w:val="808080"/>
                <w:sz w:val="24"/>
                <w:szCs w:val="24"/>
              </w:rPr>
              <w:t>в соответствии с действующей Спецификацией</w:t>
            </w:r>
          </w:p>
        </w:tc>
      </w:tr>
      <w:tr w:rsidR="007F21FC" w:rsidRPr="006E38A8" w:rsidTr="00076265">
        <w:tc>
          <w:tcPr>
            <w:tcW w:w="540" w:type="dxa"/>
          </w:tcPr>
          <w:p w:rsidR="007F21FC" w:rsidRPr="006E38A8" w:rsidRDefault="007F21FC" w:rsidP="006E38A8">
            <w:pPr>
              <w:pStyle w:val="a7"/>
              <w:numPr>
                <w:ilvl w:val="0"/>
                <w:numId w:val="9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29" w:type="dxa"/>
          </w:tcPr>
          <w:p w:rsidR="007F21FC" w:rsidRPr="006E38A8" w:rsidRDefault="007F21FC" w:rsidP="00A77267">
            <w:pPr>
              <w:rPr>
                <w:rFonts w:ascii="Times New Roman" w:hAnsi="Times New Roman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sz w:val="24"/>
                <w:szCs w:val="24"/>
              </w:rPr>
              <w:t>Размер Лота:</w:t>
            </w:r>
          </w:p>
        </w:tc>
        <w:tc>
          <w:tcPr>
            <w:tcW w:w="6520" w:type="dxa"/>
          </w:tcPr>
          <w:p w:rsidR="007F21FC" w:rsidRPr="006E38A8" w:rsidRDefault="007F21FC" w:rsidP="006E38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1FC" w:rsidRPr="006E38A8" w:rsidTr="00076265">
        <w:tc>
          <w:tcPr>
            <w:tcW w:w="540" w:type="dxa"/>
          </w:tcPr>
          <w:p w:rsidR="007F21FC" w:rsidRPr="006E38A8" w:rsidRDefault="007F21FC" w:rsidP="006E38A8">
            <w:pPr>
              <w:pStyle w:val="a7"/>
              <w:numPr>
                <w:ilvl w:val="0"/>
                <w:numId w:val="9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29" w:type="dxa"/>
          </w:tcPr>
          <w:p w:rsidR="007F21FC" w:rsidRPr="006E38A8" w:rsidRDefault="007F21FC" w:rsidP="00A77267">
            <w:pPr>
              <w:rPr>
                <w:rFonts w:ascii="Times New Roman" w:hAnsi="Times New Roman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sz w:val="24"/>
                <w:szCs w:val="24"/>
              </w:rPr>
              <w:t>Ориентировочная цена Товара, в т. ч. НДС:</w:t>
            </w:r>
          </w:p>
        </w:tc>
        <w:tc>
          <w:tcPr>
            <w:tcW w:w="6520" w:type="dxa"/>
          </w:tcPr>
          <w:p w:rsidR="007F21FC" w:rsidRPr="006E38A8" w:rsidRDefault="007F21FC" w:rsidP="006E38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1FC" w:rsidRPr="006E38A8" w:rsidTr="00076265">
        <w:tc>
          <w:tcPr>
            <w:tcW w:w="540" w:type="dxa"/>
          </w:tcPr>
          <w:p w:rsidR="007F21FC" w:rsidRPr="006E38A8" w:rsidRDefault="007F21FC" w:rsidP="006E38A8">
            <w:pPr>
              <w:pStyle w:val="a7"/>
              <w:numPr>
                <w:ilvl w:val="0"/>
                <w:numId w:val="9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29" w:type="dxa"/>
          </w:tcPr>
          <w:p w:rsidR="007F21FC" w:rsidRPr="006E38A8" w:rsidRDefault="007F21FC" w:rsidP="00A77267">
            <w:pPr>
              <w:rPr>
                <w:rFonts w:ascii="Times New Roman" w:hAnsi="Times New Roman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sz w:val="24"/>
                <w:szCs w:val="24"/>
              </w:rPr>
              <w:t>Способ поставки:</w:t>
            </w:r>
          </w:p>
        </w:tc>
        <w:tc>
          <w:tcPr>
            <w:tcW w:w="6520" w:type="dxa"/>
          </w:tcPr>
          <w:p w:rsidR="007B05BE" w:rsidRPr="006E38A8" w:rsidRDefault="007B05BE" w:rsidP="007B05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38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□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6E38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самовывоз железнодорожным транспорто</w:t>
            </w:r>
            <w:r w:rsidRPr="00B7127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</w:t>
            </w:r>
          </w:p>
          <w:p w:rsidR="007B05BE" w:rsidRDefault="007B05BE" w:rsidP="007B05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 w:rsidRPr="00B40BA8">
              <w:rPr>
                <w:rFonts w:ascii="Times New Roman" w:hAnsi="Times New Roman"/>
                <w:sz w:val="24"/>
                <w:szCs w:val="24"/>
              </w:rPr>
              <w:t xml:space="preserve">В - </w:t>
            </w:r>
            <w:r w:rsidRPr="006E38A8">
              <w:rPr>
                <w:rFonts w:ascii="Times New Roman" w:hAnsi="Times New Roman"/>
                <w:sz w:val="24"/>
                <w:szCs w:val="24"/>
              </w:rPr>
              <w:t xml:space="preserve">франко-вагон станция </w:t>
            </w:r>
            <w:r>
              <w:rPr>
                <w:rFonts w:ascii="Times New Roman" w:hAnsi="Times New Roman"/>
                <w:sz w:val="24"/>
                <w:szCs w:val="24"/>
              </w:rPr>
              <w:t>отправления</w:t>
            </w:r>
            <w:r w:rsidRPr="00B7127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83F0A" w:rsidRPr="00D83F0A" w:rsidRDefault="007B05BE" w:rsidP="007B05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38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□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6E38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самовывоз автомобильным транспорто</w:t>
            </w:r>
            <w:r w:rsidRPr="00B7127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</w:t>
            </w:r>
          </w:p>
        </w:tc>
      </w:tr>
      <w:tr w:rsidR="007F21FC" w:rsidRPr="006E38A8" w:rsidTr="00076265">
        <w:tc>
          <w:tcPr>
            <w:tcW w:w="540" w:type="dxa"/>
          </w:tcPr>
          <w:p w:rsidR="007F21FC" w:rsidRPr="006E38A8" w:rsidRDefault="007F21FC" w:rsidP="006E38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29" w:type="dxa"/>
          </w:tcPr>
          <w:p w:rsidR="007F21FC" w:rsidRPr="006E38A8" w:rsidRDefault="007F21FC" w:rsidP="006E38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sz w:val="24"/>
                <w:szCs w:val="24"/>
              </w:rPr>
              <w:t>Код инструмента:</w:t>
            </w:r>
          </w:p>
        </w:tc>
        <w:tc>
          <w:tcPr>
            <w:tcW w:w="6520" w:type="dxa"/>
          </w:tcPr>
          <w:p w:rsidR="007F21FC" w:rsidRPr="006E38A8" w:rsidRDefault="007F21FC" w:rsidP="006E38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i/>
                <w:color w:val="808080"/>
                <w:sz w:val="24"/>
                <w:szCs w:val="24"/>
              </w:rPr>
              <w:t>присваивается Биржей</w:t>
            </w:r>
          </w:p>
        </w:tc>
      </w:tr>
      <w:tr w:rsidR="007F21FC" w:rsidRPr="006E38A8" w:rsidTr="00076265">
        <w:tc>
          <w:tcPr>
            <w:tcW w:w="540" w:type="dxa"/>
          </w:tcPr>
          <w:p w:rsidR="007F21FC" w:rsidRPr="006E38A8" w:rsidRDefault="007F21FC" w:rsidP="00A77267">
            <w:pPr>
              <w:rPr>
                <w:rFonts w:ascii="Times New Roman" w:hAnsi="Times New Roman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29" w:type="dxa"/>
          </w:tcPr>
          <w:p w:rsidR="007F21FC" w:rsidRPr="006E38A8" w:rsidRDefault="007F21FC" w:rsidP="00A77267">
            <w:pPr>
              <w:rPr>
                <w:rFonts w:ascii="Times New Roman" w:hAnsi="Times New Roman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sz w:val="24"/>
                <w:szCs w:val="24"/>
              </w:rPr>
              <w:t>Регистрация в АО СПВБ</w:t>
            </w:r>
          </w:p>
        </w:tc>
        <w:tc>
          <w:tcPr>
            <w:tcW w:w="6520" w:type="dxa"/>
          </w:tcPr>
          <w:p w:rsidR="007F21FC" w:rsidRPr="006E38A8" w:rsidRDefault="007F21FC" w:rsidP="006E38A8">
            <w:pPr>
              <w:jc w:val="center"/>
              <w:rPr>
                <w:rFonts w:ascii="Times New Roman" w:hAnsi="Times New Roman"/>
                <w:i/>
                <w:color w:val="808080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i/>
                <w:color w:val="808080"/>
                <w:sz w:val="24"/>
                <w:szCs w:val="24"/>
              </w:rPr>
              <w:t>да/нет</w:t>
            </w:r>
          </w:p>
        </w:tc>
      </w:tr>
      <w:tr w:rsidR="007F21FC" w:rsidRPr="006E38A8" w:rsidTr="00076265">
        <w:tc>
          <w:tcPr>
            <w:tcW w:w="540" w:type="dxa"/>
          </w:tcPr>
          <w:p w:rsidR="007F21FC" w:rsidRPr="006E38A8" w:rsidRDefault="007F21FC" w:rsidP="00A77267">
            <w:pPr>
              <w:rPr>
                <w:rFonts w:ascii="Times New Roman" w:hAnsi="Times New Roman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29" w:type="dxa"/>
          </w:tcPr>
          <w:p w:rsidR="007F21FC" w:rsidRPr="006E38A8" w:rsidRDefault="007F21FC" w:rsidP="00A77267">
            <w:pPr>
              <w:rPr>
                <w:rFonts w:ascii="Times New Roman" w:hAnsi="Times New Roman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sz w:val="24"/>
                <w:szCs w:val="24"/>
              </w:rPr>
              <w:t>Инструмент доминанта</w:t>
            </w:r>
          </w:p>
        </w:tc>
        <w:tc>
          <w:tcPr>
            <w:tcW w:w="6520" w:type="dxa"/>
          </w:tcPr>
          <w:p w:rsidR="007F21FC" w:rsidRPr="006E38A8" w:rsidRDefault="007F21FC" w:rsidP="006E38A8">
            <w:pPr>
              <w:jc w:val="center"/>
              <w:rPr>
                <w:rFonts w:ascii="Times New Roman" w:hAnsi="Times New Roman"/>
                <w:i/>
                <w:color w:val="808080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i/>
                <w:color w:val="808080"/>
                <w:sz w:val="24"/>
                <w:szCs w:val="24"/>
              </w:rPr>
              <w:t>да/нет</w:t>
            </w:r>
          </w:p>
        </w:tc>
      </w:tr>
      <w:tr w:rsidR="004E5582" w:rsidRPr="006E38A8" w:rsidTr="00076265">
        <w:tc>
          <w:tcPr>
            <w:tcW w:w="540" w:type="dxa"/>
          </w:tcPr>
          <w:p w:rsidR="004E5582" w:rsidRPr="004E5582" w:rsidRDefault="004E5582" w:rsidP="00A7726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829" w:type="dxa"/>
          </w:tcPr>
          <w:p w:rsidR="004E5582" w:rsidRPr="006E38A8" w:rsidRDefault="004E5582" w:rsidP="00A77267">
            <w:pPr>
              <w:rPr>
                <w:rFonts w:ascii="Times New Roman" w:hAnsi="Times New Roman"/>
                <w:sz w:val="24"/>
                <w:szCs w:val="24"/>
              </w:rPr>
            </w:pPr>
            <w:r w:rsidRPr="00411338">
              <w:rPr>
                <w:rFonts w:ascii="Times New Roman" w:hAnsi="Times New Roman"/>
                <w:sz w:val="24"/>
                <w:szCs w:val="24"/>
              </w:rPr>
              <w:t xml:space="preserve">Особенности, связанные с видом упаковки и тары </w:t>
            </w:r>
            <w:r w:rsidRPr="00627DB2">
              <w:rPr>
                <w:rFonts w:ascii="Times New Roman" w:hAnsi="Times New Roman"/>
                <w:sz w:val="24"/>
                <w:szCs w:val="24"/>
              </w:rPr>
              <w:t xml:space="preserve">биржевого </w:t>
            </w:r>
            <w:r w:rsidRPr="00411338">
              <w:rPr>
                <w:rFonts w:ascii="Times New Roman" w:hAnsi="Times New Roman"/>
                <w:sz w:val="24"/>
                <w:szCs w:val="24"/>
              </w:rPr>
              <w:t>Товара</w:t>
            </w:r>
          </w:p>
        </w:tc>
        <w:tc>
          <w:tcPr>
            <w:tcW w:w="6520" w:type="dxa"/>
          </w:tcPr>
          <w:p w:rsidR="004E5582" w:rsidRPr="006E38A8" w:rsidRDefault="004E5582" w:rsidP="006E38A8">
            <w:pPr>
              <w:jc w:val="center"/>
              <w:rPr>
                <w:rFonts w:ascii="Times New Roman" w:hAnsi="Times New Roman"/>
                <w:i/>
                <w:color w:val="808080"/>
                <w:sz w:val="24"/>
                <w:szCs w:val="24"/>
              </w:rPr>
            </w:pPr>
          </w:p>
        </w:tc>
      </w:tr>
    </w:tbl>
    <w:p w:rsidR="007F21FC" w:rsidRPr="00584C9D" w:rsidRDefault="007F21FC" w:rsidP="00A7726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4C9D">
        <w:rPr>
          <w:rFonts w:ascii="Times New Roman" w:hAnsi="Times New Roman"/>
          <w:sz w:val="24"/>
          <w:szCs w:val="24"/>
        </w:rPr>
        <w:t>/</w:t>
      </w:r>
      <w:r w:rsidRPr="00584C9D">
        <w:rPr>
          <w:rFonts w:ascii="Times New Roman" w:hAnsi="Times New Roman"/>
          <w:i/>
          <w:sz w:val="24"/>
          <w:szCs w:val="24"/>
        </w:rPr>
        <w:t>Название должности представителя Участника торгов</w:t>
      </w:r>
      <w:r w:rsidRPr="00584C9D">
        <w:rPr>
          <w:rFonts w:ascii="Times New Roman" w:hAnsi="Times New Roman"/>
          <w:sz w:val="24"/>
          <w:szCs w:val="24"/>
        </w:rPr>
        <w:t>/</w:t>
      </w:r>
    </w:p>
    <w:p w:rsidR="007F21FC" w:rsidRPr="00584C9D" w:rsidRDefault="007F21FC" w:rsidP="00A77267">
      <w:pPr>
        <w:keepNext/>
        <w:tabs>
          <w:tab w:val="right" w:leader="underscore" w:pos="2835"/>
          <w:tab w:val="left" w:pos="2977"/>
          <w:tab w:val="right" w:leader="underscore" w:pos="5387"/>
        </w:tabs>
        <w:spacing w:after="0"/>
        <w:outlineLvl w:val="3"/>
        <w:rPr>
          <w:rFonts w:ascii="Times New Roman" w:hAnsi="Times New Roman"/>
          <w:b/>
          <w:bCs/>
          <w:sz w:val="24"/>
          <w:szCs w:val="24"/>
          <w:vertAlign w:val="superscript"/>
        </w:rPr>
      </w:pPr>
      <w:r w:rsidRPr="00584C9D">
        <w:rPr>
          <w:rFonts w:ascii="Times New Roman" w:hAnsi="Times New Roman"/>
          <w:b/>
          <w:bCs/>
          <w:sz w:val="24"/>
          <w:szCs w:val="24"/>
          <w:vertAlign w:val="superscript"/>
        </w:rPr>
        <w:t xml:space="preserve"> </w:t>
      </w:r>
    </w:p>
    <w:p w:rsidR="007F21FC" w:rsidRPr="00584C9D" w:rsidRDefault="007F21FC" w:rsidP="00A77267">
      <w:pPr>
        <w:keepNext/>
        <w:tabs>
          <w:tab w:val="right" w:leader="underscore" w:pos="2835"/>
          <w:tab w:val="left" w:pos="2977"/>
          <w:tab w:val="right" w:leader="underscore" w:pos="5387"/>
        </w:tabs>
        <w:spacing w:after="0"/>
        <w:outlineLvl w:val="3"/>
        <w:rPr>
          <w:rFonts w:ascii="Times New Roman" w:hAnsi="Times New Roman"/>
          <w:b/>
          <w:bCs/>
          <w:sz w:val="24"/>
          <w:szCs w:val="24"/>
        </w:rPr>
      </w:pPr>
      <w:r w:rsidRPr="00584C9D">
        <w:rPr>
          <w:rFonts w:ascii="Times New Roman" w:hAnsi="Times New Roman"/>
          <w:b/>
          <w:bCs/>
          <w:sz w:val="24"/>
          <w:szCs w:val="24"/>
        </w:rPr>
        <w:tab/>
      </w:r>
      <w:r w:rsidRPr="00584C9D">
        <w:rPr>
          <w:rFonts w:ascii="Times New Roman" w:hAnsi="Times New Roman"/>
          <w:b/>
          <w:bCs/>
          <w:sz w:val="24"/>
          <w:szCs w:val="24"/>
        </w:rPr>
        <w:tab/>
        <w:t>/</w:t>
      </w:r>
      <w:r w:rsidRPr="00584C9D">
        <w:rPr>
          <w:rFonts w:ascii="Times New Roman" w:hAnsi="Times New Roman"/>
          <w:b/>
          <w:bCs/>
          <w:sz w:val="24"/>
          <w:szCs w:val="24"/>
        </w:rPr>
        <w:tab/>
        <w:t>/</w:t>
      </w:r>
    </w:p>
    <w:p w:rsidR="007F21FC" w:rsidRPr="00584C9D" w:rsidRDefault="007F21FC" w:rsidP="00A77267">
      <w:pPr>
        <w:tabs>
          <w:tab w:val="left" w:pos="709"/>
          <w:tab w:val="left" w:pos="3261"/>
        </w:tabs>
        <w:spacing w:after="0"/>
        <w:jc w:val="both"/>
        <w:rPr>
          <w:rFonts w:ascii="Times New Roman" w:hAnsi="Times New Roman"/>
          <w:smallCaps/>
          <w:snapToGrid w:val="0"/>
          <w:sz w:val="24"/>
          <w:szCs w:val="24"/>
          <w:lang w:eastAsia="ru-RU"/>
        </w:rPr>
      </w:pPr>
      <w:r w:rsidRPr="00584C9D">
        <w:rPr>
          <w:rFonts w:ascii="Times New Roman" w:hAnsi="Times New Roman"/>
          <w:snapToGrid w:val="0"/>
          <w:sz w:val="24"/>
          <w:szCs w:val="24"/>
          <w:vertAlign w:val="superscript"/>
          <w:lang w:eastAsia="ru-RU"/>
        </w:rPr>
        <w:tab/>
        <w:t xml:space="preserve">(подпись) </w:t>
      </w:r>
      <w:r w:rsidRPr="00584C9D">
        <w:rPr>
          <w:rFonts w:ascii="Times New Roman" w:hAnsi="Times New Roman"/>
          <w:snapToGrid w:val="0"/>
          <w:sz w:val="24"/>
          <w:szCs w:val="24"/>
          <w:vertAlign w:val="superscript"/>
          <w:lang w:eastAsia="ru-RU"/>
        </w:rPr>
        <w:tab/>
        <w:t>(расшифровка подписи)</w:t>
      </w:r>
    </w:p>
    <w:p w:rsidR="007F21FC" w:rsidRPr="00A77267" w:rsidRDefault="007F21FC" w:rsidP="00076265">
      <w:pPr>
        <w:tabs>
          <w:tab w:val="left" w:pos="1980"/>
        </w:tabs>
        <w:spacing w:after="0"/>
        <w:ind w:firstLine="142"/>
        <w:rPr>
          <w:rFonts w:ascii="Times New Roman" w:hAnsi="Times New Roman"/>
          <w:i/>
        </w:rPr>
      </w:pPr>
      <w:r w:rsidRPr="00584C9D">
        <w:rPr>
          <w:rFonts w:ascii="Times New Roman" w:hAnsi="Times New Roman"/>
          <w:snapToGrid w:val="0"/>
          <w:sz w:val="24"/>
          <w:szCs w:val="24"/>
          <w:lang w:eastAsia="ru-RU"/>
        </w:rPr>
        <w:t>м.п._____________________</w:t>
      </w:r>
      <w:r w:rsidRPr="00584C9D">
        <w:rPr>
          <w:rFonts w:ascii="Times New Roman" w:hAnsi="Times New Roman"/>
          <w:i/>
          <w:snapToGrid w:val="0"/>
          <w:sz w:val="24"/>
          <w:szCs w:val="24"/>
          <w:vertAlign w:val="superscript"/>
          <w:lang w:eastAsia="ru-RU"/>
        </w:rPr>
        <w:t xml:space="preserve"> </w:t>
      </w:r>
      <w:r w:rsidRPr="00584C9D"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(дата подачи заявления)</w:t>
      </w:r>
    </w:p>
    <w:sectPr w:rsidR="007F21FC" w:rsidRPr="00A77267" w:rsidSect="006B21ED">
      <w:footerReference w:type="default" r:id="rId8"/>
      <w:pgSz w:w="11906" w:h="16838"/>
      <w:pgMar w:top="851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0E42" w:rsidRDefault="00EE0E42" w:rsidP="00B52374">
      <w:pPr>
        <w:spacing w:after="0" w:line="240" w:lineRule="auto"/>
      </w:pPr>
      <w:r>
        <w:separator/>
      </w:r>
    </w:p>
  </w:endnote>
  <w:endnote w:type="continuationSeparator" w:id="0">
    <w:p w:rsidR="00EE0E42" w:rsidRDefault="00EE0E42" w:rsidP="00B52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erif CJK SC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E42" w:rsidRDefault="004B0CFA">
    <w:pPr>
      <w:pStyle w:val="aa"/>
      <w:jc w:val="center"/>
    </w:pPr>
    <w:r>
      <w:fldChar w:fldCharType="begin"/>
    </w:r>
    <w:r w:rsidR="009C02C2">
      <w:instrText>PAGE   \* MERGEFORMAT</w:instrText>
    </w:r>
    <w:r>
      <w:fldChar w:fldCharType="separate"/>
    </w:r>
    <w:r w:rsidR="00BE1E37">
      <w:rPr>
        <w:noProof/>
      </w:rPr>
      <w:t>2</w:t>
    </w:r>
    <w:r>
      <w:rPr>
        <w:noProof/>
      </w:rPr>
      <w:fldChar w:fldCharType="end"/>
    </w:r>
  </w:p>
  <w:p w:rsidR="00EE0E42" w:rsidRDefault="00EE0E4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0E42" w:rsidRDefault="00EE0E42" w:rsidP="00B52374">
      <w:pPr>
        <w:spacing w:after="0" w:line="240" w:lineRule="auto"/>
      </w:pPr>
      <w:r>
        <w:separator/>
      </w:r>
    </w:p>
  </w:footnote>
  <w:footnote w:type="continuationSeparator" w:id="0">
    <w:p w:rsidR="00EE0E42" w:rsidRDefault="00EE0E42" w:rsidP="00B523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E2B4E"/>
    <w:multiLevelType w:val="hybridMultilevel"/>
    <w:tmpl w:val="DC181FDE"/>
    <w:lvl w:ilvl="0" w:tplc="80B6643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 w15:restartNumberingAfterBreak="0">
    <w:nsid w:val="1DBA1837"/>
    <w:multiLevelType w:val="hybridMultilevel"/>
    <w:tmpl w:val="3F32E4C0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" w15:restartNumberingAfterBreak="0">
    <w:nsid w:val="1F0D67E4"/>
    <w:multiLevelType w:val="hybridMultilevel"/>
    <w:tmpl w:val="AF00FD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1061AB0"/>
    <w:multiLevelType w:val="hybridMultilevel"/>
    <w:tmpl w:val="0A1ADC9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1152858"/>
    <w:multiLevelType w:val="hybridMultilevel"/>
    <w:tmpl w:val="12C096CE"/>
    <w:lvl w:ilvl="0" w:tplc="6DC4740A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0E7BF4"/>
    <w:multiLevelType w:val="hybridMultilevel"/>
    <w:tmpl w:val="923EF886"/>
    <w:lvl w:ilvl="0" w:tplc="F85A5E06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 w15:restartNumberingAfterBreak="0">
    <w:nsid w:val="3E440A95"/>
    <w:multiLevelType w:val="hybridMultilevel"/>
    <w:tmpl w:val="9D9254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0134BE5"/>
    <w:multiLevelType w:val="hybridMultilevel"/>
    <w:tmpl w:val="9BB638F0"/>
    <w:lvl w:ilvl="0" w:tplc="A72479F2">
      <w:start w:val="1"/>
      <w:numFmt w:val="decimal"/>
      <w:lvlText w:val="%1"/>
      <w:lvlJc w:val="left"/>
      <w:pPr>
        <w:ind w:left="360" w:hanging="360"/>
      </w:pPr>
      <w:rPr>
        <w:rFonts w:cs="Times New Roman"/>
      </w:rPr>
    </w:lvl>
    <w:lvl w:ilvl="1" w:tplc="C7803048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8126F400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66380184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8214C888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A9CA18A8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4DAE8AC2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CDCCA8DE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ED6AAB02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4B8916FE"/>
    <w:multiLevelType w:val="hybridMultilevel"/>
    <w:tmpl w:val="257A38FE"/>
    <w:lvl w:ilvl="0" w:tplc="07102FE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" w15:restartNumberingAfterBreak="0">
    <w:nsid w:val="6A674FEC"/>
    <w:multiLevelType w:val="hybridMultilevel"/>
    <w:tmpl w:val="9BB638F0"/>
    <w:lvl w:ilvl="0" w:tplc="2ECEEB68">
      <w:start w:val="1"/>
      <w:numFmt w:val="decimal"/>
      <w:lvlText w:val="%1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6B323618"/>
    <w:multiLevelType w:val="hybridMultilevel"/>
    <w:tmpl w:val="0F605318"/>
    <w:lvl w:ilvl="0" w:tplc="00006E7E">
      <w:start w:val="1"/>
      <w:numFmt w:val="decimal"/>
      <w:lvlText w:val="%1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11" w15:restartNumberingAfterBreak="0">
    <w:nsid w:val="6DFA693F"/>
    <w:multiLevelType w:val="hybridMultilevel"/>
    <w:tmpl w:val="6502661A"/>
    <w:lvl w:ilvl="0" w:tplc="4B4E517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60623BE"/>
    <w:multiLevelType w:val="hybridMultilevel"/>
    <w:tmpl w:val="05A86F36"/>
    <w:lvl w:ilvl="0" w:tplc="E346B01E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94407F7"/>
    <w:multiLevelType w:val="hybridMultilevel"/>
    <w:tmpl w:val="8ADA4E12"/>
    <w:lvl w:ilvl="0" w:tplc="00006E7E">
      <w:start w:val="1"/>
      <w:numFmt w:val="decimal"/>
      <w:lvlText w:val="%1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79B030F7"/>
    <w:multiLevelType w:val="hybridMultilevel"/>
    <w:tmpl w:val="7826ADF8"/>
    <w:lvl w:ilvl="0" w:tplc="00006E7E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0"/>
  </w:num>
  <w:num w:numId="2">
    <w:abstractNumId w:val="13"/>
  </w:num>
  <w:num w:numId="3">
    <w:abstractNumId w:val="4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1"/>
  </w:num>
  <w:num w:numId="7">
    <w:abstractNumId w:val="1"/>
  </w:num>
  <w:num w:numId="8">
    <w:abstractNumId w:val="7"/>
  </w:num>
  <w:num w:numId="9">
    <w:abstractNumId w:val="9"/>
  </w:num>
  <w:num w:numId="10">
    <w:abstractNumId w:val="6"/>
  </w:num>
  <w:num w:numId="11">
    <w:abstractNumId w:val="5"/>
  </w:num>
  <w:num w:numId="12">
    <w:abstractNumId w:val="0"/>
  </w:num>
  <w:num w:numId="13">
    <w:abstractNumId w:val="12"/>
  </w:num>
  <w:num w:numId="14">
    <w:abstractNumId w:val="14"/>
  </w:num>
  <w:num w:numId="15">
    <w:abstractNumId w:val="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01D6"/>
    <w:rsid w:val="00005F1D"/>
    <w:rsid w:val="00011E3F"/>
    <w:rsid w:val="0004110A"/>
    <w:rsid w:val="00057139"/>
    <w:rsid w:val="000632FE"/>
    <w:rsid w:val="0007271E"/>
    <w:rsid w:val="000747C9"/>
    <w:rsid w:val="00076265"/>
    <w:rsid w:val="00077444"/>
    <w:rsid w:val="00097C59"/>
    <w:rsid w:val="000A183E"/>
    <w:rsid w:val="000A58A8"/>
    <w:rsid w:val="000A6D55"/>
    <w:rsid w:val="000B1408"/>
    <w:rsid w:val="000B6DA2"/>
    <w:rsid w:val="000D70B1"/>
    <w:rsid w:val="000E272F"/>
    <w:rsid w:val="000F2C78"/>
    <w:rsid w:val="000F33C5"/>
    <w:rsid w:val="001047A0"/>
    <w:rsid w:val="00105CE8"/>
    <w:rsid w:val="00107188"/>
    <w:rsid w:val="001106E8"/>
    <w:rsid w:val="00114C53"/>
    <w:rsid w:val="0011568F"/>
    <w:rsid w:val="00116B91"/>
    <w:rsid w:val="00120C09"/>
    <w:rsid w:val="00134001"/>
    <w:rsid w:val="001354E4"/>
    <w:rsid w:val="001441B9"/>
    <w:rsid w:val="00152F27"/>
    <w:rsid w:val="001564FB"/>
    <w:rsid w:val="0015681D"/>
    <w:rsid w:val="001627C0"/>
    <w:rsid w:val="00163AC0"/>
    <w:rsid w:val="001665C9"/>
    <w:rsid w:val="00167D43"/>
    <w:rsid w:val="00170512"/>
    <w:rsid w:val="00175D46"/>
    <w:rsid w:val="0017635E"/>
    <w:rsid w:val="00184E6B"/>
    <w:rsid w:val="001916CC"/>
    <w:rsid w:val="001B6FD2"/>
    <w:rsid w:val="001C24EB"/>
    <w:rsid w:val="001C30D5"/>
    <w:rsid w:val="001C31BB"/>
    <w:rsid w:val="001C487A"/>
    <w:rsid w:val="001D1A45"/>
    <w:rsid w:val="001D1CD4"/>
    <w:rsid w:val="001D24D6"/>
    <w:rsid w:val="001E26F2"/>
    <w:rsid w:val="001E49E9"/>
    <w:rsid w:val="00205E6C"/>
    <w:rsid w:val="00222199"/>
    <w:rsid w:val="0022727A"/>
    <w:rsid w:val="00235B50"/>
    <w:rsid w:val="00250206"/>
    <w:rsid w:val="00251842"/>
    <w:rsid w:val="00251D49"/>
    <w:rsid w:val="00254170"/>
    <w:rsid w:val="00257CF2"/>
    <w:rsid w:val="00271556"/>
    <w:rsid w:val="00275594"/>
    <w:rsid w:val="00283A8A"/>
    <w:rsid w:val="00296CF7"/>
    <w:rsid w:val="002A1979"/>
    <w:rsid w:val="002A7650"/>
    <w:rsid w:val="002C554E"/>
    <w:rsid w:val="002D31D9"/>
    <w:rsid w:val="002D323A"/>
    <w:rsid w:val="002D74A3"/>
    <w:rsid w:val="002E7650"/>
    <w:rsid w:val="002F287E"/>
    <w:rsid w:val="002F771B"/>
    <w:rsid w:val="002F79AA"/>
    <w:rsid w:val="00306CC4"/>
    <w:rsid w:val="00307FFD"/>
    <w:rsid w:val="00314565"/>
    <w:rsid w:val="00322FB6"/>
    <w:rsid w:val="00323407"/>
    <w:rsid w:val="0032520C"/>
    <w:rsid w:val="00332765"/>
    <w:rsid w:val="00337372"/>
    <w:rsid w:val="00346359"/>
    <w:rsid w:val="00356565"/>
    <w:rsid w:val="0036458C"/>
    <w:rsid w:val="0038368E"/>
    <w:rsid w:val="0038503F"/>
    <w:rsid w:val="003B5682"/>
    <w:rsid w:val="003B733F"/>
    <w:rsid w:val="003C0185"/>
    <w:rsid w:val="003C2F6E"/>
    <w:rsid w:val="003C30B5"/>
    <w:rsid w:val="003C33A7"/>
    <w:rsid w:val="003C3D11"/>
    <w:rsid w:val="003D05FB"/>
    <w:rsid w:val="003D07E0"/>
    <w:rsid w:val="003D0ED8"/>
    <w:rsid w:val="003D2BD3"/>
    <w:rsid w:val="003D53D1"/>
    <w:rsid w:val="003D7073"/>
    <w:rsid w:val="00411338"/>
    <w:rsid w:val="004136F4"/>
    <w:rsid w:val="00417085"/>
    <w:rsid w:val="00425EB9"/>
    <w:rsid w:val="00435834"/>
    <w:rsid w:val="0043721E"/>
    <w:rsid w:val="00441FFE"/>
    <w:rsid w:val="00456446"/>
    <w:rsid w:val="00457E88"/>
    <w:rsid w:val="00462D95"/>
    <w:rsid w:val="00466D6C"/>
    <w:rsid w:val="00467C91"/>
    <w:rsid w:val="00476B76"/>
    <w:rsid w:val="00480886"/>
    <w:rsid w:val="00481DCF"/>
    <w:rsid w:val="00481EA9"/>
    <w:rsid w:val="00493824"/>
    <w:rsid w:val="0049773D"/>
    <w:rsid w:val="004A2405"/>
    <w:rsid w:val="004A72F6"/>
    <w:rsid w:val="004B033D"/>
    <w:rsid w:val="004B0CFA"/>
    <w:rsid w:val="004C353B"/>
    <w:rsid w:val="004C61BA"/>
    <w:rsid w:val="004D0D21"/>
    <w:rsid w:val="004D1C21"/>
    <w:rsid w:val="004D7CD5"/>
    <w:rsid w:val="004E5582"/>
    <w:rsid w:val="004F366E"/>
    <w:rsid w:val="004F64B6"/>
    <w:rsid w:val="0050108E"/>
    <w:rsid w:val="00501A39"/>
    <w:rsid w:val="00511C1E"/>
    <w:rsid w:val="00520085"/>
    <w:rsid w:val="0052020A"/>
    <w:rsid w:val="00524781"/>
    <w:rsid w:val="00527594"/>
    <w:rsid w:val="00532036"/>
    <w:rsid w:val="00536F75"/>
    <w:rsid w:val="00541E55"/>
    <w:rsid w:val="0055230E"/>
    <w:rsid w:val="00571537"/>
    <w:rsid w:val="00572BE8"/>
    <w:rsid w:val="00581593"/>
    <w:rsid w:val="00584C9D"/>
    <w:rsid w:val="00587D80"/>
    <w:rsid w:val="00590AB6"/>
    <w:rsid w:val="005926C5"/>
    <w:rsid w:val="00593A4E"/>
    <w:rsid w:val="00594BFB"/>
    <w:rsid w:val="005959CA"/>
    <w:rsid w:val="005A0DF0"/>
    <w:rsid w:val="005A2B93"/>
    <w:rsid w:val="005A7489"/>
    <w:rsid w:val="005B266C"/>
    <w:rsid w:val="005B52DC"/>
    <w:rsid w:val="005C2CC3"/>
    <w:rsid w:val="005C2EA4"/>
    <w:rsid w:val="005C3EC0"/>
    <w:rsid w:val="005C4B3B"/>
    <w:rsid w:val="005C7131"/>
    <w:rsid w:val="005D7B60"/>
    <w:rsid w:val="005E0F73"/>
    <w:rsid w:val="005E4222"/>
    <w:rsid w:val="005F081C"/>
    <w:rsid w:val="005F0BEA"/>
    <w:rsid w:val="005F2030"/>
    <w:rsid w:val="0060144F"/>
    <w:rsid w:val="00602868"/>
    <w:rsid w:val="006069C9"/>
    <w:rsid w:val="00606D4A"/>
    <w:rsid w:val="006104BF"/>
    <w:rsid w:val="00612B1D"/>
    <w:rsid w:val="006133E5"/>
    <w:rsid w:val="006141A2"/>
    <w:rsid w:val="00627DB2"/>
    <w:rsid w:val="00631065"/>
    <w:rsid w:val="00634B3D"/>
    <w:rsid w:val="006449AC"/>
    <w:rsid w:val="006503A2"/>
    <w:rsid w:val="006548F6"/>
    <w:rsid w:val="00664A42"/>
    <w:rsid w:val="00665AAA"/>
    <w:rsid w:val="0069208A"/>
    <w:rsid w:val="00696729"/>
    <w:rsid w:val="00697B9E"/>
    <w:rsid w:val="00697DE6"/>
    <w:rsid w:val="006A4732"/>
    <w:rsid w:val="006A7809"/>
    <w:rsid w:val="006B1308"/>
    <w:rsid w:val="006B21ED"/>
    <w:rsid w:val="006B2F85"/>
    <w:rsid w:val="006C0650"/>
    <w:rsid w:val="006C35C1"/>
    <w:rsid w:val="006D008F"/>
    <w:rsid w:val="006D3AEE"/>
    <w:rsid w:val="006E2D2D"/>
    <w:rsid w:val="006E359A"/>
    <w:rsid w:val="006E38A8"/>
    <w:rsid w:val="006E3E22"/>
    <w:rsid w:val="006F4360"/>
    <w:rsid w:val="006F52EC"/>
    <w:rsid w:val="00723743"/>
    <w:rsid w:val="00724B23"/>
    <w:rsid w:val="00725AF1"/>
    <w:rsid w:val="007263E9"/>
    <w:rsid w:val="007457A2"/>
    <w:rsid w:val="00750601"/>
    <w:rsid w:val="007611C6"/>
    <w:rsid w:val="00765DBF"/>
    <w:rsid w:val="007722DB"/>
    <w:rsid w:val="00780217"/>
    <w:rsid w:val="0078540F"/>
    <w:rsid w:val="007973E6"/>
    <w:rsid w:val="007A03EB"/>
    <w:rsid w:val="007A7126"/>
    <w:rsid w:val="007B05BE"/>
    <w:rsid w:val="007B6EAC"/>
    <w:rsid w:val="007D0765"/>
    <w:rsid w:val="007D401D"/>
    <w:rsid w:val="007D4FF0"/>
    <w:rsid w:val="007D6A29"/>
    <w:rsid w:val="007D6FDE"/>
    <w:rsid w:val="007E36A2"/>
    <w:rsid w:val="007F21FC"/>
    <w:rsid w:val="007F37F4"/>
    <w:rsid w:val="00801373"/>
    <w:rsid w:val="00806DDF"/>
    <w:rsid w:val="00816FA4"/>
    <w:rsid w:val="00822228"/>
    <w:rsid w:val="008412DB"/>
    <w:rsid w:val="00842F96"/>
    <w:rsid w:val="00846233"/>
    <w:rsid w:val="00857B5B"/>
    <w:rsid w:val="00863267"/>
    <w:rsid w:val="00873C42"/>
    <w:rsid w:val="008752D6"/>
    <w:rsid w:val="00877003"/>
    <w:rsid w:val="00877A4E"/>
    <w:rsid w:val="008858A3"/>
    <w:rsid w:val="00885957"/>
    <w:rsid w:val="008868D9"/>
    <w:rsid w:val="008930A3"/>
    <w:rsid w:val="008A1700"/>
    <w:rsid w:val="008A397F"/>
    <w:rsid w:val="008A4A55"/>
    <w:rsid w:val="008B4E4A"/>
    <w:rsid w:val="008B5A4A"/>
    <w:rsid w:val="008C017A"/>
    <w:rsid w:val="008D1018"/>
    <w:rsid w:val="008F1F51"/>
    <w:rsid w:val="008F2885"/>
    <w:rsid w:val="008F7D6E"/>
    <w:rsid w:val="009033B3"/>
    <w:rsid w:val="0090736E"/>
    <w:rsid w:val="009114B0"/>
    <w:rsid w:val="009119D4"/>
    <w:rsid w:val="0091651E"/>
    <w:rsid w:val="009169BC"/>
    <w:rsid w:val="00925C5D"/>
    <w:rsid w:val="00930D08"/>
    <w:rsid w:val="00946BEC"/>
    <w:rsid w:val="00954A18"/>
    <w:rsid w:val="00964D7E"/>
    <w:rsid w:val="00966036"/>
    <w:rsid w:val="009666B0"/>
    <w:rsid w:val="00983C64"/>
    <w:rsid w:val="009914BC"/>
    <w:rsid w:val="0099402E"/>
    <w:rsid w:val="009A02B6"/>
    <w:rsid w:val="009A1787"/>
    <w:rsid w:val="009A3884"/>
    <w:rsid w:val="009B197B"/>
    <w:rsid w:val="009B4AA5"/>
    <w:rsid w:val="009B5801"/>
    <w:rsid w:val="009B7945"/>
    <w:rsid w:val="009C01D6"/>
    <w:rsid w:val="009C02C2"/>
    <w:rsid w:val="009C7D13"/>
    <w:rsid w:val="009D00FC"/>
    <w:rsid w:val="009D40C3"/>
    <w:rsid w:val="009D4E74"/>
    <w:rsid w:val="009E0970"/>
    <w:rsid w:val="009E150A"/>
    <w:rsid w:val="009E28EA"/>
    <w:rsid w:val="009E5242"/>
    <w:rsid w:val="00A16EDF"/>
    <w:rsid w:val="00A2277F"/>
    <w:rsid w:val="00A26FC5"/>
    <w:rsid w:val="00A30CEA"/>
    <w:rsid w:val="00A33DBF"/>
    <w:rsid w:val="00A42CD6"/>
    <w:rsid w:val="00A45A2D"/>
    <w:rsid w:val="00A47CBF"/>
    <w:rsid w:val="00A53B93"/>
    <w:rsid w:val="00A77267"/>
    <w:rsid w:val="00A87E1E"/>
    <w:rsid w:val="00A9244C"/>
    <w:rsid w:val="00A96409"/>
    <w:rsid w:val="00A97CA8"/>
    <w:rsid w:val="00AA126B"/>
    <w:rsid w:val="00AA2039"/>
    <w:rsid w:val="00AA2AB4"/>
    <w:rsid w:val="00AA5CBD"/>
    <w:rsid w:val="00AB04C0"/>
    <w:rsid w:val="00AC57FC"/>
    <w:rsid w:val="00AD00A1"/>
    <w:rsid w:val="00AD07D9"/>
    <w:rsid w:val="00AD130B"/>
    <w:rsid w:val="00AD32CA"/>
    <w:rsid w:val="00AF352E"/>
    <w:rsid w:val="00AF597E"/>
    <w:rsid w:val="00B00BDE"/>
    <w:rsid w:val="00B04B21"/>
    <w:rsid w:val="00B107C6"/>
    <w:rsid w:val="00B24574"/>
    <w:rsid w:val="00B327A0"/>
    <w:rsid w:val="00B341E7"/>
    <w:rsid w:val="00B373C0"/>
    <w:rsid w:val="00B37CF0"/>
    <w:rsid w:val="00B40BA8"/>
    <w:rsid w:val="00B4344A"/>
    <w:rsid w:val="00B43BAB"/>
    <w:rsid w:val="00B43D53"/>
    <w:rsid w:val="00B477FB"/>
    <w:rsid w:val="00B52374"/>
    <w:rsid w:val="00B5511B"/>
    <w:rsid w:val="00B64B8F"/>
    <w:rsid w:val="00B66E72"/>
    <w:rsid w:val="00B70726"/>
    <w:rsid w:val="00B71279"/>
    <w:rsid w:val="00B712F1"/>
    <w:rsid w:val="00B72E87"/>
    <w:rsid w:val="00B752D3"/>
    <w:rsid w:val="00B75EB8"/>
    <w:rsid w:val="00B77606"/>
    <w:rsid w:val="00B808A6"/>
    <w:rsid w:val="00B82AC2"/>
    <w:rsid w:val="00B853B2"/>
    <w:rsid w:val="00B87381"/>
    <w:rsid w:val="00B94B48"/>
    <w:rsid w:val="00B97579"/>
    <w:rsid w:val="00BA534E"/>
    <w:rsid w:val="00BC1BBE"/>
    <w:rsid w:val="00BC1C60"/>
    <w:rsid w:val="00BC422C"/>
    <w:rsid w:val="00BD0C7B"/>
    <w:rsid w:val="00BD194F"/>
    <w:rsid w:val="00BE1E37"/>
    <w:rsid w:val="00BE2F18"/>
    <w:rsid w:val="00BE5066"/>
    <w:rsid w:val="00BE5465"/>
    <w:rsid w:val="00BE5F03"/>
    <w:rsid w:val="00BF6A95"/>
    <w:rsid w:val="00C00E37"/>
    <w:rsid w:val="00C07DF6"/>
    <w:rsid w:val="00C13894"/>
    <w:rsid w:val="00C2290F"/>
    <w:rsid w:val="00C37E1E"/>
    <w:rsid w:val="00C40560"/>
    <w:rsid w:val="00C41B5D"/>
    <w:rsid w:val="00C4798B"/>
    <w:rsid w:val="00C51498"/>
    <w:rsid w:val="00C53082"/>
    <w:rsid w:val="00C617DD"/>
    <w:rsid w:val="00C778F4"/>
    <w:rsid w:val="00C811EB"/>
    <w:rsid w:val="00C84DF9"/>
    <w:rsid w:val="00C84E35"/>
    <w:rsid w:val="00CA1CE7"/>
    <w:rsid w:val="00CA2C8B"/>
    <w:rsid w:val="00CB40F7"/>
    <w:rsid w:val="00CC126E"/>
    <w:rsid w:val="00CC3823"/>
    <w:rsid w:val="00CC45F6"/>
    <w:rsid w:val="00CD1532"/>
    <w:rsid w:val="00CD5275"/>
    <w:rsid w:val="00CD6FBE"/>
    <w:rsid w:val="00CD700E"/>
    <w:rsid w:val="00CE2E09"/>
    <w:rsid w:val="00CE54EE"/>
    <w:rsid w:val="00CF1B7A"/>
    <w:rsid w:val="00CF3714"/>
    <w:rsid w:val="00D00A23"/>
    <w:rsid w:val="00D04E07"/>
    <w:rsid w:val="00D116E4"/>
    <w:rsid w:val="00D11D7E"/>
    <w:rsid w:val="00D1264B"/>
    <w:rsid w:val="00D1305C"/>
    <w:rsid w:val="00D232B0"/>
    <w:rsid w:val="00D23D4C"/>
    <w:rsid w:val="00D26E75"/>
    <w:rsid w:val="00D314F3"/>
    <w:rsid w:val="00D35D49"/>
    <w:rsid w:val="00D47CEE"/>
    <w:rsid w:val="00D52388"/>
    <w:rsid w:val="00D63828"/>
    <w:rsid w:val="00D63F3B"/>
    <w:rsid w:val="00D6547D"/>
    <w:rsid w:val="00D6687D"/>
    <w:rsid w:val="00D6691E"/>
    <w:rsid w:val="00D67EFF"/>
    <w:rsid w:val="00D71D02"/>
    <w:rsid w:val="00D74BF0"/>
    <w:rsid w:val="00D75536"/>
    <w:rsid w:val="00D77A8A"/>
    <w:rsid w:val="00D82413"/>
    <w:rsid w:val="00D83F0A"/>
    <w:rsid w:val="00D87828"/>
    <w:rsid w:val="00D9174E"/>
    <w:rsid w:val="00D97033"/>
    <w:rsid w:val="00DC14CB"/>
    <w:rsid w:val="00DC462A"/>
    <w:rsid w:val="00DC6B61"/>
    <w:rsid w:val="00DD2C84"/>
    <w:rsid w:val="00DD5E7A"/>
    <w:rsid w:val="00DE3E58"/>
    <w:rsid w:val="00DE478D"/>
    <w:rsid w:val="00DF04D4"/>
    <w:rsid w:val="00DF645F"/>
    <w:rsid w:val="00DF6DB2"/>
    <w:rsid w:val="00DF7EDB"/>
    <w:rsid w:val="00E00C6D"/>
    <w:rsid w:val="00E12B86"/>
    <w:rsid w:val="00E134E2"/>
    <w:rsid w:val="00E13E43"/>
    <w:rsid w:val="00E2107B"/>
    <w:rsid w:val="00E31613"/>
    <w:rsid w:val="00E34823"/>
    <w:rsid w:val="00E40F1C"/>
    <w:rsid w:val="00E4551D"/>
    <w:rsid w:val="00E53C83"/>
    <w:rsid w:val="00E56D0E"/>
    <w:rsid w:val="00E70444"/>
    <w:rsid w:val="00E77B60"/>
    <w:rsid w:val="00E867DE"/>
    <w:rsid w:val="00E919F3"/>
    <w:rsid w:val="00E97D0E"/>
    <w:rsid w:val="00EA2A99"/>
    <w:rsid w:val="00EB4FA5"/>
    <w:rsid w:val="00EC4943"/>
    <w:rsid w:val="00ED0F50"/>
    <w:rsid w:val="00ED604E"/>
    <w:rsid w:val="00EE05DA"/>
    <w:rsid w:val="00EE0E42"/>
    <w:rsid w:val="00EE5E69"/>
    <w:rsid w:val="00EF11F0"/>
    <w:rsid w:val="00EF51CE"/>
    <w:rsid w:val="00EF6B6A"/>
    <w:rsid w:val="00EF6C5F"/>
    <w:rsid w:val="00F002EF"/>
    <w:rsid w:val="00F008FE"/>
    <w:rsid w:val="00F0429C"/>
    <w:rsid w:val="00F12364"/>
    <w:rsid w:val="00F169D8"/>
    <w:rsid w:val="00F258FE"/>
    <w:rsid w:val="00F26C76"/>
    <w:rsid w:val="00F26FD5"/>
    <w:rsid w:val="00F272E0"/>
    <w:rsid w:val="00F36D92"/>
    <w:rsid w:val="00F43D8D"/>
    <w:rsid w:val="00F44BF8"/>
    <w:rsid w:val="00F51AD1"/>
    <w:rsid w:val="00F54BF6"/>
    <w:rsid w:val="00F67D85"/>
    <w:rsid w:val="00F7303F"/>
    <w:rsid w:val="00F82144"/>
    <w:rsid w:val="00F852EE"/>
    <w:rsid w:val="00F859B2"/>
    <w:rsid w:val="00F91746"/>
    <w:rsid w:val="00F9669C"/>
    <w:rsid w:val="00FA00D8"/>
    <w:rsid w:val="00FC156C"/>
    <w:rsid w:val="00FE56F2"/>
    <w:rsid w:val="00FE7151"/>
    <w:rsid w:val="00FF3BA1"/>
    <w:rsid w:val="00FF6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1F103F"/>
  <w15:docId w15:val="{AEB1B750-7AB2-4DAF-94A0-D1703C28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E88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97D0E"/>
    <w:pPr>
      <w:keepNext/>
      <w:keepLines/>
      <w:spacing w:before="240" w:after="0"/>
      <w:outlineLvl w:val="0"/>
    </w:pPr>
    <w:rPr>
      <w:rFonts w:ascii="Calibri Light" w:hAnsi="Calibri Light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BC1C60"/>
    <w:pPr>
      <w:keepNext/>
      <w:keepLines/>
      <w:spacing w:before="40" w:after="0"/>
      <w:outlineLvl w:val="1"/>
    </w:pPr>
    <w:rPr>
      <w:rFonts w:ascii="Calibri Light" w:hAnsi="Calibri Light"/>
      <w:color w:val="2E74B5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BC1C60"/>
    <w:pPr>
      <w:keepNext/>
      <w:keepLines/>
      <w:spacing w:before="40" w:after="0"/>
      <w:outlineLvl w:val="2"/>
    </w:pPr>
    <w:rPr>
      <w:rFonts w:ascii="Calibri Light" w:hAnsi="Calibri Light"/>
      <w:color w:val="1F4D78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BC1C60"/>
    <w:pPr>
      <w:keepNext/>
      <w:keepLines/>
      <w:spacing w:before="40" w:after="0"/>
      <w:outlineLvl w:val="3"/>
    </w:pPr>
    <w:rPr>
      <w:rFonts w:ascii="Calibri Light" w:hAnsi="Calibri Light"/>
      <w:i/>
      <w:iCs/>
      <w:color w:val="2E74B5"/>
    </w:rPr>
  </w:style>
  <w:style w:type="paragraph" w:styleId="5">
    <w:name w:val="heading 5"/>
    <w:basedOn w:val="a"/>
    <w:next w:val="a"/>
    <w:link w:val="50"/>
    <w:uiPriority w:val="99"/>
    <w:qFormat/>
    <w:rsid w:val="00BC1C60"/>
    <w:pPr>
      <w:keepNext/>
      <w:keepLines/>
      <w:spacing w:before="40" w:after="0"/>
      <w:outlineLvl w:val="4"/>
    </w:pPr>
    <w:rPr>
      <w:rFonts w:ascii="Calibri Light" w:hAnsi="Calibri Light"/>
      <w:color w:val="2E74B5"/>
    </w:rPr>
  </w:style>
  <w:style w:type="paragraph" w:styleId="6">
    <w:name w:val="heading 6"/>
    <w:basedOn w:val="a"/>
    <w:next w:val="a"/>
    <w:link w:val="60"/>
    <w:uiPriority w:val="99"/>
    <w:qFormat/>
    <w:rsid w:val="00BC1C60"/>
    <w:pPr>
      <w:keepNext/>
      <w:keepLines/>
      <w:spacing w:before="40" w:after="0"/>
      <w:outlineLvl w:val="5"/>
    </w:pPr>
    <w:rPr>
      <w:rFonts w:ascii="Calibri Light" w:hAnsi="Calibri Light"/>
      <w:color w:val="1F4D7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97D0E"/>
    <w:rPr>
      <w:rFonts w:ascii="Calibri Light" w:hAnsi="Calibri Light" w:cs="Times New Roman"/>
      <w:color w:val="2E74B5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BC1C60"/>
    <w:rPr>
      <w:rFonts w:ascii="Calibri Light" w:hAnsi="Calibri Light" w:cs="Times New Roman"/>
      <w:color w:val="2E74B5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BC1C60"/>
    <w:rPr>
      <w:rFonts w:ascii="Calibri Light" w:hAnsi="Calibri Light" w:cs="Times New Roman"/>
      <w:color w:val="1F4D78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locked/>
    <w:rsid w:val="00BC1C60"/>
    <w:rPr>
      <w:rFonts w:ascii="Calibri Light" w:hAnsi="Calibri Light" w:cs="Times New Roman"/>
      <w:i/>
      <w:iCs/>
      <w:color w:val="2E74B5"/>
    </w:rPr>
  </w:style>
  <w:style w:type="character" w:customStyle="1" w:styleId="50">
    <w:name w:val="Заголовок 5 Знак"/>
    <w:basedOn w:val="a0"/>
    <w:link w:val="5"/>
    <w:uiPriority w:val="99"/>
    <w:locked/>
    <w:rsid w:val="00BC1C60"/>
    <w:rPr>
      <w:rFonts w:ascii="Calibri Light" w:hAnsi="Calibri Light" w:cs="Times New Roman"/>
      <w:color w:val="2E74B5"/>
    </w:rPr>
  </w:style>
  <w:style w:type="character" w:customStyle="1" w:styleId="60">
    <w:name w:val="Заголовок 6 Знак"/>
    <w:basedOn w:val="a0"/>
    <w:link w:val="6"/>
    <w:uiPriority w:val="99"/>
    <w:locked/>
    <w:rsid w:val="00BC1C60"/>
    <w:rPr>
      <w:rFonts w:ascii="Calibri Light" w:hAnsi="Calibri Light" w:cs="Times New Roman"/>
      <w:color w:val="1F4D78"/>
    </w:rPr>
  </w:style>
  <w:style w:type="paragraph" w:styleId="a3">
    <w:name w:val="TOC Heading"/>
    <w:basedOn w:val="1"/>
    <w:next w:val="a"/>
    <w:uiPriority w:val="99"/>
    <w:qFormat/>
    <w:rsid w:val="00E97D0E"/>
    <w:pPr>
      <w:spacing w:before="480"/>
      <w:outlineLvl w:val="9"/>
    </w:pPr>
    <w:rPr>
      <w:b/>
      <w:bCs/>
      <w:sz w:val="28"/>
      <w:szCs w:val="28"/>
      <w:lang w:eastAsia="ru-RU"/>
    </w:rPr>
  </w:style>
  <w:style w:type="paragraph" w:styleId="a4">
    <w:name w:val="No Spacing"/>
    <w:link w:val="a5"/>
    <w:uiPriority w:val="1"/>
    <w:qFormat/>
    <w:rsid w:val="00E97D0E"/>
    <w:rPr>
      <w:lang w:eastAsia="en-US"/>
    </w:rPr>
  </w:style>
  <w:style w:type="table" w:customStyle="1" w:styleId="11">
    <w:name w:val="Сетка таблицы1"/>
    <w:uiPriority w:val="99"/>
    <w:rsid w:val="00C2290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99"/>
    <w:rsid w:val="00C2290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99"/>
    <w:qFormat/>
    <w:rsid w:val="006D008F"/>
    <w:pPr>
      <w:ind w:left="720"/>
      <w:contextualSpacing/>
    </w:pPr>
  </w:style>
  <w:style w:type="paragraph" w:styleId="a8">
    <w:name w:val="header"/>
    <w:basedOn w:val="a"/>
    <w:link w:val="a9"/>
    <w:uiPriority w:val="99"/>
    <w:rsid w:val="00B523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B52374"/>
    <w:rPr>
      <w:rFonts w:cs="Times New Roman"/>
    </w:rPr>
  </w:style>
  <w:style w:type="paragraph" w:styleId="aa">
    <w:name w:val="footer"/>
    <w:basedOn w:val="a"/>
    <w:link w:val="ab"/>
    <w:uiPriority w:val="99"/>
    <w:rsid w:val="00B523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B52374"/>
    <w:rPr>
      <w:rFonts w:cs="Times New Roman"/>
    </w:rPr>
  </w:style>
  <w:style w:type="character" w:customStyle="1" w:styleId="a5">
    <w:name w:val="Без интервала Знак"/>
    <w:basedOn w:val="a0"/>
    <w:link w:val="a4"/>
    <w:uiPriority w:val="1"/>
    <w:locked/>
    <w:rsid w:val="00DF7EDB"/>
    <w:rPr>
      <w:rFonts w:cs="Times New Roman"/>
      <w:sz w:val="22"/>
      <w:szCs w:val="22"/>
      <w:lang w:val="ru-RU" w:eastAsia="en-US" w:bidi="ar-SA"/>
    </w:rPr>
  </w:style>
  <w:style w:type="paragraph" w:styleId="ac">
    <w:name w:val="Balloon Text"/>
    <w:basedOn w:val="a"/>
    <w:link w:val="ad"/>
    <w:uiPriority w:val="99"/>
    <w:semiHidden/>
    <w:rsid w:val="00DC1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DC14CB"/>
    <w:rPr>
      <w:rFonts w:ascii="Tahoma" w:hAnsi="Tahoma" w:cs="Tahoma"/>
      <w:sz w:val="16"/>
      <w:szCs w:val="16"/>
    </w:rPr>
  </w:style>
  <w:style w:type="paragraph" w:styleId="12">
    <w:name w:val="toc 1"/>
    <w:basedOn w:val="a"/>
    <w:next w:val="a"/>
    <w:autoRedefine/>
    <w:uiPriority w:val="39"/>
    <w:rsid w:val="00A45A2D"/>
    <w:pPr>
      <w:tabs>
        <w:tab w:val="right" w:leader="dot" w:pos="9345"/>
      </w:tabs>
      <w:spacing w:after="100"/>
    </w:pPr>
  </w:style>
  <w:style w:type="character" w:styleId="ae">
    <w:name w:val="Hyperlink"/>
    <w:basedOn w:val="a0"/>
    <w:uiPriority w:val="99"/>
    <w:rsid w:val="00BC422C"/>
    <w:rPr>
      <w:rFonts w:cs="Times New Roman"/>
      <w:color w:val="0563C1"/>
      <w:u w:val="single"/>
    </w:rPr>
  </w:style>
  <w:style w:type="paragraph" w:styleId="21">
    <w:name w:val="toc 2"/>
    <w:basedOn w:val="a"/>
    <w:next w:val="a"/>
    <w:autoRedefine/>
    <w:uiPriority w:val="99"/>
    <w:rsid w:val="00B75EB8"/>
    <w:pPr>
      <w:spacing w:after="100"/>
      <w:ind w:left="220"/>
    </w:pPr>
  </w:style>
  <w:style w:type="paragraph" w:styleId="31">
    <w:name w:val="toc 3"/>
    <w:basedOn w:val="a"/>
    <w:next w:val="a"/>
    <w:autoRedefine/>
    <w:uiPriority w:val="99"/>
    <w:rsid w:val="00B75EB8"/>
    <w:pPr>
      <w:spacing w:after="100"/>
      <w:ind w:left="440"/>
    </w:pPr>
  </w:style>
  <w:style w:type="character" w:styleId="af">
    <w:name w:val="Strong"/>
    <w:basedOn w:val="a0"/>
    <w:uiPriority w:val="99"/>
    <w:qFormat/>
    <w:rsid w:val="002D74A3"/>
    <w:rPr>
      <w:rFonts w:cs="Times New Roman"/>
      <w:b/>
      <w:bCs/>
    </w:rPr>
  </w:style>
  <w:style w:type="paragraph" w:styleId="af0">
    <w:name w:val="Title"/>
    <w:basedOn w:val="a"/>
    <w:next w:val="a"/>
    <w:link w:val="af1"/>
    <w:uiPriority w:val="99"/>
    <w:qFormat/>
    <w:rsid w:val="00BC1C60"/>
    <w:pPr>
      <w:spacing w:after="0" w:line="240" w:lineRule="auto"/>
      <w:contextualSpacing/>
    </w:pPr>
    <w:rPr>
      <w:rFonts w:ascii="Calibri Light" w:hAnsi="Calibri Light"/>
      <w:spacing w:val="-10"/>
      <w:kern w:val="28"/>
      <w:sz w:val="56"/>
      <w:szCs w:val="56"/>
    </w:rPr>
  </w:style>
  <w:style w:type="character" w:customStyle="1" w:styleId="af1">
    <w:name w:val="Заголовок Знак"/>
    <w:basedOn w:val="a0"/>
    <w:link w:val="af0"/>
    <w:uiPriority w:val="99"/>
    <w:locked/>
    <w:rsid w:val="00BC1C60"/>
    <w:rPr>
      <w:rFonts w:ascii="Calibri Light" w:hAnsi="Calibri Light" w:cs="Times New Roman"/>
      <w:spacing w:val="-10"/>
      <w:kern w:val="28"/>
      <w:sz w:val="56"/>
      <w:szCs w:val="56"/>
    </w:rPr>
  </w:style>
  <w:style w:type="character" w:styleId="af2">
    <w:name w:val="Emphasis"/>
    <w:basedOn w:val="a0"/>
    <w:uiPriority w:val="20"/>
    <w:qFormat/>
    <w:rsid w:val="00BC1C60"/>
    <w:rPr>
      <w:rFonts w:cs="Times New Roman"/>
      <w:i/>
      <w:iCs/>
    </w:rPr>
  </w:style>
  <w:style w:type="paragraph" w:styleId="af3">
    <w:name w:val="Normal (Web)"/>
    <w:basedOn w:val="a"/>
    <w:uiPriority w:val="99"/>
    <w:rsid w:val="008A39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3">
    <w:name w:val="Без интервала Знак1"/>
    <w:uiPriority w:val="99"/>
    <w:locked/>
    <w:rsid w:val="002A7650"/>
    <w:rPr>
      <w:sz w:val="22"/>
      <w:lang w:val="ru-RU" w:eastAsia="en-US"/>
    </w:rPr>
  </w:style>
  <w:style w:type="character" w:styleId="af4">
    <w:name w:val="FollowedHyperlink"/>
    <w:basedOn w:val="a0"/>
    <w:uiPriority w:val="99"/>
    <w:semiHidden/>
    <w:unhideWhenUsed/>
    <w:rsid w:val="00A33DB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084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4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4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4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4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4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gosnadzor.ru/service/list/reestr_licences_99f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10</Pages>
  <Words>2446</Words>
  <Characters>13943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Прокофьева Ксения Алексеевна</cp:lastModifiedBy>
  <cp:revision>7</cp:revision>
  <cp:lastPrinted>2021-03-03T13:33:00Z</cp:lastPrinted>
  <dcterms:created xsi:type="dcterms:W3CDTF">2021-03-02T10:53:00Z</dcterms:created>
  <dcterms:modified xsi:type="dcterms:W3CDTF">2021-03-03T13:33:00Z</dcterms:modified>
</cp:coreProperties>
</file>