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</w:t>
      </w:r>
      <w:r w:rsidRPr="005B7E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5B7E1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9)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DF08F3" w:rsidRDefault="00435526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(Приказ № </w:t>
      </w:r>
      <w:r w:rsidR="007E3AE2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E3AE2">
        <w:rPr>
          <w:rFonts w:ascii="Times New Roman" w:hAnsi="Times New Roman"/>
          <w:sz w:val="24"/>
          <w:szCs w:val="24"/>
        </w:rPr>
        <w:t>0</w:t>
      </w:r>
      <w:r w:rsidR="00FA6C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ию</w:t>
      </w:r>
      <w:r w:rsidR="007E3AE2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 2019 г.</w:t>
      </w:r>
      <w:r w:rsidR="00DF08F3">
        <w:rPr>
          <w:rFonts w:ascii="Times New Roman" w:hAnsi="Times New Roman"/>
          <w:sz w:val="24"/>
          <w:szCs w:val="24"/>
        </w:rPr>
        <w:t>,</w:t>
      </w:r>
    </w:p>
    <w:p w:rsidR="006122E1" w:rsidRDefault="00DF08F3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0F63FB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от 11 июля 2019 г.</w:t>
      </w:r>
      <w:r w:rsidR="006122E1">
        <w:rPr>
          <w:rFonts w:ascii="Times New Roman" w:hAnsi="Times New Roman"/>
          <w:sz w:val="24"/>
          <w:szCs w:val="24"/>
        </w:rPr>
        <w:t>,</w:t>
      </w:r>
    </w:p>
    <w:p w:rsidR="00F274E9" w:rsidRDefault="006122E1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9E099D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 xml:space="preserve"> от 15 июля 2019 г.</w:t>
      </w:r>
      <w:r w:rsidR="00F274E9">
        <w:rPr>
          <w:rFonts w:ascii="Times New Roman" w:hAnsi="Times New Roman"/>
          <w:sz w:val="24"/>
          <w:szCs w:val="24"/>
        </w:rPr>
        <w:t>,</w:t>
      </w:r>
    </w:p>
    <w:p w:rsidR="006D3AEE" w:rsidRPr="006D3AEE" w:rsidRDefault="00F274E9" w:rsidP="00DF08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Приказ № 82 от 2</w:t>
      </w:r>
      <w:r w:rsidR="00C9413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августа 2019 г.</w:t>
      </w:r>
      <w:r w:rsidR="00435526">
        <w:rPr>
          <w:rFonts w:ascii="Times New Roman" w:hAnsi="Times New Roman"/>
          <w:sz w:val="24"/>
          <w:szCs w:val="24"/>
        </w:rPr>
        <w:t>)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E91E3F" w:rsidP="00E91E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26" w:rsidRPr="006D3AEE" w:rsidRDefault="00435526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75BF" w:rsidRDefault="005375BF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Default="00522894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076B7F">
        <w:rPr>
          <w:rFonts w:ascii="Times New Roman" w:eastAsia="Calibri" w:hAnsi="Times New Roman" w:cs="Times New Roman"/>
          <w:sz w:val="24"/>
          <w:szCs w:val="24"/>
        </w:rPr>
        <w:t>9</w:t>
      </w: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101FC1" w:rsidRDefault="00AE673F">
          <w:pPr>
            <w:pStyle w:val="12"/>
            <w:tabs>
              <w:tab w:val="right" w:leader="dot" w:pos="10448"/>
            </w:tabs>
            <w:rPr>
              <w:noProof/>
            </w:rPr>
          </w:pP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7302234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1. Общие положения</w:t>
            </w:r>
            <w:r w:rsidR="00101FC1">
              <w:rPr>
                <w:noProof/>
                <w:webHidden/>
              </w:rPr>
              <w:tab/>
            </w:r>
            <w:r w:rsidR="00101FC1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_Toc17302234 \h </w:instrText>
            </w:r>
            <w:r w:rsidR="00101FC1">
              <w:rPr>
                <w:noProof/>
                <w:webHidden/>
              </w:rPr>
            </w:r>
            <w:r w:rsidR="00101FC1"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3</w:t>
            </w:r>
            <w:r w:rsidR="00101FC1">
              <w:rPr>
                <w:noProof/>
                <w:webHidden/>
              </w:rPr>
              <w:fldChar w:fldCharType="end"/>
            </w:r>
          </w:hyperlink>
        </w:p>
        <w:p w:rsidR="00101FC1" w:rsidRDefault="00101FC1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5" w:history="1">
            <w:r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2. Биржевой товар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_Toc17302235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FC1" w:rsidRDefault="00101FC1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6" w:history="1">
            <w:r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3. Базис и способ поставки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_Toc17302236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FC1" w:rsidRDefault="00101FC1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7" w:history="1">
            <w:r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4. Размер лота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_Toc17302237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FC1" w:rsidRDefault="00101FC1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8" w:history="1">
            <w:r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5. Биржевой инструмент и особенности формирования цены биржевого товара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_Toc17302238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FC1" w:rsidRDefault="00101FC1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9" w:history="1">
            <w:r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6. Шаг изменения цены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_Toc17302239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FC1" w:rsidRDefault="00101FC1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40" w:history="1">
            <w:r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7. Дата и размер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_Toc17302240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FC1" w:rsidRDefault="00101FC1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41" w:history="1">
            <w:r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8. Порядок допуска биржевого товара к организованным торгам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_Toc17302241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1F45" w:rsidRPr="00601F45" w:rsidRDefault="00AE673F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75B57" w:rsidRDefault="00575B57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122EBB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A45C6D" w:rsidRPr="00B80E95" w:rsidRDefault="00A45C6D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№2д. Перечень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базисов поставки при способе поставки франко-склад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продавца</w:t>
      </w:r>
    </w:p>
    <w:p w:rsidR="008D07FE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к организованным торгам</w:t>
      </w:r>
      <w:r w:rsid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A45C6D" w:rsidRPr="002066A2" w:rsidRDefault="00A45C6D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Форма заявления на допуск биржевого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инструмента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 организованным торгам;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2136D5" w:rsidRDefault="002136D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17302234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0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B6A26" w:rsidRPr="00B606C9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1.3. </w:t>
      </w:r>
      <w:r w:rsidRPr="00B606C9">
        <w:rPr>
          <w:rFonts w:ascii="Times New Roman" w:hAnsi="Times New Roman"/>
          <w:sz w:val="24"/>
          <w:szCs w:val="24"/>
        </w:rPr>
        <w:t xml:space="preserve">Клиринг по договорам, заключенным </w:t>
      </w:r>
      <w:r w:rsidRPr="00C5005B">
        <w:rPr>
          <w:rFonts w:ascii="Times New Roman" w:hAnsi="Times New Roman"/>
          <w:sz w:val="24"/>
          <w:szCs w:val="24"/>
        </w:rPr>
        <w:t xml:space="preserve">на основе безадресных заявок </w:t>
      </w:r>
      <w:r w:rsidRPr="00B606C9">
        <w:rPr>
          <w:rFonts w:ascii="Times New Roman" w:hAnsi="Times New Roman"/>
          <w:sz w:val="24"/>
          <w:szCs w:val="24"/>
        </w:rPr>
        <w:t xml:space="preserve">в </w:t>
      </w:r>
      <w:r w:rsidR="00B606C9">
        <w:rPr>
          <w:rFonts w:ascii="Times New Roman" w:hAnsi="Times New Roman"/>
          <w:sz w:val="24"/>
          <w:szCs w:val="24"/>
        </w:rPr>
        <w:t>отделе</w:t>
      </w:r>
      <w:r w:rsidR="00B606C9" w:rsidRPr="00B606C9">
        <w:rPr>
          <w:rFonts w:ascii="Times New Roman" w:hAnsi="Times New Roman"/>
          <w:sz w:val="24"/>
          <w:szCs w:val="24"/>
        </w:rPr>
        <w:t xml:space="preserve"> «Лес и лесоматериалы»</w:t>
      </w:r>
      <w:r w:rsidRPr="00B606C9">
        <w:rPr>
          <w:rFonts w:ascii="Times New Roman" w:hAnsi="Times New Roman"/>
          <w:sz w:val="24"/>
          <w:szCs w:val="24"/>
        </w:rPr>
        <w:t xml:space="preserve"> осуществляется </w:t>
      </w:r>
      <w:r w:rsidRPr="00C5005B">
        <w:rPr>
          <w:rFonts w:ascii="Times New Roman" w:hAnsi="Times New Roman"/>
          <w:sz w:val="24"/>
          <w:szCs w:val="24"/>
        </w:rPr>
        <w:t>Акционерным обществом «Санкт-Петербургская Валютная Биржа» (далее –  АО СПВБ)</w:t>
      </w:r>
      <w:r w:rsidRPr="00B606C9">
        <w:rPr>
          <w:rFonts w:ascii="Times New Roman" w:hAnsi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B6A26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26">
        <w:rPr>
          <w:rFonts w:ascii="Times New Roman" w:hAnsi="Times New Roman" w:cs="Times New Roman"/>
          <w:sz w:val="24"/>
          <w:szCs w:val="24"/>
        </w:rPr>
        <w:t>1.</w:t>
      </w:r>
      <w:r w:rsidR="00EB6A26" w:rsidRPr="00B606C9">
        <w:rPr>
          <w:rFonts w:ascii="Times New Roman" w:hAnsi="Times New Roman" w:cs="Times New Roman"/>
          <w:sz w:val="24"/>
          <w:szCs w:val="24"/>
        </w:rPr>
        <w:t>4</w:t>
      </w:r>
      <w:r w:rsidRPr="00B606C9">
        <w:rPr>
          <w:rFonts w:ascii="Times New Roman" w:hAnsi="Times New Roman" w:cs="Times New Roman"/>
          <w:sz w:val="24"/>
          <w:szCs w:val="24"/>
        </w:rPr>
        <w:t>.</w:t>
      </w:r>
      <w:r w:rsidRPr="00EB6A26">
        <w:rPr>
          <w:rFonts w:ascii="Times New Roman" w:hAnsi="Times New Roman" w:cs="Times New Roman"/>
          <w:sz w:val="24"/>
          <w:szCs w:val="24"/>
        </w:rPr>
        <w:t xml:space="preserve"> 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Условия договоров, заключенных с </w:t>
      </w:r>
      <w:r w:rsidR="001A323E" w:rsidRPr="00EB6A26">
        <w:rPr>
          <w:rFonts w:ascii="Times New Roman" w:hAnsi="Times New Roman" w:cs="Times New Roman"/>
          <w:sz w:val="24"/>
          <w:szCs w:val="24"/>
        </w:rPr>
        <w:t>б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r w:rsidR="00ED47D7" w:rsidRPr="00EB6A26">
        <w:rPr>
          <w:rFonts w:ascii="Times New Roman" w:hAnsi="Times New Roman" w:cs="Times New Roman"/>
          <w:sz w:val="24"/>
          <w:szCs w:val="24"/>
        </w:rPr>
        <w:t>к Правилами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B6A26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BE498E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EB6A26" w:rsidRP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5</w:t>
      </w:r>
      <w:r w:rsidRPr="00356FF2">
        <w:rPr>
          <w:rFonts w:ascii="Times New Roman" w:hAnsi="Times New Roman" w:cs="Times New Roman"/>
          <w:sz w:val="24"/>
          <w:szCs w:val="24"/>
        </w:rPr>
        <w:t xml:space="preserve">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6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17302235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1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Р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/>
          <w:sz w:val="24"/>
          <w:szCs w:val="24"/>
        </w:rPr>
        <w:t>- ГОСТ 15815-83 «Щепа технологическая. Технические условия»;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 № ФР.1.27.2011.10631).</w:t>
      </w:r>
    </w:p>
    <w:p w:rsidR="00023800" w:rsidRDefault="004E6B0F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2C09">
        <w:rPr>
          <w:rFonts w:ascii="Times New Roman" w:hAnsi="Times New Roman" w:cs="Times New Roman"/>
          <w:color w:val="000000"/>
          <w:sz w:val="24"/>
          <w:szCs w:val="24"/>
        </w:rPr>
        <w:t>ГОСТ Р 57738—2017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 «Хлыст древесный»</w:t>
      </w:r>
      <w:r w:rsidR="00B54583">
        <w:rPr>
          <w:rFonts w:ascii="Times New Roman" w:hAnsi="Times New Roman" w:cs="Times New Roman"/>
          <w:color w:val="000000"/>
          <w:sz w:val="24"/>
          <w:szCs w:val="24"/>
        </w:rPr>
        <w:t xml:space="preserve"> (при этом измерение объемов производится только групповым методом)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-ГОСТ 15815-83 «Щепа технологическая. Технические условия».</w:t>
      </w:r>
    </w:p>
    <w:p w:rsidR="002B017E" w:rsidRPr="007E7EDC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пачковые,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>Хранение биотоплива твердого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Пилопродукция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 ТУ 13-0273685-402-89 « Дровяная древесина для технологических нужд»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FD" w:rsidRPr="004236DE" w:rsidRDefault="00553DFD" w:rsidP="00553DF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500850759"/>
      <w:bookmarkStart w:id="3" w:name="_Toc17302236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Базис и способ поставки</w:t>
      </w:r>
      <w:bookmarkEnd w:id="2"/>
      <w:bookmarkEnd w:id="3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 и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2552"/>
      </w:tblGrid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Приложения, в котором определены базисы поставки и их коды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>
              <w:rPr>
                <w:rFonts w:ascii="Times New Roman" w:hAnsi="Times New Roman" w:cs="Times New Roman"/>
              </w:rPr>
              <w:t>склад покупателя</w:t>
            </w:r>
          </w:p>
        </w:tc>
        <w:tc>
          <w:tcPr>
            <w:tcW w:w="1134" w:type="dxa"/>
          </w:tcPr>
          <w:p w:rsidR="00553DFD" w:rsidRPr="00CA4F33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553DFD" w:rsidRPr="00CD630C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2в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553DFD" w:rsidRPr="005016D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франко-пункт назначения </w:t>
            </w:r>
          </w:p>
        </w:tc>
        <w:tc>
          <w:tcPr>
            <w:tcW w:w="1134" w:type="dxa"/>
          </w:tcPr>
          <w:p w:rsidR="00553DFD" w:rsidRPr="00CA4F33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</w:tbl>
    <w:p w:rsidR="00553DFD" w:rsidRDefault="00553DFD" w:rsidP="00553D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602F1" w:rsidRPr="009602F1" w:rsidSect="002136D5">
          <w:headerReference w:type="even" r:id="rId8"/>
          <w:footerReference w:type="even" r:id="rId9"/>
          <w:footerReference w:type="default" r:id="rId10"/>
          <w:type w:val="continuous"/>
          <w:pgSz w:w="11900" w:h="16840"/>
          <w:pgMar w:top="1512" w:right="418" w:bottom="1538" w:left="1024" w:header="0" w:footer="3" w:gutter="0"/>
          <w:cols w:space="720"/>
          <w:noEndnote/>
          <w:titlePg/>
          <w:docGrid w:linePitch="360"/>
        </w:sectPr>
      </w:pPr>
    </w:p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023800" w:rsidRPr="00875833" w:rsidRDefault="00023800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6F">
        <w:rPr>
          <w:rFonts w:ascii="Times New Roman" w:hAnsi="Times New Roman" w:cs="Times New Roman"/>
          <w:color w:val="000000"/>
          <w:sz w:val="24"/>
          <w:szCs w:val="24"/>
        </w:rPr>
        <w:t>Особенности поставки Товара «Хлыст Древесный»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Поставка осуществляется только на условии «Франко-склад продавца». </w:t>
      </w:r>
      <w:bookmarkStart w:id="4" w:name="dst102835"/>
      <w:bookmarkEnd w:id="4"/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самостоятельно осуществляет распиловку на сортаменты. 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распиловке на сортименты несет 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>окупатель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B7D" w:rsidRDefault="007E7EDC" w:rsidP="00875833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E7EDC">
        <w:rPr>
          <w:rFonts w:ascii="Times New Roman" w:hAnsi="Times New Roman" w:cs="Times New Roman"/>
          <w:color w:val="000000"/>
          <w:sz w:val="24"/>
          <w:szCs w:val="24"/>
        </w:rPr>
        <w:t>3.3. Поставки лесоматериалов производятся железнодорожным спецподвижным составом и (или) автомобильным транспортом «Поставщика»/«Покупателя» и (или) водным транспортом «Поставщика»/«Покупателя» Каждая транспортная единица должна загружаться и содержать в себе либо только лесоматериалы хвойных пород, либо только лесоматериалы лиственных пород. Одной транспортной единицей считается один: ж/д вагон, а/лесовоз, судно.</w:t>
      </w:r>
    </w:p>
    <w:p w:rsidR="00101ED7" w:rsidRPr="007E7EDC" w:rsidRDefault="00101ED7" w:rsidP="009F6B7D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Toc496275044"/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17302237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5"/>
      <w:bookmarkEnd w:id="6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23800" w:rsidRPr="009133C7" w:rsidRDefault="00023800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366F">
              <w:rPr>
                <w:rFonts w:ascii="Times New Roman" w:hAnsi="Times New Roman" w:cs="Times New Roman"/>
                <w:color w:val="000000"/>
              </w:rPr>
              <w:t>Для хлыстов древесных равен 10 (десяти) кубическим метрам.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равен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lastRenderedPageBreak/>
              <w:t>для древесных пеллет равен 10 (десяти) тоннам;</w:t>
            </w:r>
            <w:r w:rsidR="007E7E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фрахт/перевозка и страхование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r w:rsidRPr="00D00B3B">
              <w:rPr>
                <w:rFonts w:ascii="Times New Roman" w:hAnsi="Times New Roman" w:cs="Times New Roman"/>
                <w:color w:val="000000"/>
              </w:rPr>
              <w:lastRenderedPageBreak/>
              <w:t>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2007DC" w:rsidRPr="009133C7" w:rsidRDefault="002007DC" w:rsidP="00EB12A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</w:tbl>
    <w:p w:rsidR="00E204BF" w:rsidRDefault="00E204BF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древесных пеллет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древесных пеллет – метрическая тонна.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Особенности кодировки древесных пеллет.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Древесные пеллеты как вид биржевого товара кодируются следующим образом: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3794"/>
        <w:gridCol w:w="4618"/>
      </w:tblGrid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 L ≤  5 х D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Рисунок 1 - Размеры пеллет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Содержание влаги, М</w:t>
            </w:r>
            <w:r w:rsidRPr="00BD39B2">
              <w:rPr>
                <w:rFonts w:ascii="Times New Roman" w:eastAsia="Calibri" w:hAnsi="Times New Roman" w:cs="Times New Roman"/>
              </w:rPr>
              <w:t> (% на рабочее состояние) по ISO 18134-1 [4], </w:t>
            </w:r>
            <w:hyperlink r:id="rId12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101FC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101FC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101FC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101FC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М15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101FC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15%</w:t>
            </w: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Зольность, А</w:t>
            </w:r>
            <w:r w:rsidRPr="00BD39B2">
              <w:rPr>
                <w:rFonts w:ascii="Times New Roman" w:eastAsia="Calibri" w:hAnsi="Times New Roman" w:cs="Times New Roman"/>
              </w:rPr>
              <w:t> (% на сухое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3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101FC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А0.7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101FC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0,7%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101FC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101FC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101FC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А2.0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101FC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А3.0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101FC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А4.0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101FC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101FC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А6.0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101FC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А7.0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101FC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7,0%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А8.0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101FC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101FC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&gt;10,0% (указывают максимальное значение)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 w:rsidRPr="00BD39B2">
              <w:rPr>
                <w:color w:val="2D2D2D"/>
                <w:spacing w:val="2"/>
                <w:sz w:val="21"/>
                <w:szCs w:val="21"/>
              </w:rPr>
              <w:t> (% пеллет после испытания) по ISO 17831-1 [9]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01FC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01FC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01FC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  <w:b/>
                <w:bCs/>
              </w:rPr>
              <w:t>Содержание серы, S</w:t>
            </w:r>
            <w:r w:rsidRPr="00BD39B2">
              <w:rPr>
                <w:rFonts w:ascii="Times New Roman" w:hAnsi="Times New Roman" w:cs="Times New Roman"/>
              </w:rPr>
              <w:t> (% на сухое состояние) </w:t>
            </w:r>
            <w:r w:rsidRPr="00BD39B2">
              <w:rPr>
                <w:rFonts w:ascii="Times New Roman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hAnsi="Times New Roman" w:cs="Times New Roman"/>
              </w:rPr>
              <w:t> </w:t>
            </w:r>
            <w:hyperlink r:id="rId14" w:history="1">
              <w:r w:rsidRPr="00BD39B2">
                <w:rPr>
                  <w:rStyle w:val="ab"/>
                  <w:rFonts w:ascii="Times New Roman" w:hAnsi="Times New Roman" w:cs="Times New Roman"/>
                </w:rPr>
                <w:t>ГОСТ 33256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0,02%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0,03%</w:t>
            </w:r>
            <w:r w:rsidR="00101FC1">
              <w:rPr>
                <w:rFonts w:ascii="Times New Roman" w:hAnsi="Times New Roman" w:cs="Times New Roman"/>
                <w:noProof/>
              </w:rPr>
            </w:r>
            <w:r w:rsidR="00101FC1">
              <w:rPr>
                <w:rFonts w:ascii="Times New Roman" w:hAnsi="Times New Roman" w:cs="Times New Roman"/>
                <w:noProof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101FC1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0,04%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101FC1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0,05%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101FC1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0,08%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101FC1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0,10%</w:t>
            </w:r>
          </w:p>
        </w:tc>
      </w:tr>
      <w:tr w:rsidR="00CC1B3D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CC1B3D" w:rsidRPr="00BD39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101FC1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D39B2">
              <w:rPr>
                <w:rFonts w:ascii="Times New Roman" w:hAnsi="Times New Roman" w:cs="Times New Roman"/>
              </w:rPr>
              <w:t>0,20%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20+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&gt;0,20% (указывают максимальное значение)</w:t>
            </w:r>
          </w:p>
        </w:tc>
      </w:tr>
      <w:tr w:rsidR="00CC1B3D" w:rsidRPr="00673E9A" w:rsidTr="00BD39B2">
        <w:tc>
          <w:tcPr>
            <w:tcW w:w="97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CC1B3D" w:rsidP="00711DF8">
            <w:pPr>
              <w:spacing w:after="160" w:line="259" w:lineRule="auto"/>
              <w:rPr>
                <w:rFonts w:ascii="Times New Roman" w:hAnsi="Times New Roman" w:cs="Times New Roman"/>
                <w:noProof/>
              </w:rPr>
            </w:pPr>
            <w:r w:rsidRPr="00BD39B2">
              <w:rPr>
                <w:rFonts w:ascii="Times New Roman" w:hAnsi="Times New Roman" w:cs="Times New Roman"/>
                <w:b/>
                <w:bCs/>
                <w:noProof/>
              </w:rPr>
              <w:t>Содержание мелочи, F</w:t>
            </w:r>
            <w:r w:rsidRPr="00BD39B2">
              <w:rPr>
                <w:rFonts w:ascii="Times New Roman" w:hAnsi="Times New Roman" w:cs="Times New Roman"/>
                <w:noProof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BD39B2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F2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101FC1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101FC1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101FC1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F5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101FC1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F6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101FC1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D39B2">
              <w:rPr>
                <w:rFonts w:ascii="Times New Roman" w:eastAsia="Calibri" w:hAnsi="Times New Roman" w:cs="Times New Roman"/>
                <w:lang w:val="en-US"/>
              </w:rPr>
              <w:t>F6+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 xml:space="preserve">    Более 6,0% (указывают максимальное значение в целых процентах)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Насыпная плотность, BD</w:t>
            </w:r>
            <w:r w:rsidRPr="00BD39B2">
              <w:rPr>
                <w:rFonts w:ascii="Times New Roman" w:eastAsia="Calibri" w:hAnsi="Times New Roman" w:cs="Times New Roman"/>
              </w:rPr>
              <w:t> (кг/</w:t>
            </w:r>
            <w:r w:rsidR="00CC1B3D" w:rsidRPr="00BD39B2">
              <w:rPr>
                <w:rFonts w:ascii="Times New Roman" w:eastAsia="Calibri" w:hAnsi="Times New Roman" w:cs="Times New Roman"/>
              </w:rPr>
              <w:t>м.куб</w:t>
            </w:r>
            <w:r w:rsidR="00101FC1">
              <w:rPr>
                <w:rFonts w:ascii="Times New Roman" w:eastAsiaTheme="minorHAnsi" w:hAnsi="Times New Roman" w:cs="Times New Roman"/>
                <w:noProof/>
              </w:rPr>
            </w:r>
            <w:r w:rsidR="00101FC1">
              <w:rPr>
                <w:rFonts w:ascii="Times New Roman" w:eastAsiaTheme="minorHAnsi" w:hAnsi="Times New Roman" w:cs="Times New Roman"/>
                <w:noProof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на рабочее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5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BD550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101FC1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550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BD580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101FC1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580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101FC1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600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BD625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101FC1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625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101FC1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101FC1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101FC1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 пл.м.куб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BD800+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&gt;800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 w:rsidR="00101FC1">
              <w:rPr>
                <w:rFonts w:ascii="Times New Roman" w:eastAsiaTheme="minorHAnsi" w:hAnsi="Times New Roman" w:cs="Times New Roman"/>
                <w:noProof/>
              </w:rPr>
            </w:r>
            <w:r w:rsidR="00101FC1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 , в этом случае значение соответствующих параметров признается равным: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381DB1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587"/>
        <w:gridCol w:w="2033"/>
        <w:gridCol w:w="1848"/>
        <w:gridCol w:w="1995"/>
      </w:tblGrid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Размеры, Р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101F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101F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классы, % (длина частиц, мм)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101F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101F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101F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101F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</w:t>
            </w:r>
            <w:r w:rsidR="00101F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101F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F05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101F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101F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8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А0.7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8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01FC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Значения следующих параметров кода биржевого товара FxxMxxAx.xSxx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А0.7;</w:t>
      </w:r>
    </w:p>
    <w:p w:rsidR="00711DF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Особенности кодировки хлыстов древесных.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 древесные как вид биржевого товара кодируются следующим образом: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ХлыстыВид_древесины</w:t>
      </w:r>
      <w:r w:rsidRPr="00B54583">
        <w:rPr>
          <w:rFonts w:ascii="Times New Roman" w:hAnsi="Times New Roman" w:cs="Times New Roman"/>
          <w:color w:val="000000"/>
          <w:sz w:val="24"/>
          <w:szCs w:val="24"/>
        </w:rPr>
        <w:t>-Д*Н*Р*К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816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Вид_древесины: Вид древостоев - Сосна или Ель или Береза или Осина;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 – диаметр в сантиметрах на высоте 1,3 метра от комля;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 – высота в метрах;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 – разряд высоты;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– категория качества.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Значения, которые могу принимать данные параметры, указаны в Приложении №1.</w:t>
      </w:r>
    </w:p>
    <w:p w:rsidR="00760851" w:rsidRPr="00DC6AEE" w:rsidRDefault="00760851" w:rsidP="002136D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17302238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7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>овар с 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 xml:space="preserve">С- код поставки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заявлением; может принимать следующие значения: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поставки без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заявления;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поставка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100 %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Mix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7E7ED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Wood</w:t>
      </w:r>
      <w:r w:rsidRPr="007E7EDC">
        <w:rPr>
          <w:rFonts w:ascii="Times New Roman" w:hAnsi="Times New Roman" w:cs="Times New Roman"/>
          <w:sz w:val="24"/>
          <w:szCs w:val="24"/>
        </w:rPr>
        <w:t>.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B15273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402"/>
      </w:tblGrid>
      <w:tr w:rsidR="004E413E" w:rsidRPr="009D79CE" w:rsidTr="002136D5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2136D5" w:rsidP="002136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ставка НДС составляет 20</w:t>
            </w:r>
            <w:r w:rsidR="004E413E" w:rsidRPr="009D79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</w:t>
            </w:r>
            <w:r w:rsidRPr="009D79CE">
              <w:rPr>
                <w:rFonts w:ascii="Times New Roman" w:hAnsi="Times New Roman" w:cs="Times New Roman"/>
                <w:color w:val="000000"/>
              </w:rPr>
              <w:lastRenderedPageBreak/>
              <w:t>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в ж/д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Форма заявления на допуск биржевого инструмента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1730223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8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9" w:name="_Ref496185950"/>
      <w:bookmarkStart w:id="10" w:name="_Toc17302240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9"/>
      <w:bookmarkEnd w:id="10"/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1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7A42F2" w:rsidRPr="00E73B3E" w:rsidRDefault="00E73B3E" w:rsidP="00BD39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условиях поставки «франко-вагон станция отправления»</w:t>
      </w:r>
      <w:r w:rsidR="003C780F">
        <w:rPr>
          <w:rFonts w:ascii="Times New Roman" w:hAnsi="Times New Roman" w:cs="Times New Roman"/>
          <w:sz w:val="24"/>
          <w:szCs w:val="24"/>
        </w:rPr>
        <w:t>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="003C780F">
        <w:rPr>
          <w:rFonts w:ascii="Times New Roman" w:hAnsi="Times New Roman" w:cs="Times New Roman"/>
          <w:sz w:val="24"/>
          <w:szCs w:val="24"/>
        </w:rPr>
        <w:t>»,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CFR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="003C780F">
        <w:rPr>
          <w:rFonts w:ascii="Times New Roman" w:hAnsi="Times New Roman" w:cs="Times New Roman"/>
          <w:sz w:val="24"/>
          <w:szCs w:val="24"/>
        </w:rPr>
        <w:t xml:space="preserve">» 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2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-на условиях поставки «франко-вагон станция отправления»</w:t>
      </w:r>
      <w:r w:rsidR="006C3B0C">
        <w:rPr>
          <w:rFonts w:ascii="Times New Roman" w:hAnsi="Times New Roman" w:cs="Times New Roman"/>
          <w:sz w:val="24"/>
          <w:szCs w:val="24"/>
        </w:rPr>
        <w:t>,</w:t>
      </w:r>
      <w:r w:rsidR="006C3B0C" w:rsidRPr="006C3B0C">
        <w:t xml:space="preserve"> </w:t>
      </w:r>
      <w:r w:rsidR="006C3B0C" w:rsidRPr="006C3B0C">
        <w:rPr>
          <w:rFonts w:ascii="Times New Roman" w:hAnsi="Times New Roman" w:cs="Times New Roman"/>
          <w:sz w:val="24"/>
          <w:szCs w:val="24"/>
        </w:rPr>
        <w:t>«CIP», «CIF», «CFR», «FOB»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_Toc17302241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1"/>
    </w:p>
    <w:p w:rsidR="00E006AF" w:rsidRPr="001C784D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2136D5">
          <w:footerReference w:type="default" r:id="rId21"/>
          <w:footerReference w:type="first" r:id="rId22"/>
          <w:pgSz w:w="11906" w:h="16838"/>
          <w:pgMar w:top="993" w:right="566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302"/>
        <w:gridCol w:w="1570"/>
        <w:gridCol w:w="1285"/>
        <w:gridCol w:w="1693"/>
        <w:gridCol w:w="2931"/>
        <w:gridCol w:w="4536"/>
      </w:tblGrid>
      <w:tr w:rsidR="009D79CE" w:rsidRPr="00531EA9" w:rsidTr="00596449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2302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48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31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453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596449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8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3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85" w:type="dxa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3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</w:rPr>
            </w:pPr>
            <w:r w:rsidRPr="00D163E4">
              <w:rPr>
                <w:rFonts w:ascii="Times New Roman" w:hAnsi="Times New Roman" w:cs="Times New Roman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596449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70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8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</w:tc>
        <w:tc>
          <w:tcPr>
            <w:tcW w:w="2931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ПиловочникБук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ПиловочникЯсень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ПиловочникИльм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ПиловочникКлен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ПиловочникГраб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</w:tc>
      </w:tr>
      <w:tr w:rsidR="00596449" w:rsidRPr="00531EA9" w:rsidTr="00596449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ПиловочникОсинаС*Д*Р*</w:t>
            </w:r>
          </w:p>
        </w:tc>
      </w:tr>
      <w:tr w:rsidR="009D79CE" w:rsidRPr="00531EA9" w:rsidTr="00596449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мягколиственных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ПиловочникХвойныхПородЭС*Д*Р*</w:t>
            </w:r>
          </w:p>
        </w:tc>
      </w:tr>
      <w:tr w:rsidR="007E7EDC" w:rsidRPr="00531EA9" w:rsidTr="00596449">
        <w:trPr>
          <w:trHeight w:val="253"/>
        </w:trPr>
        <w:tc>
          <w:tcPr>
            <w:tcW w:w="567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70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85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6000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6-55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7E7EDC" w:rsidRPr="007D5E08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Лесоматериалы круглые хвойных пород. Технические условия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ГОСТ 9463-88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Лесоматериалы круглые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хвойных пород.</w:t>
            </w:r>
          </w:p>
          <w:p w:rsidR="007E7EDC" w:rsidRPr="00B84D37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Технические условия.</w:t>
            </w:r>
          </w:p>
        </w:tc>
        <w:tc>
          <w:tcPr>
            <w:tcW w:w="4536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БалансыСоснаС*Д*Р*</w:t>
            </w:r>
          </w:p>
        </w:tc>
      </w:tr>
      <w:tr w:rsidR="007E7EDC" w:rsidRPr="00531EA9" w:rsidTr="00596449">
        <w:trPr>
          <w:trHeight w:val="242"/>
        </w:trPr>
        <w:tc>
          <w:tcPr>
            <w:tcW w:w="567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7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БалансыЕльС*Д*Р*</w:t>
            </w:r>
          </w:p>
        </w:tc>
      </w:tr>
      <w:tr w:rsidR="007E7EDC" w:rsidRPr="00531EA9" w:rsidTr="007E7EDC">
        <w:trPr>
          <w:trHeight w:val="253"/>
        </w:trPr>
        <w:tc>
          <w:tcPr>
            <w:tcW w:w="567" w:type="dxa"/>
            <w:vMerge w:val="restart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БалансыХвойныхПородС*Д*Р*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7E7EDC" w:rsidRPr="00531EA9" w:rsidTr="00596449">
        <w:trPr>
          <w:trHeight w:val="1350"/>
        </w:trPr>
        <w:tc>
          <w:tcPr>
            <w:tcW w:w="567" w:type="dxa"/>
            <w:vMerge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Не </w:t>
            </w:r>
            <w:r w:rsidRPr="00531EA9">
              <w:rPr>
                <w:rFonts w:ascii="Times New Roman" w:eastAsia="Calibri" w:hAnsi="Times New Roman" w:cs="Times New Roman"/>
              </w:rPr>
              <w:t>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7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3000</w:t>
            </w:r>
            <w:r w:rsidR="007E7EDC">
              <w:rPr>
                <w:rFonts w:ascii="Times New Roman" w:eastAsia="Calibri" w:hAnsi="Times New Roman" w:cs="Times New Roman"/>
                <w:color w:val="000000" w:themeColor="text1"/>
              </w:rPr>
              <w:t>-6500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6-55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6-60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мягколиственных пород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70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Длина/мм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Толщина/мм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Ширина/мм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213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0DF7" w:rsidRDefault="00BB0DF7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 пеллеты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RPr="007D3138" w:rsidTr="00BB0DF7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BB0DF7" w:rsidRPr="007D3138" w:rsidTr="00BB0DF7">
        <w:tc>
          <w:tcPr>
            <w:tcW w:w="536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влаги, М 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Механическая прочность,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Насыпная плотность,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</w:p>
        </w:tc>
        <w:tc>
          <w:tcPr>
            <w:tcW w:w="1559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BB0DF7" w:rsidRPr="00101FC1" w:rsidTr="00BB0DF7">
        <w:tc>
          <w:tcPr>
            <w:tcW w:w="536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98" w:type="dxa"/>
          </w:tcPr>
          <w:p w:rsidR="00BB0DF7" w:rsidRPr="007D3138" w:rsidRDefault="00BB0DF7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Древесные пеллеты</w:t>
            </w:r>
          </w:p>
        </w:tc>
        <w:tc>
          <w:tcPr>
            <w:tcW w:w="8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06, 08, 10, 12, 25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05, 08, 10, 12, 15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 xml:space="preserve">97.5, 96.5, 95.0, 95.0- 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20, 20+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2, 3, 4, 5, 6, 6+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550, 580, 600, 625, 650, 700, 750, 800+</w:t>
            </w:r>
          </w:p>
        </w:tc>
        <w:tc>
          <w:tcPr>
            <w:tcW w:w="1559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PEL_D*</w:t>
            </w:r>
            <w:r w:rsidRPr="007D3138">
              <w:rPr>
                <w:rFonts w:ascii="Times New Roman" w:hAnsi="Times New Roman" w:cs="Times New Roman"/>
              </w:rPr>
              <w:t>М</w:t>
            </w:r>
            <w:r w:rsidRPr="007D3138">
              <w:rPr>
                <w:rFonts w:ascii="Times New Roman" w:hAnsi="Times New Roman" w:cs="Times New Roman"/>
                <w:lang w:val="en-US"/>
              </w:rPr>
              <w:t>*A*DU*S*F*BD*</w:t>
            </w:r>
          </w:p>
        </w:tc>
      </w:tr>
    </w:tbl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D31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RPr="007D3138" w:rsidTr="00C646CB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C646CB" w:rsidRPr="007D3138" w:rsidTr="00C646CB">
        <w:tc>
          <w:tcPr>
            <w:tcW w:w="536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C646CB" w:rsidRPr="00101FC1" w:rsidTr="00C646CB">
        <w:tc>
          <w:tcPr>
            <w:tcW w:w="536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98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Щепа древесная</w:t>
            </w:r>
          </w:p>
        </w:tc>
        <w:tc>
          <w:tcPr>
            <w:tcW w:w="136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05</w:t>
            </w:r>
            <w:r w:rsidRPr="007D3138">
              <w:rPr>
                <w:rFonts w:ascii="Times New Roman" w:hAnsi="Times New Roman" w:cs="Times New Roman"/>
              </w:rPr>
              <w:t>, 10, 15, 20, 25, 30, 30+</w:t>
            </w:r>
          </w:p>
        </w:tc>
        <w:tc>
          <w:tcPr>
            <w:tcW w:w="1843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10, 15, 20, 25, 30, 35, 40, 45, 50, 55, 55+</w:t>
            </w:r>
          </w:p>
        </w:tc>
        <w:tc>
          <w:tcPr>
            <w:tcW w:w="1984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1.5, 2.0, 3.0, 5.0, 7.0, 10.0, 10.0+</w:t>
            </w:r>
          </w:p>
        </w:tc>
        <w:tc>
          <w:tcPr>
            <w:tcW w:w="1560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10+</w:t>
            </w:r>
          </w:p>
        </w:tc>
        <w:tc>
          <w:tcPr>
            <w:tcW w:w="1842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Б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F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Хлыст</w:t>
      </w:r>
      <w:r w:rsidR="00E16F25">
        <w:rPr>
          <w:rFonts w:ascii="Times New Roman" w:eastAsia="Calibri" w:hAnsi="Times New Roman" w:cs="Times New Roman"/>
          <w:b/>
          <w:sz w:val="24"/>
          <w:szCs w:val="24"/>
        </w:rPr>
        <w:t xml:space="preserve"> древесный</w:t>
      </w:r>
      <w:r w:rsidR="00937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4DA2" w:rsidRDefault="005B4DA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55C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0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772"/>
        <w:gridCol w:w="2894"/>
      </w:tblGrid>
      <w:tr w:rsidR="0047755C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Категория качества (К)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Полезный выход сортиментов для пород, %</w:t>
            </w:r>
          </w:p>
        </w:tc>
      </w:tr>
      <w:tr w:rsidR="00816DE8" w:rsidRPr="0047755C" w:rsidTr="00816D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хвойные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мягколиственные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80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60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50 до 79 включ.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40 до 59 включ.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50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40</w:t>
            </w:r>
          </w:p>
        </w:tc>
      </w:tr>
    </w:tbl>
    <w:p w:rsidR="0047755C" w:rsidRPr="00A55F1A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F1A" w:rsidRP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687"/>
        <w:gridCol w:w="716"/>
        <w:gridCol w:w="709"/>
        <w:gridCol w:w="850"/>
        <w:gridCol w:w="851"/>
        <w:gridCol w:w="14"/>
        <w:gridCol w:w="836"/>
        <w:gridCol w:w="993"/>
        <w:gridCol w:w="850"/>
        <w:gridCol w:w="709"/>
        <w:gridCol w:w="1006"/>
        <w:gridCol w:w="1424"/>
        <w:gridCol w:w="2687"/>
      </w:tblGrid>
      <w:tr w:rsidR="006B2C89" w:rsidRPr="00531EA9" w:rsidTr="00F274E9">
        <w:trPr>
          <w:trHeight w:val="265"/>
        </w:trPr>
        <w:tc>
          <w:tcPr>
            <w:tcW w:w="567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1701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9072" w:type="dxa"/>
            <w:gridSpan w:val="12"/>
          </w:tcPr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биржевого товара</w:t>
            </w:r>
          </w:p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24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2687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6B2C89" w:rsidRPr="00531EA9" w:rsidTr="00F274E9">
        <w:trPr>
          <w:trHeight w:val="516"/>
        </w:trPr>
        <w:tc>
          <w:tcPr>
            <w:tcW w:w="567" w:type="dxa"/>
            <w:vMerge w:val="restart"/>
          </w:tcPr>
          <w:p w:rsidR="006B2C89" w:rsidRPr="00531EA9" w:rsidRDefault="0080371D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701" w:type="dxa"/>
            <w:vMerge w:val="restart"/>
          </w:tcPr>
          <w:p w:rsidR="006B2C89" w:rsidRPr="00101FC1" w:rsidRDefault="006B2C89" w:rsidP="00E16F2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101FC1">
              <w:rPr>
                <w:rFonts w:ascii="Times New Roman" w:eastAsia="Calibri" w:hAnsi="Times New Roman" w:cs="Times New Roman"/>
              </w:rPr>
              <w:t xml:space="preserve">Хлыст </w:t>
            </w:r>
            <w:r w:rsidRPr="00101FC1">
              <w:rPr>
                <w:rFonts w:ascii="Times New Roman" w:hAnsi="Times New Roman" w:cs="Times New Roman"/>
                <w:b/>
              </w:rPr>
              <w:t xml:space="preserve">сосновых </w:t>
            </w:r>
            <w:r w:rsidRPr="00101FC1">
              <w:rPr>
                <w:rFonts w:ascii="Times New Roman" w:hAnsi="Times New Roman" w:cs="Times New Roman"/>
              </w:rPr>
              <w:t>древосто</w:t>
            </w:r>
            <w:r w:rsidR="00E16F25" w:rsidRPr="00101FC1">
              <w:rPr>
                <w:rFonts w:ascii="Times New Roman" w:hAnsi="Times New Roman" w:cs="Times New Roman"/>
              </w:rPr>
              <w:t>ев</w:t>
            </w:r>
            <w:r w:rsidRPr="00101FC1">
              <w:rPr>
                <w:rFonts w:ascii="Times New Roman" w:hAnsi="Times New Roman" w:cs="Times New Roman"/>
              </w:rPr>
              <w:t xml:space="preserve"> Европейс-кого Севера</w:t>
            </w:r>
          </w:p>
        </w:tc>
        <w:tc>
          <w:tcPr>
            <w:tcW w:w="851" w:type="dxa"/>
            <w:vMerge w:val="restart"/>
            <w:textDirection w:val="btLr"/>
          </w:tcPr>
          <w:p w:rsidR="006B2C89" w:rsidRPr="006B2C89" w:rsidRDefault="006B2C89" w:rsidP="00143C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95">
              <w:rPr>
                <w:rFonts w:ascii="Times New Roman" w:hAnsi="Times New Roman" w:cs="Times New Roman"/>
              </w:rPr>
              <w:t>(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221" w:type="dxa"/>
            <w:gridSpan w:val="11"/>
          </w:tcPr>
          <w:p w:rsidR="006B2C89" w:rsidRDefault="006B2C89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Разряд высоты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A55F1A" w:rsidRDefault="00A55F1A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1A" w:rsidRPr="006B2C89" w:rsidRDefault="00A55F1A" w:rsidP="002F1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2C89" w:rsidRPr="00531EA9" w:rsidRDefault="006B2C89" w:rsidP="002F14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cantSplit/>
          <w:trHeight w:val="113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6B2C89" w:rsidRPr="00895531" w:rsidRDefault="006B2C89" w:rsidP="00895531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C89" w:rsidRPr="006B2C89" w:rsidRDefault="006B2C89" w:rsidP="0089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71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1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gridSpan w:val="2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993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00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424" w:type="dxa"/>
            <w:vMerge w:val="restart"/>
          </w:tcPr>
          <w:p w:rsidR="006B2C89" w:rsidRDefault="006B2C89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143C95" w:rsidRDefault="00143C95" w:rsidP="006B2C89">
            <w:pPr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6B2C89" w:rsidRPr="00531EA9" w:rsidRDefault="006B2C89" w:rsidP="006B2C89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6B2C89" w:rsidRDefault="00ED1A8F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ХлыстСосна-</w:t>
            </w:r>
            <w:r w:rsidR="00143C95">
              <w:rPr>
                <w:rFonts w:ascii="Times New Roman" w:eastAsia="Calibri" w:hAnsi="Times New Roman" w:cs="Times New Roman"/>
              </w:rPr>
              <w:t>Д</w:t>
            </w:r>
            <w:r w:rsidR="00F274E9">
              <w:rPr>
                <w:rFonts w:ascii="Times New Roman" w:eastAsia="Calibri" w:hAnsi="Times New Roman" w:cs="Times New Roman"/>
              </w:rPr>
              <w:t>*Р</w:t>
            </w:r>
            <w:r w:rsidR="00143C95"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143C95" w:rsidRDefault="00143C95" w:rsidP="00071A60">
            <w:pPr>
              <w:rPr>
                <w:rFonts w:ascii="Times New Roman" w:eastAsia="Calibri" w:hAnsi="Times New Roman" w:cs="Times New Roman"/>
              </w:rPr>
            </w:pPr>
          </w:p>
          <w:p w:rsidR="00014E8F" w:rsidRPr="00E16F2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143C95" w:rsidRPr="0047755C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014E8F">
              <w:rPr>
                <w:rFonts w:ascii="Times New Roman" w:eastAsia="Calibri" w:hAnsi="Times New Roman" w:cs="Times New Roman"/>
              </w:rPr>
              <w:t>8</w:t>
            </w:r>
            <w:r w:rsidR="00014E8F">
              <w:rPr>
                <w:rFonts w:ascii="Times New Roman" w:eastAsia="Calibri" w:hAnsi="Times New Roman" w:cs="Times New Roman"/>
                <w:lang w:val="en-US"/>
              </w:rPr>
              <w:t>-I-18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4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975168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2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6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28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55F1A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09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19,5</w:t>
            </w:r>
          </w:p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5F1A" w:rsidRPr="00B84D37" w:rsidTr="00F274E9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6B2C89" w:rsidRDefault="0080371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еловых </w:t>
            </w:r>
            <w:r w:rsidR="00E16F25">
              <w:rPr>
                <w:rFonts w:ascii="Times New Roman" w:hAnsi="Times New Roman" w:cs="Times New Roman"/>
              </w:rPr>
              <w:t>древостоев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55F1A" w:rsidRDefault="00A55F1A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B84D37" w:rsidRDefault="00E16F2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ХлыстЕль-Д</w:t>
            </w:r>
            <w:r w:rsidR="00F274E9">
              <w:rPr>
                <w:rFonts w:ascii="Times New Roman" w:eastAsia="Calibri" w:hAnsi="Times New Roman" w:cs="Times New Roman"/>
              </w:rPr>
              <w:t xml:space="preserve">*Р </w:t>
            </w:r>
            <w:r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ХлыстЕль-8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0,8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F1A" w:rsidRPr="006B2C89" w:rsidRDefault="0080371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5F1A" w:rsidRPr="00531EA9" w:rsidRDefault="00143C95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</w:t>
            </w:r>
            <w:r w:rsidR="00A55F1A">
              <w:rPr>
                <w:rFonts w:ascii="Times New Roman" w:eastAsia="Calibri" w:hAnsi="Times New Roman" w:cs="Times New Roman"/>
              </w:rPr>
              <w:t xml:space="preserve"> </w:t>
            </w:r>
            <w:r w:rsidR="00A55F1A" w:rsidRPr="00CF4E90">
              <w:rPr>
                <w:rFonts w:ascii="Times New Roman" w:hAnsi="Times New Roman" w:cs="Times New Roman"/>
                <w:b/>
              </w:rPr>
              <w:t xml:space="preserve">березовых </w:t>
            </w:r>
            <w:r w:rsidR="00A55F1A"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="00A55F1A"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Коптева; </w:t>
            </w:r>
            <w:r w:rsidRPr="00CF4E90">
              <w:rPr>
                <w:rFonts w:ascii="Times New Roman" w:hAnsi="Times New Roman" w:cs="Times New Roman"/>
              </w:rPr>
              <w:lastRenderedPageBreak/>
              <w:t>Сев. (Арктич.) федер. Унт – Архангельск САФУ, 2016. – 252 стр.</w:t>
            </w: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143C95" w:rsidRDefault="00143C95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ХлыстБереза-Д</w:t>
            </w:r>
            <w:r w:rsidR="00F274E9">
              <w:rPr>
                <w:rFonts w:ascii="Times New Roman" w:eastAsia="Calibri" w:hAnsi="Times New Roman" w:cs="Times New Roman"/>
              </w:rPr>
              <w:t>*Р</w:t>
            </w:r>
            <w:r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ХлыстБереза-8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4,5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0371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</w:tcPr>
          <w:p w:rsidR="00ED1A8F" w:rsidRPr="00531EA9" w:rsidRDefault="00ED1A8F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осиновых </w:t>
            </w:r>
            <w:r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143C95" w:rsidRDefault="00143C9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E16F25" w:rsidRDefault="00143C9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ХлыстОсина-Д</w:t>
            </w:r>
            <w:r w:rsidR="00F274E9">
              <w:rPr>
                <w:rFonts w:ascii="Times New Roman" w:eastAsia="Calibri" w:hAnsi="Times New Roman" w:cs="Times New Roman"/>
              </w:rPr>
              <w:t>*Р</w:t>
            </w:r>
            <w:r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ED1A8F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ХлыстОсина-8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</w:tcPr>
          <w:p w:rsidR="00F274E9" w:rsidRPr="006B2C89" w:rsidRDefault="00F274E9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0371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F274E9" w:rsidRPr="00055814" w:rsidRDefault="00F274E9" w:rsidP="00F274E9">
            <w:pPr>
              <w:jc w:val="center"/>
              <w:rPr>
                <w:rFonts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 лиственничных древостоев Европейского Севера</w:t>
            </w: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 w:val="restart"/>
            <w:tcBorders>
              <w:bottom w:val="nil"/>
            </w:tcBorders>
          </w:tcPr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lastRenderedPageBreak/>
              <w:t>ГОСТ Р 57738-2017</w:t>
            </w:r>
          </w:p>
          <w:p w:rsidR="00F274E9" w:rsidRPr="00F274E9" w:rsidRDefault="00F274E9" w:rsidP="00F274E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bottom w:val="nil"/>
            </w:tcBorders>
          </w:tcPr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lastRenderedPageBreak/>
              <w:t>ХлыстЛиств-Д* Р *Н *К</w:t>
            </w:r>
          </w:p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</w:p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Пример:</w:t>
            </w:r>
          </w:p>
          <w:p w:rsidR="00F274E9" w:rsidRPr="00F274E9" w:rsidRDefault="00F274E9" w:rsidP="00F274E9">
            <w:pPr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ХлыстЛиств-8- 18- I -1</w:t>
            </w: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22,9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18,8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26,2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23,4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19,4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28,8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25,8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23,6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27,6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25,2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32,6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34,1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29,9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27,2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24,6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  <w:bookmarkStart w:id="12" w:name="_GoBack"/>
            <w:bookmarkEnd w:id="12"/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  <w:tcBorders>
              <w:top w:val="nil"/>
            </w:tcBorders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35,1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27,8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  <w:tcBorders>
              <w:top w:val="nil"/>
            </w:tcBorders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48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35,8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31,1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28,3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25,4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A9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Древесина топливная</w:t>
      </w:r>
    </w:p>
    <w:tbl>
      <w:tblPr>
        <w:tblStyle w:val="a5"/>
        <w:tblW w:w="0" w:type="auto"/>
        <w:tblInd w:w="1209" w:type="dxa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4311"/>
        <w:gridCol w:w="1134"/>
        <w:gridCol w:w="2581"/>
        <w:gridCol w:w="2658"/>
      </w:tblGrid>
      <w:tr w:rsidR="00A92172" w:rsidTr="00FF2030">
        <w:tc>
          <w:tcPr>
            <w:tcW w:w="536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Наименование биржевого товара</w:t>
            </w:r>
          </w:p>
        </w:tc>
        <w:tc>
          <w:tcPr>
            <w:tcW w:w="8026" w:type="dxa"/>
            <w:gridSpan w:val="3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65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A92172" w:rsidTr="00FF2030"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Вид древесины</w:t>
            </w:r>
          </w:p>
        </w:tc>
        <w:tc>
          <w:tcPr>
            <w:tcW w:w="1134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ОКПД2</w:t>
            </w:r>
          </w:p>
        </w:tc>
        <w:tc>
          <w:tcPr>
            <w:tcW w:w="265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172" w:rsidRPr="00A92172" w:rsidTr="00FF2030">
        <w:trPr>
          <w:trHeight w:val="159"/>
        </w:trPr>
        <w:tc>
          <w:tcPr>
            <w:tcW w:w="536" w:type="dxa"/>
            <w:vMerge w:val="restart"/>
          </w:tcPr>
          <w:p w:rsidR="00A92172" w:rsidRPr="002036CE" w:rsidRDefault="0080371D" w:rsidP="00A92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</w:t>
            </w:r>
          </w:p>
        </w:tc>
        <w:tc>
          <w:tcPr>
            <w:tcW w:w="4311" w:type="dxa"/>
          </w:tcPr>
          <w:p w:rsidR="00A92172" w:rsidRPr="002036CE" w:rsidRDefault="00A92172" w:rsidP="00FF2030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(включает в себя бревна, используемые в качестве топлива, а так же бревна для производства древесного топлива (брикетов, гранул, древесного угля)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02.20.14.110</w:t>
            </w:r>
          </w:p>
        </w:tc>
        <w:tc>
          <w:tcPr>
            <w:tcW w:w="2658" w:type="dxa"/>
          </w:tcPr>
          <w:p w:rsidR="00A92172" w:rsidRPr="002036CE" w:rsidRDefault="00A92172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</w:t>
            </w:r>
            <w:r w:rsidR="00FF2030" w:rsidRPr="002036CE">
              <w:rPr>
                <w:rFonts w:ascii="Times New Roman" w:hAnsi="Times New Roman" w:cs="Times New Roman"/>
              </w:rPr>
              <w:t>производство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буковые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02.20.14.121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Древесина-топливн-дрова-Бук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ясеневые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02.20.14.122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Древесина-топливн-дрова-Ясень</w:t>
            </w:r>
          </w:p>
        </w:tc>
      </w:tr>
      <w:tr w:rsidR="00A92172" w:rsidRPr="00A92172" w:rsidTr="00FF2030">
        <w:trPr>
          <w:trHeight w:val="129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из прочих пород и смесей пород деревьев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02.20.14.129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Древесина-топливн-дрова-прочиепороды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разделанные в виде поленьев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02.20.14.130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Древесина-топливн-дрова-поленья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Хворост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02.20.14.140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Древесина-топливн-дрова-хворост</w:t>
            </w:r>
          </w:p>
        </w:tc>
      </w:tr>
      <w:tr w:rsidR="00A92172" w:rsidRPr="00A92172" w:rsidTr="00FF2030">
        <w:trPr>
          <w:trHeight w:val="112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 прочая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02.20.14.190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Древесина-топливн-дрова-прочая</w:t>
            </w:r>
          </w:p>
        </w:tc>
      </w:tr>
    </w:tbl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Pr="00E73F12" w:rsidRDefault="00632921" w:rsidP="00751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3F12">
        <w:rPr>
          <w:rFonts w:ascii="Times New Roman" w:hAnsi="Times New Roman" w:cs="Times New Roman"/>
          <w:b/>
        </w:rPr>
        <w:t>Балка клееная</w:t>
      </w:r>
    </w:p>
    <w:p w:rsidR="00632921" w:rsidRPr="00E73F12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E73F12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00" w:type="dxa"/>
        <w:tblInd w:w="701" w:type="dxa"/>
        <w:tblLayout w:type="fixed"/>
        <w:tblLook w:val="0000" w:firstRow="0" w:lastRow="0" w:firstColumn="0" w:lastColumn="0" w:noHBand="0" w:noVBand="0"/>
      </w:tblPr>
      <w:tblGrid>
        <w:gridCol w:w="992"/>
        <w:gridCol w:w="1985"/>
        <w:gridCol w:w="2693"/>
        <w:gridCol w:w="2126"/>
        <w:gridCol w:w="2268"/>
        <w:gridCol w:w="2268"/>
        <w:gridCol w:w="2268"/>
      </w:tblGrid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Высота, мм (H).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Ширина, мм. (М)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Длина, мм. (D)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Код биржевого инструмента</w:t>
            </w:r>
          </w:p>
        </w:tc>
      </w:tr>
      <w:tr w:rsidR="00632921" w:rsidRPr="00E73F12" w:rsidTr="00110D9A">
        <w:trPr>
          <w:trHeight w:val="3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Одна склейка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80-260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D32C03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Две 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250-480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270-370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200, 220, 240, 250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75168F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4</w:t>
            </w:r>
            <w:r w:rsidR="008037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Более 2-х склеек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По индивидуальному проекту</w:t>
            </w:r>
            <w:r w:rsidR="0075168F" w:rsidRPr="00E73F12">
              <w:rPr>
                <w:rFonts w:ascii="Times New Roman" w:hAnsi="Times New Roman" w:cs="Times New Roman"/>
              </w:rPr>
              <w:t xml:space="preserve"> (инд)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</w:tbl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  <w:sectPr w:rsidR="00632921" w:rsidRPr="0075168F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2136D5" w:rsidP="002136D5">
      <w:pPr>
        <w:tabs>
          <w:tab w:val="left" w:pos="426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9D79CE"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3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4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101FC1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101FC1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r w:rsidRPr="00536F75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8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101FC1" w:rsidP="00596449">
            <w:pPr>
              <w:spacing w:after="0"/>
              <w:jc w:val="both"/>
            </w:pPr>
            <w:hyperlink r:id="rId29" w:history="1"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0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ВОЛОГДА-ПРИСТАНЬ, Северная ЖД код 300200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Вологда-Пристань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СВЕЧА, Северная ЖД код 308407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Свеча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ШАБАЛИНО, Северная ЖД код 308306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Шабалино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РЫБКИНО, Северная ЖД код 300501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Рыбкино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ХАРОВСКАЯ, Северная ЖД код 301109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Харовская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КАДНИКОВСКИЙ, Северная ЖД код 310307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Кадниковский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ЯВЕНГА, Северная ЖД код 304305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Явенга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ЛЕТНЕОЗЕРСКИЙ, Северная ЖД код 294902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Летнеозерский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ПЛЕСЕЦКАЯ, Северная ЖД код 294601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Плесецкая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ПУКСА, Северная ЖД код 294404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Пукса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ШАЛАКУША, Северная ЖД код 294007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Шалакуша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НЯНДОМА, Северная ЖД код 293609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Няндома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ВЕЛЬСК, Северная ЖД код 297703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ВАГА, Северная ЖД код 297807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КОСТЫЛЕВО, Северная ЖД код 298104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Костылево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ЛОЙГА, Северная ЖД код 298602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Лойга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КИЗЕМА, Северная ЖД код 298706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Кизема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ЛОМОВАТКА, Северная ЖД код 299003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Ломоватка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УДИМА, Северная ЖД код 299200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Удима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КРАСАВИНО, Северная ЖД код 299605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Красавино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ВЕЛИКИЙ УСТЮГ, Северная ЖД код 299709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Великий Устюг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САВВАТИЯ, Северная ЖД код 299802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Савватия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ТРОИЦКО-ПЕЧОРСК, Северная ЖД код 286408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Троицко-Печорск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ВЕРХНЕИЖЕМСКАЯ, Северная ЖД код 286003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Верхнеижемская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СОСНОГОРСК, Северная ЖД код 285801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Сосногорск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ЧИНЬЯВОРЫК, Северная ЖД код 285208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Чиньяворык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СИНДОР, Северная ЖД код 284900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Синдор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КНЯЖПОГОСТ, Северная ЖД код 284506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Княжпогост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ВЕНДИНГА, Северная ЖД код 297101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Вендинга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КОСЛАН, Северная ЖД код 283503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Кослан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СЕЛЭГВОЖ, Северная ЖД код 283400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Селэгвож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ЧОВЬЮ, Северная ЖД код 284008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Човью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КОЙТЫ, Северная ЖД код 284101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Койты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МЕЖОГ, Северная ЖД код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Межог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МАДМАС, Северная ЖД код 281902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Мадмас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УРДОМА, Северная ЖД код 281404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Урдома 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ВИЛЕДЬ, Северная ЖД код 281103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Виледь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ЧЕРЕМУХА, Северная ЖД код 281000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Черемуха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СОЛЬВЫЧЕГОДСК, Северная ЖД код 280007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Сольвычегодск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КОТЕЛЬНИЧ-2, Горьковская ЖД код  267708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Котельнич-2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КОТЕЛЬНИЧ-1, Горьковская ЖД код  267801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Котельнич-1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МАРАДЫКОВСКИЙ, Горьковская ЖД код  268202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Марадыковский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ФАЛЕНКИ, Горьковская ЖД код  274203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Фаленки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КИРОВ-КОТЛАССКИЙ, Горьковская ЖД код 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КИРОВ, Горьковская ЖД код  270202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БЕЛКА-СЛОБОДСКАЯ, Горьковская ЖД код  271101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Белка-Слободская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ЮРЬЯ, Горьковская ЖД код  271609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Юрья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МУРАШИ, Горьковская ЖД код  271900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Мураши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СТАРОВЕРЧЕСКАЯ, Горьковская ЖД код  272104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Староверческая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ВАЗЮК, Горьковская ЖД код  272208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Вазюк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ОПАРИНО, Горьковская ЖД код  272301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Опарино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ЛАТЫШСКИЙ, Горьковская ЖД код  272405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Латышский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ПИНЮГ, Горьковская ЖД код  272706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Пинюг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ПОДОСИНОВЕЦ, Горьковская ЖД код  272903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Подосиновец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ЛУНДАНКА, Горьковская ЖД код  273003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Лунданка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ЛУЗА, Горьковская ЖД код  273107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Луза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СУСОЛОВКА, Горьковская ЖД код  273200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Сусоловка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БЕЗБОЖНИК, Горьковская ЖД код  272000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Безбожник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СЛОБОДСКОЕ, Горьковская ЖД код  271008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Слободское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ЯДРИХА, Северная ЖД код 299408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Ядриха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31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Низовка, Северная ЖД код 280904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</w:t>
            </w:r>
          </w:p>
        </w:tc>
      </w:tr>
      <w:tr w:rsidR="007E7EDC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филиала ООО «Карелия Палп», Республика Карелия, Кондопожский район, г.Кондопога,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2E3C8B" w:rsidRPr="00FA00D8" w:rsidTr="00083F8A">
        <w:tc>
          <w:tcPr>
            <w:tcW w:w="923" w:type="dxa"/>
          </w:tcPr>
          <w:p w:rsidR="002E3C8B" w:rsidRPr="002E3C8B" w:rsidRDefault="002E3C8B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E3C8B" w:rsidRPr="002E3C8B" w:rsidRDefault="002E3C8B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«Усть-Покшеньгский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>Архангельская обл., Пинежский район, п. Ясный</w:t>
            </w:r>
          </w:p>
        </w:tc>
        <w:tc>
          <w:tcPr>
            <w:tcW w:w="3139" w:type="dxa"/>
          </w:tcPr>
          <w:p w:rsidR="002E3C8B" w:rsidRDefault="002E3C8B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  <w:tr w:rsidR="003A1FB0" w:rsidRPr="00FA00D8" w:rsidTr="00083F8A">
        <w:tc>
          <w:tcPr>
            <w:tcW w:w="923" w:type="dxa"/>
          </w:tcPr>
          <w:p w:rsidR="003A1FB0" w:rsidRPr="003A1FB0" w:rsidRDefault="003A1FB0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3A1FB0" w:rsidRDefault="003A1FB0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ООО «Энерго-Ресурс», Ленинградская обл., г. Приозерск, ул. Заводская д. 7</w:t>
            </w:r>
          </w:p>
        </w:tc>
        <w:tc>
          <w:tcPr>
            <w:tcW w:w="3139" w:type="dxa"/>
          </w:tcPr>
          <w:p w:rsidR="003A1FB0" w:rsidRDefault="003A1FB0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</w:t>
            </w:r>
          </w:p>
        </w:tc>
      </w:tr>
      <w:tr w:rsidR="00A3344D" w:rsidRPr="00FA00D8" w:rsidTr="00083F8A">
        <w:tc>
          <w:tcPr>
            <w:tcW w:w="923" w:type="dxa"/>
          </w:tcPr>
          <w:p w:rsidR="00A3344D" w:rsidRDefault="00A3344D" w:rsidP="00A33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</w:tr>
      <w:tr w:rsidR="00076B7F" w:rsidRPr="00A3344D" w:rsidTr="00076B7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A3344D" w:rsidRDefault="00076B7F" w:rsidP="00076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7D3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076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Бабаево</w:t>
            </w:r>
          </w:p>
        </w:tc>
      </w:tr>
      <w:tr w:rsidR="004C42A2" w:rsidRPr="00A3344D" w:rsidTr="0044503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Склад «Шилово», Архангельская область, Корасноборский район, деревня Верхнее Шилово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Шилово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Промплощадка филиала АО «Группа «Илим» в г.Коряжма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филиала АО «Группа «Илим» в г. Коряжме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Коряжма-пирс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Новая Ветка Котласского порта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Котлас-пирс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2007DC" w:rsidRPr="00FA00D8" w:rsidTr="0047755C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Пусан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 Сокчхо (</w:t>
            </w:r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Циндао (</w:t>
            </w:r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Тяньжин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47755C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(Dongning)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г. Суйфэньхэ, провинция Хэйлунцзян,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Pr="003D0ED8" w:rsidRDefault="00BE498E" w:rsidP="007E7ED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7E7EDC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4B3AA6" w:rsidRPr="003D0ED8">
        <w:rPr>
          <w:rFonts w:ascii="Times New Roman" w:eastAsia="Calibri" w:hAnsi="Times New Roman" w:cs="Times New Roman"/>
          <w:sz w:val="24"/>
          <w:szCs w:val="24"/>
        </w:rPr>
        <w:t>риложение №</w:t>
      </w:r>
      <w:r w:rsidR="004B3AA6">
        <w:rPr>
          <w:rFonts w:ascii="Times New Roman" w:eastAsia="Calibri" w:hAnsi="Times New Roman" w:cs="Times New Roman"/>
          <w:sz w:val="24"/>
          <w:szCs w:val="24"/>
        </w:rPr>
        <w:t xml:space="preserve"> 2д</w:t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B3AA6" w:rsidRPr="0082222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4B3AA6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Тегринское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Вилегодское лесничество, Нижне – Лупьинское участковое лесничество, участок «Нижне – Лупьинское»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подразделение ГАУ Архангельской области «Единый лесопожарный центр» Архангельская обл., Вилегодский район, д. Подомо,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подразделение ГАУ Архангельской области «Единый лесопожарный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подразделение ГАУ Архангельской области «Единый лесопожарный центр» Архангельская обл., г. Вельск, ул.Попова,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кв.64 выд.55 д.1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Няндома-Шожма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Шалакушское уч.л-во уч-к Ивакшанский кв.51 выд.46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Няндома-Шалакуша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Архангельское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Усть-Двинское уч.л-во кв.138 выд.22,23,25,26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Архангельск-Усть-Двинск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уч. л-во кв.163 выд.25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сельское уч. л-во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ТОО «Родина» кв.23 выд.18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Котласс-Родина</w:t>
            </w:r>
          </w:p>
        </w:tc>
      </w:tr>
      <w:tr w:rsidR="00FC5EFD" w:rsidRPr="00FA00D8" w:rsidTr="004B3AA6">
        <w:tc>
          <w:tcPr>
            <w:tcW w:w="923" w:type="dxa"/>
          </w:tcPr>
          <w:p w:rsidR="00FC5EFD" w:rsidRDefault="00FC5EF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FC5EFD" w:rsidRDefault="00FC5EFD" w:rsidP="001A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Шенкурское </w:t>
            </w:r>
            <w:r w:rsidR="001A3D4D">
              <w:rPr>
                <w:rFonts w:ascii="Times New Roman" w:hAnsi="Times New Roman"/>
                <w:sz w:val="24"/>
                <w:szCs w:val="24"/>
              </w:rPr>
              <w:t>Шенкурское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уч.л-во кв.147 выд.27,36,53,54,55</w:t>
            </w:r>
          </w:p>
        </w:tc>
        <w:tc>
          <w:tcPr>
            <w:tcW w:w="3139" w:type="dxa"/>
          </w:tcPr>
          <w:p w:rsidR="00FC5EFD" w:rsidRDefault="00FC5EF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Шенкурский147</w:t>
            </w:r>
          </w:p>
        </w:tc>
      </w:tr>
      <w:tr w:rsidR="00A3344D" w:rsidRPr="00FA00D8" w:rsidTr="004B3AA6">
        <w:tc>
          <w:tcPr>
            <w:tcW w:w="923" w:type="dxa"/>
          </w:tcPr>
          <w:p w:rsidR="00A3344D" w:rsidRPr="00A3344D" w:rsidRDefault="00A3344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A3344D" w:rsidRPr="002036CE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44D">
              <w:rPr>
                <w:rFonts w:ascii="Times New Roman" w:eastAsia="Calibri" w:hAnsi="Times New Roman" w:cs="Times New Roman"/>
                <w:sz w:val="24"/>
                <w:szCs w:val="24"/>
              </w:rPr>
              <w:t>Тотьма</w:t>
            </w:r>
          </w:p>
        </w:tc>
      </w:tr>
      <w:tr w:rsidR="00076B7F" w:rsidRPr="00FA00D8" w:rsidTr="004B3AA6">
        <w:tc>
          <w:tcPr>
            <w:tcW w:w="923" w:type="dxa"/>
          </w:tcPr>
          <w:p w:rsidR="00076B7F" w:rsidRPr="00A3344D" w:rsidRDefault="00076B7F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3" w:type="dxa"/>
          </w:tcPr>
          <w:p w:rsidR="00076B7F" w:rsidRPr="002036CE" w:rsidRDefault="00076B7F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</w:tcPr>
          <w:p w:rsidR="00076B7F" w:rsidRPr="00A3344D" w:rsidRDefault="00076B7F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Бабаево</w:t>
            </w:r>
          </w:p>
        </w:tc>
      </w:tr>
      <w:tr w:rsidR="004C42A2" w:rsidRPr="00FA00D8" w:rsidTr="004B3AA6">
        <w:tc>
          <w:tcPr>
            <w:tcW w:w="923" w:type="dxa"/>
          </w:tcPr>
          <w:p w:rsidR="004C42A2" w:rsidRPr="00445032" w:rsidRDefault="004C42A2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73" w:type="dxa"/>
          </w:tcPr>
          <w:p w:rsidR="004C42A2" w:rsidRPr="00445032" w:rsidRDefault="004C42A2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</w:tcPr>
          <w:p w:rsidR="004C42A2" w:rsidRPr="00445032" w:rsidRDefault="004C42A2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Нижне – Лупьинское участковое лесничество, кв. 91, выд. 19.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Нижне-Лупьинское-91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 уч. Лесничество,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67, выд. 21.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Ильинское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уч. З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авет Ленина, кв. 11, выд. 42,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25, выд. 7.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Вилегодское-Ленина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«Россия») кв. 7, выд. 14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Вилегодское-Россия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«Вилегодский») кв. 29 выд.35,кв.102, выд.1,кв.2.</w:t>
            </w:r>
          </w:p>
        </w:tc>
        <w:tc>
          <w:tcPr>
            <w:tcW w:w="3139" w:type="dxa"/>
          </w:tcPr>
          <w:p w:rsidR="00181E5C" w:rsidRPr="008A5A9C" w:rsidRDefault="00181E5C" w:rsidP="00181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Вилегодское-Вилегодский</w:t>
            </w:r>
          </w:p>
        </w:tc>
      </w:tr>
      <w:tr w:rsidR="008172DB" w:rsidRPr="00FA00D8" w:rsidTr="008172DB">
        <w:trPr>
          <w:trHeight w:val="4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FA00D8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Default="008172DB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536F75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90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Вельское, Вельское участковое л-во, уч-к "Вельское"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,кв.26,выд.25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Няндомское,  Шалакушское участковое л-во, уч-к «Шалакушское»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,кв.75,выд.9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Обозерское, Северное участковое л-во, уч-к «Северное»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,кв.4,выд 5,6,14,15,24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Северное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область,Обозерское 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, Пермиловское участковое л-во, уч-к «Пермиловское»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 136, выд.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136</w:t>
            </w:r>
          </w:p>
        </w:tc>
      </w:tr>
      <w:tr w:rsidR="00C63F50" w:rsidRPr="009D4081" w:rsidTr="00C63F50">
        <w:trPr>
          <w:trHeight w:val="58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область,Вельское, Вельское участковое л-во, уч-к "Вельское",кв.26,выд.26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Вельское 26.1</w:t>
            </w:r>
          </w:p>
        </w:tc>
      </w:tr>
      <w:tr w:rsidR="00C63F50" w:rsidRPr="00FA00D8" w:rsidTr="00C63F50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область,Няндомское,  Шалакушское участковое л-во, уч-к «Шалакушское»,кв.51,выд.46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Шалакушское 51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Вологодская обл.. г. Грязовец, ул. Ленина 53.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Грязовец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 xml:space="preserve">Вологодская обл., с. Кич-Городок, ул. Пролетарская д. 2.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Кич-Городок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Вологодская обл., Тарногский район, площадка складирования д. Ваневская (расстояние до железнодорожной станции «Костылево» 50 км.)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Ваневская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14 выдел 53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Кушкопальское14-53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25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Карпогоры161-30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29, выд. 35.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</w:t>
            </w:r>
            <w:r w:rsidR="00FA613E" w:rsidRPr="00D32C03">
              <w:rPr>
                <w:rFonts w:ascii="Times New Roman" w:hAnsi="Times New Roman"/>
                <w:sz w:val="24"/>
                <w:szCs w:val="24"/>
              </w:rPr>
              <w:t>лесецкий р-он, «Плесецкое лесничество» уч. 43, выд.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Плесецк43-8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73, выд. 12.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Плесецк73-12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Шенкурский р-он, Ледское лесничество уч.82, выд. 18.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Ледское82-18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15, выд. 24.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Вилегодское-Павловское15-24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2, выд. 9.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Вилегодское-Павловское2-9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74, выд. 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Плесецк74-2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75, выд. 15.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Плесецк75-15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61,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Плесецк61-13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84,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Плесецк84-13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Няндома-Шожма46-2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Няндома-Шожма46-4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кв.84 уч 37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Няндома84-37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л-во кв.86 уч 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Няндома86-3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Няндома86-4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Няндома86-8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выд.48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Тавреньгск14-48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выд.50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Тавреньгск14-50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49 уч.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Верхнетомск49-8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74 уч. 41.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Верхнетомск74-41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</w:t>
            </w:r>
            <w:r w:rsidR="00D32C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, г. Окуловка, ул. Парфенова д. 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Окуловка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№3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40"/>
        <w:gridCol w:w="3191"/>
        <w:gridCol w:w="6442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биржевой товар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Единица измерения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базис(-ы) поставки: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Адрес (-а) нового базиса (новых базисов)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А - </w:t>
            </w:r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>самовывоз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В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страхование и фрахт оплачены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способ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способ поставки биржевого товара (описание)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Код предлагаемого способа поставки по Инкотермс 2018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срок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Название биржевого товара, по которому предлагается ввести новый срок (-и)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срок (сроки)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 4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40"/>
        <w:gridCol w:w="3566"/>
        <w:gridCol w:w="6208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Для инструментов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 (-ы)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направлено заявителю письмо об отказе к допуску к организованным торгам за исх.№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9D79CE" w:rsidRPr="00D329A4" w:rsidRDefault="00EB12A6" w:rsidP="00273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9D79CE" w:rsidRPr="00D329A4" w:rsidSect="002036CE">
      <w:pgSz w:w="11906" w:h="16838" w:code="9"/>
      <w:pgMar w:top="709" w:right="566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1E" w:rsidRDefault="005C1C1E" w:rsidP="00376E34">
      <w:pPr>
        <w:spacing w:after="0" w:line="240" w:lineRule="auto"/>
      </w:pPr>
      <w:r>
        <w:separator/>
      </w:r>
    </w:p>
  </w:endnote>
  <w:endnote w:type="continuationSeparator" w:id="0">
    <w:p w:rsidR="005C1C1E" w:rsidRDefault="005C1C1E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5F" w:rsidRDefault="00101FC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0" type="#_x0000_t202" style="position:absolute;margin-left:71.6pt;margin-top:774.5pt;width:9pt;height:6.75pt;z-index:-2516387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itqgIAAK0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" filled="f" stroked="f">
          <v:textbox style="mso-next-textbox:#Text Box 18;mso-fit-shape-to-text:t" inset="0,0,0,0">
            <w:txbxContent>
              <w:p w:rsidR="0035775F" w:rsidRDefault="00AE673F">
                <w:pPr>
                  <w:pStyle w:val="1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5775F">
                  <w:instrText xml:space="preserve"> PAGE \* MERGEFORMAT </w:instrText>
                </w:r>
                <w:r>
                  <w:fldChar w:fldCharType="separate"/>
                </w:r>
                <w:r w:rsidR="0035775F" w:rsidRPr="00386B0C">
                  <w:rPr>
                    <w:rStyle w:val="8"/>
                    <w:noProof/>
                    <w:color w:val="000000"/>
                  </w:rPr>
                  <w:t>22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531801"/>
      <w:docPartObj>
        <w:docPartGallery w:val="Page Numbers (Bottom of Page)"/>
        <w:docPartUnique/>
      </w:docPartObj>
    </w:sdtPr>
    <w:sdtEndPr/>
    <w:sdtContent>
      <w:p w:rsidR="0035775F" w:rsidRDefault="00AE673F">
        <w:pPr>
          <w:pStyle w:val="ae"/>
          <w:jc w:val="center"/>
        </w:pPr>
        <w:r>
          <w:fldChar w:fldCharType="begin"/>
        </w:r>
        <w:r w:rsidR="006122E1">
          <w:instrText>PAGE   \* MERGEFORMAT</w:instrText>
        </w:r>
        <w:r>
          <w:fldChar w:fldCharType="separate"/>
        </w:r>
        <w:r w:rsidR="00101F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5775F" w:rsidRDefault="0035775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775F" w:rsidRPr="00376E34" w:rsidRDefault="00AE673F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775F"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1FC1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775F" w:rsidRDefault="0035775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775F" w:rsidRPr="009D79CE" w:rsidRDefault="00AE673F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775F"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1FC1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775F" w:rsidRDefault="0035775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1E" w:rsidRDefault="005C1C1E" w:rsidP="00376E34">
      <w:pPr>
        <w:spacing w:after="0" w:line="240" w:lineRule="auto"/>
      </w:pPr>
      <w:r>
        <w:separator/>
      </w:r>
    </w:p>
  </w:footnote>
  <w:footnote w:type="continuationSeparator" w:id="0">
    <w:p w:rsidR="005C1C1E" w:rsidRDefault="005C1C1E" w:rsidP="0037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5F" w:rsidRDefault="00101FC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57.05pt;margin-top:56.1pt;width:97.65pt;height:7.65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" filled="f" stroked="f">
          <v:textbox style="mso-next-textbox:#Text Box 15;mso-fit-shape-to-text:t" inset="0,0,0,0">
            <w:txbxContent>
              <w:p w:rsidR="0035775F" w:rsidRDefault="0035775F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5"/>
                    <w:color w:val="000000"/>
                  </w:rPr>
                  <w:t>ГОСТ Р 57737—2017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 w15:restartNumberingAfterBreak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6"/>
  </w:num>
  <w:num w:numId="5">
    <w:abstractNumId w:val="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3AEE"/>
    <w:rsid w:val="00014E8F"/>
    <w:rsid w:val="00017355"/>
    <w:rsid w:val="00023800"/>
    <w:rsid w:val="0002674D"/>
    <w:rsid w:val="00037BC8"/>
    <w:rsid w:val="000401C8"/>
    <w:rsid w:val="00047387"/>
    <w:rsid w:val="000578AC"/>
    <w:rsid w:val="000625CC"/>
    <w:rsid w:val="00065EBF"/>
    <w:rsid w:val="00071A60"/>
    <w:rsid w:val="00076B7F"/>
    <w:rsid w:val="00077ED0"/>
    <w:rsid w:val="00082A3A"/>
    <w:rsid w:val="00083F8A"/>
    <w:rsid w:val="00084DE1"/>
    <w:rsid w:val="00097178"/>
    <w:rsid w:val="000A2564"/>
    <w:rsid w:val="000A31BC"/>
    <w:rsid w:val="000B1015"/>
    <w:rsid w:val="000B5799"/>
    <w:rsid w:val="000B5FFC"/>
    <w:rsid w:val="000C7C9C"/>
    <w:rsid w:val="000D277A"/>
    <w:rsid w:val="000D5FCB"/>
    <w:rsid w:val="000E19CF"/>
    <w:rsid w:val="000E278B"/>
    <w:rsid w:val="000E65EA"/>
    <w:rsid w:val="000F63FB"/>
    <w:rsid w:val="000F6708"/>
    <w:rsid w:val="00101ED7"/>
    <w:rsid w:val="00101FC1"/>
    <w:rsid w:val="001026D7"/>
    <w:rsid w:val="00110D9A"/>
    <w:rsid w:val="0011320A"/>
    <w:rsid w:val="001210CA"/>
    <w:rsid w:val="0012156B"/>
    <w:rsid w:val="00122EBB"/>
    <w:rsid w:val="0012376A"/>
    <w:rsid w:val="0012651B"/>
    <w:rsid w:val="00143C95"/>
    <w:rsid w:val="00143F95"/>
    <w:rsid w:val="001779C3"/>
    <w:rsid w:val="00181E5C"/>
    <w:rsid w:val="00191068"/>
    <w:rsid w:val="00194F31"/>
    <w:rsid w:val="001A009C"/>
    <w:rsid w:val="001A166F"/>
    <w:rsid w:val="001A28C2"/>
    <w:rsid w:val="001A323E"/>
    <w:rsid w:val="001A3D4D"/>
    <w:rsid w:val="001B3C52"/>
    <w:rsid w:val="001C27CC"/>
    <w:rsid w:val="001C7577"/>
    <w:rsid w:val="001C784D"/>
    <w:rsid w:val="001E3B09"/>
    <w:rsid w:val="001E4878"/>
    <w:rsid w:val="001E539F"/>
    <w:rsid w:val="001F2EA0"/>
    <w:rsid w:val="002007DC"/>
    <w:rsid w:val="002036CE"/>
    <w:rsid w:val="002053AE"/>
    <w:rsid w:val="002066A2"/>
    <w:rsid w:val="002136D5"/>
    <w:rsid w:val="00241461"/>
    <w:rsid w:val="002671CE"/>
    <w:rsid w:val="002705CA"/>
    <w:rsid w:val="00271FD6"/>
    <w:rsid w:val="0027366F"/>
    <w:rsid w:val="00273B06"/>
    <w:rsid w:val="00282543"/>
    <w:rsid w:val="00296CF7"/>
    <w:rsid w:val="002A34AE"/>
    <w:rsid w:val="002A7913"/>
    <w:rsid w:val="002B017E"/>
    <w:rsid w:val="002D2534"/>
    <w:rsid w:val="002E17A2"/>
    <w:rsid w:val="002E30AC"/>
    <w:rsid w:val="002E3C8B"/>
    <w:rsid w:val="002F14E8"/>
    <w:rsid w:val="002F187D"/>
    <w:rsid w:val="002F688A"/>
    <w:rsid w:val="00310538"/>
    <w:rsid w:val="003160BA"/>
    <w:rsid w:val="0032044C"/>
    <w:rsid w:val="00322C09"/>
    <w:rsid w:val="00325378"/>
    <w:rsid w:val="00326951"/>
    <w:rsid w:val="00330737"/>
    <w:rsid w:val="00346CAE"/>
    <w:rsid w:val="00355ED3"/>
    <w:rsid w:val="00356358"/>
    <w:rsid w:val="00356FF2"/>
    <w:rsid w:val="0035775F"/>
    <w:rsid w:val="00376E34"/>
    <w:rsid w:val="00381DB1"/>
    <w:rsid w:val="003864CB"/>
    <w:rsid w:val="003A1FB0"/>
    <w:rsid w:val="003A6B17"/>
    <w:rsid w:val="003B180A"/>
    <w:rsid w:val="003B2418"/>
    <w:rsid w:val="003B4099"/>
    <w:rsid w:val="003C18AA"/>
    <w:rsid w:val="003C2B8F"/>
    <w:rsid w:val="003C360A"/>
    <w:rsid w:val="003C780F"/>
    <w:rsid w:val="003D155B"/>
    <w:rsid w:val="003E24AC"/>
    <w:rsid w:val="003E3AA4"/>
    <w:rsid w:val="003F1DDA"/>
    <w:rsid w:val="00403C45"/>
    <w:rsid w:val="00406997"/>
    <w:rsid w:val="00413449"/>
    <w:rsid w:val="00416098"/>
    <w:rsid w:val="004236DE"/>
    <w:rsid w:val="00424C40"/>
    <w:rsid w:val="00427BE7"/>
    <w:rsid w:val="00430CF5"/>
    <w:rsid w:val="00435526"/>
    <w:rsid w:val="00436BB2"/>
    <w:rsid w:val="00441728"/>
    <w:rsid w:val="004432B3"/>
    <w:rsid w:val="00445032"/>
    <w:rsid w:val="00463C68"/>
    <w:rsid w:val="00472614"/>
    <w:rsid w:val="00474A4F"/>
    <w:rsid w:val="004773E2"/>
    <w:rsid w:val="0047755C"/>
    <w:rsid w:val="00482294"/>
    <w:rsid w:val="00483525"/>
    <w:rsid w:val="004875FB"/>
    <w:rsid w:val="004B0107"/>
    <w:rsid w:val="004B0C03"/>
    <w:rsid w:val="004B3AA6"/>
    <w:rsid w:val="004B54E2"/>
    <w:rsid w:val="004C42A2"/>
    <w:rsid w:val="004D64FE"/>
    <w:rsid w:val="004D6FDF"/>
    <w:rsid w:val="004E413E"/>
    <w:rsid w:val="004E6B0F"/>
    <w:rsid w:val="005016DD"/>
    <w:rsid w:val="00504C88"/>
    <w:rsid w:val="00510A90"/>
    <w:rsid w:val="00512339"/>
    <w:rsid w:val="00521C62"/>
    <w:rsid w:val="00522894"/>
    <w:rsid w:val="005375BF"/>
    <w:rsid w:val="00541D3F"/>
    <w:rsid w:val="0054493C"/>
    <w:rsid w:val="00546B21"/>
    <w:rsid w:val="00550798"/>
    <w:rsid w:val="00553DFD"/>
    <w:rsid w:val="00575B57"/>
    <w:rsid w:val="0057798B"/>
    <w:rsid w:val="00584146"/>
    <w:rsid w:val="00591C84"/>
    <w:rsid w:val="00596449"/>
    <w:rsid w:val="005A2F8D"/>
    <w:rsid w:val="005A7477"/>
    <w:rsid w:val="005B0EEC"/>
    <w:rsid w:val="005B4DA2"/>
    <w:rsid w:val="005B7E13"/>
    <w:rsid w:val="005C1C1E"/>
    <w:rsid w:val="005D22FE"/>
    <w:rsid w:val="005D5323"/>
    <w:rsid w:val="005E3CD6"/>
    <w:rsid w:val="006018C6"/>
    <w:rsid w:val="00601F45"/>
    <w:rsid w:val="006122E1"/>
    <w:rsid w:val="00623381"/>
    <w:rsid w:val="00632124"/>
    <w:rsid w:val="00632921"/>
    <w:rsid w:val="00644370"/>
    <w:rsid w:val="00660F39"/>
    <w:rsid w:val="00664704"/>
    <w:rsid w:val="00673E9A"/>
    <w:rsid w:val="006754C6"/>
    <w:rsid w:val="0067700D"/>
    <w:rsid w:val="00682CEB"/>
    <w:rsid w:val="00682ED1"/>
    <w:rsid w:val="00693358"/>
    <w:rsid w:val="006947D9"/>
    <w:rsid w:val="00697A37"/>
    <w:rsid w:val="00697B2D"/>
    <w:rsid w:val="006B1A44"/>
    <w:rsid w:val="006B21AC"/>
    <w:rsid w:val="006B2C89"/>
    <w:rsid w:val="006C2813"/>
    <w:rsid w:val="006C3B0C"/>
    <w:rsid w:val="006C6049"/>
    <w:rsid w:val="006D3AEE"/>
    <w:rsid w:val="006E429A"/>
    <w:rsid w:val="006E5D9A"/>
    <w:rsid w:val="006F6C33"/>
    <w:rsid w:val="00703801"/>
    <w:rsid w:val="0070491A"/>
    <w:rsid w:val="00711DF8"/>
    <w:rsid w:val="00713164"/>
    <w:rsid w:val="00714C8F"/>
    <w:rsid w:val="0072330D"/>
    <w:rsid w:val="007241E9"/>
    <w:rsid w:val="007348A5"/>
    <w:rsid w:val="00740762"/>
    <w:rsid w:val="007417AE"/>
    <w:rsid w:val="00747312"/>
    <w:rsid w:val="0075025B"/>
    <w:rsid w:val="0075168F"/>
    <w:rsid w:val="00760851"/>
    <w:rsid w:val="007660EC"/>
    <w:rsid w:val="00770114"/>
    <w:rsid w:val="00772FE0"/>
    <w:rsid w:val="007732F2"/>
    <w:rsid w:val="007905AF"/>
    <w:rsid w:val="00794278"/>
    <w:rsid w:val="007A42F2"/>
    <w:rsid w:val="007A6101"/>
    <w:rsid w:val="007B0EF4"/>
    <w:rsid w:val="007D3138"/>
    <w:rsid w:val="007D4FF0"/>
    <w:rsid w:val="007D5E08"/>
    <w:rsid w:val="007E1F0D"/>
    <w:rsid w:val="007E3AE2"/>
    <w:rsid w:val="007E7D5A"/>
    <w:rsid w:val="007E7EDC"/>
    <w:rsid w:val="007F1245"/>
    <w:rsid w:val="007F3711"/>
    <w:rsid w:val="007F37A2"/>
    <w:rsid w:val="007F4815"/>
    <w:rsid w:val="008007B2"/>
    <w:rsid w:val="0080371D"/>
    <w:rsid w:val="008128C1"/>
    <w:rsid w:val="008169E4"/>
    <w:rsid w:val="00816DE8"/>
    <w:rsid w:val="008172DB"/>
    <w:rsid w:val="008203FA"/>
    <w:rsid w:val="008334AA"/>
    <w:rsid w:val="00847F3B"/>
    <w:rsid w:val="00854093"/>
    <w:rsid w:val="0087364E"/>
    <w:rsid w:val="0087385B"/>
    <w:rsid w:val="00875833"/>
    <w:rsid w:val="00890604"/>
    <w:rsid w:val="00894C29"/>
    <w:rsid w:val="00895531"/>
    <w:rsid w:val="00895910"/>
    <w:rsid w:val="00895E28"/>
    <w:rsid w:val="00896007"/>
    <w:rsid w:val="008A1948"/>
    <w:rsid w:val="008A3193"/>
    <w:rsid w:val="008A439B"/>
    <w:rsid w:val="008A5A9C"/>
    <w:rsid w:val="008A6783"/>
    <w:rsid w:val="008A70EB"/>
    <w:rsid w:val="008B549B"/>
    <w:rsid w:val="008B683B"/>
    <w:rsid w:val="008C481D"/>
    <w:rsid w:val="008D07FE"/>
    <w:rsid w:val="008E04CE"/>
    <w:rsid w:val="008E6282"/>
    <w:rsid w:val="009007A4"/>
    <w:rsid w:val="00906B6E"/>
    <w:rsid w:val="009073D2"/>
    <w:rsid w:val="00915839"/>
    <w:rsid w:val="009175EF"/>
    <w:rsid w:val="00920BD5"/>
    <w:rsid w:val="0092663A"/>
    <w:rsid w:val="00937DD5"/>
    <w:rsid w:val="00946244"/>
    <w:rsid w:val="0095470C"/>
    <w:rsid w:val="009602F1"/>
    <w:rsid w:val="00963D76"/>
    <w:rsid w:val="00972377"/>
    <w:rsid w:val="00986AAA"/>
    <w:rsid w:val="0098751A"/>
    <w:rsid w:val="00995A36"/>
    <w:rsid w:val="009A6422"/>
    <w:rsid w:val="009B501A"/>
    <w:rsid w:val="009C4E66"/>
    <w:rsid w:val="009C755F"/>
    <w:rsid w:val="009C7EFE"/>
    <w:rsid w:val="009D1AE6"/>
    <w:rsid w:val="009D4081"/>
    <w:rsid w:val="009D79CE"/>
    <w:rsid w:val="009E099D"/>
    <w:rsid w:val="009E38B8"/>
    <w:rsid w:val="009F1D8D"/>
    <w:rsid w:val="009F6B7D"/>
    <w:rsid w:val="009F7E9F"/>
    <w:rsid w:val="00A00735"/>
    <w:rsid w:val="00A0329B"/>
    <w:rsid w:val="00A0361E"/>
    <w:rsid w:val="00A13869"/>
    <w:rsid w:val="00A15B65"/>
    <w:rsid w:val="00A22212"/>
    <w:rsid w:val="00A26A1A"/>
    <w:rsid w:val="00A27051"/>
    <w:rsid w:val="00A30157"/>
    <w:rsid w:val="00A3344D"/>
    <w:rsid w:val="00A3471C"/>
    <w:rsid w:val="00A452B2"/>
    <w:rsid w:val="00A45C6D"/>
    <w:rsid w:val="00A50EF4"/>
    <w:rsid w:val="00A55F1A"/>
    <w:rsid w:val="00A762D9"/>
    <w:rsid w:val="00A80F0F"/>
    <w:rsid w:val="00A92172"/>
    <w:rsid w:val="00AA223E"/>
    <w:rsid w:val="00AB0424"/>
    <w:rsid w:val="00AB6743"/>
    <w:rsid w:val="00AB71FD"/>
    <w:rsid w:val="00AC6327"/>
    <w:rsid w:val="00AD2E3F"/>
    <w:rsid w:val="00AE41F7"/>
    <w:rsid w:val="00AE673F"/>
    <w:rsid w:val="00AF5450"/>
    <w:rsid w:val="00AF7661"/>
    <w:rsid w:val="00B03727"/>
    <w:rsid w:val="00B11501"/>
    <w:rsid w:val="00B115A2"/>
    <w:rsid w:val="00B116CF"/>
    <w:rsid w:val="00B15273"/>
    <w:rsid w:val="00B24591"/>
    <w:rsid w:val="00B30E2C"/>
    <w:rsid w:val="00B32248"/>
    <w:rsid w:val="00B41A97"/>
    <w:rsid w:val="00B52692"/>
    <w:rsid w:val="00B54583"/>
    <w:rsid w:val="00B57883"/>
    <w:rsid w:val="00B606C9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D39B2"/>
    <w:rsid w:val="00BD58DC"/>
    <w:rsid w:val="00BE498E"/>
    <w:rsid w:val="00BE5788"/>
    <w:rsid w:val="00C03923"/>
    <w:rsid w:val="00C118F2"/>
    <w:rsid w:val="00C249EB"/>
    <w:rsid w:val="00C46E60"/>
    <w:rsid w:val="00C5005B"/>
    <w:rsid w:val="00C5023D"/>
    <w:rsid w:val="00C53DCC"/>
    <w:rsid w:val="00C545CC"/>
    <w:rsid w:val="00C63F50"/>
    <w:rsid w:val="00C646CB"/>
    <w:rsid w:val="00C67F5F"/>
    <w:rsid w:val="00C813DE"/>
    <w:rsid w:val="00C900A9"/>
    <w:rsid w:val="00C90417"/>
    <w:rsid w:val="00C9236F"/>
    <w:rsid w:val="00C94133"/>
    <w:rsid w:val="00CA4F33"/>
    <w:rsid w:val="00CA5846"/>
    <w:rsid w:val="00CA6775"/>
    <w:rsid w:val="00CB0E90"/>
    <w:rsid w:val="00CB55B2"/>
    <w:rsid w:val="00CB6EA8"/>
    <w:rsid w:val="00CC1B3D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20D1F"/>
    <w:rsid w:val="00D25F8D"/>
    <w:rsid w:val="00D32C03"/>
    <w:rsid w:val="00D37801"/>
    <w:rsid w:val="00D712F4"/>
    <w:rsid w:val="00D71DC7"/>
    <w:rsid w:val="00D7467B"/>
    <w:rsid w:val="00D75137"/>
    <w:rsid w:val="00D77574"/>
    <w:rsid w:val="00D922AF"/>
    <w:rsid w:val="00DA025B"/>
    <w:rsid w:val="00DB7904"/>
    <w:rsid w:val="00DC214E"/>
    <w:rsid w:val="00DC4389"/>
    <w:rsid w:val="00DC6AEE"/>
    <w:rsid w:val="00DD264D"/>
    <w:rsid w:val="00DD272B"/>
    <w:rsid w:val="00DD7D08"/>
    <w:rsid w:val="00DF08F3"/>
    <w:rsid w:val="00DF553B"/>
    <w:rsid w:val="00DF7E46"/>
    <w:rsid w:val="00E006AF"/>
    <w:rsid w:val="00E057D8"/>
    <w:rsid w:val="00E16F25"/>
    <w:rsid w:val="00E204BF"/>
    <w:rsid w:val="00E31DA8"/>
    <w:rsid w:val="00E407ED"/>
    <w:rsid w:val="00E644EB"/>
    <w:rsid w:val="00E67861"/>
    <w:rsid w:val="00E71F1A"/>
    <w:rsid w:val="00E72051"/>
    <w:rsid w:val="00E73B3E"/>
    <w:rsid w:val="00E73F12"/>
    <w:rsid w:val="00E86874"/>
    <w:rsid w:val="00E91E3F"/>
    <w:rsid w:val="00E930CD"/>
    <w:rsid w:val="00E96D01"/>
    <w:rsid w:val="00E978EE"/>
    <w:rsid w:val="00EA70F5"/>
    <w:rsid w:val="00EA79F1"/>
    <w:rsid w:val="00EB12A6"/>
    <w:rsid w:val="00EB6A26"/>
    <w:rsid w:val="00EC45C7"/>
    <w:rsid w:val="00ED1A8F"/>
    <w:rsid w:val="00ED2F3F"/>
    <w:rsid w:val="00ED47D7"/>
    <w:rsid w:val="00ED5C92"/>
    <w:rsid w:val="00ED604E"/>
    <w:rsid w:val="00EE0325"/>
    <w:rsid w:val="00EE1F60"/>
    <w:rsid w:val="00EE4F2B"/>
    <w:rsid w:val="00EF4387"/>
    <w:rsid w:val="00EF5901"/>
    <w:rsid w:val="00F0097B"/>
    <w:rsid w:val="00F052EB"/>
    <w:rsid w:val="00F05935"/>
    <w:rsid w:val="00F274E9"/>
    <w:rsid w:val="00F3164E"/>
    <w:rsid w:val="00F510B0"/>
    <w:rsid w:val="00F5204A"/>
    <w:rsid w:val="00F542D7"/>
    <w:rsid w:val="00F55F6A"/>
    <w:rsid w:val="00F73EE2"/>
    <w:rsid w:val="00F761A2"/>
    <w:rsid w:val="00F87410"/>
    <w:rsid w:val="00F908AE"/>
    <w:rsid w:val="00FA2565"/>
    <w:rsid w:val="00FA5EA7"/>
    <w:rsid w:val="00FA613E"/>
    <w:rsid w:val="00FA6C92"/>
    <w:rsid w:val="00FC08AA"/>
    <w:rsid w:val="00FC316E"/>
    <w:rsid w:val="00FC5EFD"/>
    <w:rsid w:val="00FD3254"/>
    <w:rsid w:val="00FE66C0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A5B7355-57C2-473B-B1CE-C469D2FB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5B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22C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52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2007DC"/>
  </w:style>
  <w:style w:type="character" w:customStyle="1" w:styleId="blk">
    <w:name w:val="blk"/>
    <w:basedOn w:val="a0"/>
    <w:rsid w:val="004E6B0F"/>
  </w:style>
  <w:style w:type="character" w:customStyle="1" w:styleId="50">
    <w:name w:val="Заголовок 5 Знак"/>
    <w:basedOn w:val="a0"/>
    <w:link w:val="5"/>
    <w:uiPriority w:val="9"/>
    <w:rsid w:val="00322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2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9F1D8D"/>
    <w:rPr>
      <w:color w:val="808080"/>
    </w:rPr>
  </w:style>
  <w:style w:type="character" w:customStyle="1" w:styleId="4Exact">
    <w:name w:val="Основной текст (4) Exact"/>
    <w:basedOn w:val="a0"/>
    <w:link w:val="4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link w:val="51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54">
    <w:name w:val="Основной текст (5) + 4"/>
    <w:aliases w:val="5 pt,Не полужирный Exact"/>
    <w:basedOn w:val="5Exact"/>
    <w:uiPriority w:val="99"/>
    <w:rsid w:val="009602F1"/>
    <w:rPr>
      <w:rFonts w:ascii="Arial" w:hAnsi="Arial" w:cs="Arial"/>
      <w:b/>
      <w:bCs/>
      <w:sz w:val="9"/>
      <w:szCs w:val="9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9602F1"/>
    <w:rPr>
      <w:rFonts w:ascii="Arial" w:hAnsi="Arial" w:cs="Arial"/>
      <w:spacing w:val="7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6"/>
    <w:uiPriority w:val="99"/>
    <w:rsid w:val="009602F1"/>
    <w:rPr>
      <w:rFonts w:ascii="Arial" w:hAnsi="Arial" w:cs="Arial"/>
      <w:sz w:val="18"/>
      <w:szCs w:val="18"/>
      <w:shd w:val="clear" w:color="auto" w:fill="FFFFFF"/>
    </w:rPr>
  </w:style>
  <w:style w:type="character" w:customStyle="1" w:styleId="af4">
    <w:name w:val="Колонтитул_"/>
    <w:basedOn w:val="a0"/>
    <w:link w:val="1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af5">
    <w:name w:val="Колонтитул"/>
    <w:basedOn w:val="af4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11pt">
    <w:name w:val="Колонтитул + 11 pt"/>
    <w:basedOn w:val="af4"/>
    <w:uiPriority w:val="99"/>
    <w:rsid w:val="009602F1"/>
    <w:rPr>
      <w:rFonts w:ascii="Arial" w:hAnsi="Arial" w:cs="Arial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55">
    <w:name w:val="Оглавление 5 Знак"/>
    <w:basedOn w:val="a0"/>
    <w:link w:val="5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2"/>
    <w:uiPriority w:val="99"/>
    <w:rsid w:val="009602F1"/>
    <w:rPr>
      <w:rFonts w:ascii="Arial" w:hAnsi="Arial" w:cs="Arial"/>
      <w:spacing w:val="90"/>
      <w:sz w:val="19"/>
      <w:szCs w:val="19"/>
      <w:shd w:val="clear" w:color="auto" w:fill="FFFFFF"/>
    </w:rPr>
  </w:style>
  <w:style w:type="character" w:customStyle="1" w:styleId="8">
    <w:name w:val="Колонтитул + 8"/>
    <w:aliases w:val="5 pt9,Полужирный"/>
    <w:basedOn w:val="af4"/>
    <w:uiPriority w:val="99"/>
    <w:rsid w:val="009602F1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">
    <w:name w:val="Основной текст (2) + 8 pt"/>
    <w:aliases w:val="Полужирный6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8">
    <w:name w:val="Основной текст (2) + 8"/>
    <w:aliases w:val="5 pt8,Полужирный5,Курсив"/>
    <w:basedOn w:val="22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28pt2">
    <w:name w:val="Основной текст (2) + 8 pt2"/>
    <w:aliases w:val="Полужирный4,Интервал 2 pt"/>
    <w:basedOn w:val="22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1">
    <w:name w:val="Основной текст (2) + 8 pt1"/>
    <w:aliases w:val="Полужирный3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Exact">
    <w:name w:val="Заголовок №3 Exact"/>
    <w:basedOn w:val="a0"/>
    <w:link w:val="31"/>
    <w:uiPriority w:val="99"/>
    <w:rsid w:val="009602F1"/>
    <w:rPr>
      <w:rFonts w:ascii="Arial" w:hAnsi="Arial" w:cs="Arial"/>
      <w:sz w:val="19"/>
      <w:szCs w:val="19"/>
      <w:shd w:val="clear" w:color="auto" w:fill="FFFFFF"/>
      <w:lang w:val="en-US" w:eastAsia="en-US"/>
    </w:rPr>
  </w:style>
  <w:style w:type="character" w:customStyle="1" w:styleId="2Exact0">
    <w:name w:val="Основной текст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810ptExact">
    <w:name w:val="Основной текст (8) + 10 pt Exact"/>
    <w:basedOn w:val="8Exact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Exact0">
    <w:name w:val="Основной текст (3) Exact"/>
    <w:basedOn w:val="a0"/>
    <w:uiPriority w:val="99"/>
    <w:rsid w:val="009602F1"/>
    <w:rPr>
      <w:rFonts w:ascii="Arial" w:hAnsi="Arial" w:cs="Arial"/>
      <w:u w:val="none"/>
    </w:rPr>
  </w:style>
  <w:style w:type="character" w:customStyle="1" w:styleId="7Exact">
    <w:name w:val="Основной текст (7) Exact"/>
    <w:basedOn w:val="a0"/>
    <w:uiPriority w:val="99"/>
    <w:rsid w:val="009602F1"/>
    <w:rPr>
      <w:rFonts w:ascii="Arial" w:hAnsi="Arial" w:cs="Arial"/>
      <w:b/>
      <w:bCs/>
      <w:sz w:val="16"/>
      <w:szCs w:val="16"/>
      <w:u w:val="none"/>
    </w:rPr>
  </w:style>
  <w:style w:type="character" w:customStyle="1" w:styleId="72ptExact">
    <w:name w:val="Основной текст (7) + Интервал 2 pt Exac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7">
    <w:name w:val="Подпись к таблице (2)_"/>
    <w:basedOn w:val="a0"/>
    <w:link w:val="29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2pt">
    <w:name w:val="Подпись к таблице (2) + Интервал 2 p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282">
    <w:name w:val="Основной текст (2) + 82"/>
    <w:aliases w:val="5 pt7,Полужирный2,Курсив5,Малые прописные,Интервал 1 pt"/>
    <w:basedOn w:val="22"/>
    <w:uiPriority w:val="99"/>
    <w:rsid w:val="009602F1"/>
    <w:rPr>
      <w:rFonts w:ascii="Arial" w:hAnsi="Arial" w:cs="Arial"/>
      <w:b/>
      <w:bCs/>
      <w:i/>
      <w:iCs/>
      <w:smallCap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6,Полужирный1,Курсив4,Интервал 1 pt2"/>
    <w:basedOn w:val="22"/>
    <w:uiPriority w:val="99"/>
    <w:rsid w:val="009602F1"/>
    <w:rPr>
      <w:rFonts w:ascii="Arial" w:hAnsi="Arial" w:cs="Arial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a">
    <w:name w:val="Основной текст (2) + Курсив"/>
    <w:basedOn w:val="22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910pt">
    <w:name w:val="Основной текст (9) + 10 pt"/>
    <w:basedOn w:val="9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9602F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af7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f6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4pt0">
    <w:name w:val="Основной текст (2) + 4 pt"/>
    <w:basedOn w:val="22"/>
    <w:uiPriority w:val="99"/>
    <w:rsid w:val="009602F1"/>
    <w:rPr>
      <w:rFonts w:ascii="Arial" w:hAnsi="Arial" w:cs="Arial"/>
      <w:sz w:val="8"/>
      <w:szCs w:val="8"/>
      <w:shd w:val="clear" w:color="auto" w:fill="FFFFFF"/>
    </w:rPr>
  </w:style>
  <w:style w:type="character" w:customStyle="1" w:styleId="9pt">
    <w:name w:val="Колонтитул + 9 pt"/>
    <w:aliases w:val="Курсив3,Интервал 0 pt"/>
    <w:basedOn w:val="af4"/>
    <w:uiPriority w:val="99"/>
    <w:rsid w:val="009602F1"/>
    <w:rPr>
      <w:rFonts w:ascii="Arial" w:hAnsi="Arial" w:cs="Arial"/>
      <w:i/>
      <w:iCs/>
      <w:spacing w:val="-10"/>
      <w:sz w:val="18"/>
      <w:szCs w:val="18"/>
      <w:shd w:val="clear" w:color="auto" w:fill="FFFFFF"/>
    </w:rPr>
  </w:style>
  <w:style w:type="character" w:customStyle="1" w:styleId="82">
    <w:name w:val="Колонтитул + 82"/>
    <w:aliases w:val="5 pt5,Интервал 0 pt2"/>
    <w:basedOn w:val="af4"/>
    <w:uiPriority w:val="99"/>
    <w:rsid w:val="009602F1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60">
    <w:name w:val="Основной текст (2) + 6"/>
    <w:aliases w:val="5 pt4,Интервал 0 pt1"/>
    <w:basedOn w:val="22"/>
    <w:uiPriority w:val="99"/>
    <w:rsid w:val="009602F1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6pt">
    <w:name w:val="Основной текст (2) + 6 pt"/>
    <w:basedOn w:val="22"/>
    <w:uiPriority w:val="99"/>
    <w:rsid w:val="009602F1"/>
    <w:rPr>
      <w:rFonts w:ascii="Arial" w:hAnsi="Arial" w:cs="Arial"/>
      <w:sz w:val="12"/>
      <w:szCs w:val="12"/>
      <w:shd w:val="clear" w:color="auto" w:fill="FFFFFF"/>
    </w:rPr>
  </w:style>
  <w:style w:type="character" w:customStyle="1" w:styleId="10pt">
    <w:name w:val="Колонтитул + 10 pt"/>
    <w:aliases w:val="Интервал -1 pt"/>
    <w:basedOn w:val="af4"/>
    <w:uiPriority w:val="99"/>
    <w:rsid w:val="009602F1"/>
    <w:rPr>
      <w:rFonts w:ascii="Arial" w:hAnsi="Arial" w:cs="Arial"/>
      <w:spacing w:val="-20"/>
      <w:sz w:val="20"/>
      <w:szCs w:val="20"/>
      <w:shd w:val="clear" w:color="auto" w:fill="FFFFFF"/>
    </w:rPr>
  </w:style>
  <w:style w:type="character" w:customStyle="1" w:styleId="81">
    <w:name w:val="Колонтитул + 81"/>
    <w:aliases w:val="5 pt3,Курсив2,Интервал 1 pt1"/>
    <w:basedOn w:val="af4"/>
    <w:uiPriority w:val="99"/>
    <w:rsid w:val="009602F1"/>
    <w:rPr>
      <w:rFonts w:ascii="Arial" w:hAnsi="Arial" w:cs="Arial"/>
      <w:i/>
      <w:iCs/>
      <w:spacing w:val="20"/>
      <w:sz w:val="17"/>
      <w:szCs w:val="17"/>
      <w:shd w:val="clear" w:color="auto" w:fill="FFFFFF"/>
    </w:rPr>
  </w:style>
  <w:style w:type="character" w:customStyle="1" w:styleId="2Exact1">
    <w:name w:val="Подпись к таблице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22ptExact">
    <w:name w:val="Подпись к таблице (2) + Интервал 2 pt Exac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9602F1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9602F1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83">
    <w:name w:val="Подпись к картинке + 8"/>
    <w:aliases w:val="5 pt2,Курсив Exact"/>
    <w:basedOn w:val="Exact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78">
    <w:name w:val="Основной текст (7) + 8"/>
    <w:aliases w:val="5 pt1,Курсив1"/>
    <w:basedOn w:val="7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8"/>
      <w:szCs w:val="38"/>
    </w:rPr>
  </w:style>
  <w:style w:type="paragraph" w:customStyle="1" w:styleId="51">
    <w:name w:val="Основной текст (5)"/>
    <w:basedOn w:val="a"/>
    <w:link w:val="5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uiPriority w:val="99"/>
    <w:rsid w:val="009602F1"/>
    <w:pPr>
      <w:widowControl w:val="0"/>
      <w:shd w:val="clear" w:color="auto" w:fill="FFFFFF"/>
      <w:spacing w:after="48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602F1"/>
    <w:pPr>
      <w:widowControl w:val="0"/>
      <w:shd w:val="clear" w:color="auto" w:fill="FFFFFF"/>
      <w:spacing w:before="480" w:after="0" w:line="360" w:lineRule="exact"/>
    </w:pPr>
    <w:rPr>
      <w:rFonts w:ascii="Arial" w:hAnsi="Arial" w:cs="Arial"/>
    </w:rPr>
  </w:style>
  <w:style w:type="paragraph" w:customStyle="1" w:styleId="15">
    <w:name w:val="Заголовок №1"/>
    <w:basedOn w:val="a"/>
    <w:link w:val="14"/>
    <w:uiPriority w:val="99"/>
    <w:rsid w:val="009602F1"/>
    <w:pPr>
      <w:widowControl w:val="0"/>
      <w:shd w:val="clear" w:color="auto" w:fill="FFFFFF"/>
      <w:spacing w:before="1740" w:after="0" w:line="900" w:lineRule="exac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5">
    <w:name w:val="Заголовок №2"/>
    <w:basedOn w:val="a"/>
    <w:link w:val="24"/>
    <w:uiPriority w:val="99"/>
    <w:rsid w:val="009602F1"/>
    <w:pPr>
      <w:widowControl w:val="0"/>
      <w:shd w:val="clear" w:color="auto" w:fill="FFFFFF"/>
      <w:spacing w:after="480" w:line="900" w:lineRule="exact"/>
      <w:jc w:val="center"/>
      <w:outlineLvl w:val="1"/>
    </w:pPr>
    <w:rPr>
      <w:rFonts w:ascii="Arial" w:hAnsi="Arial" w:cs="Arial"/>
      <w:b/>
      <w:bCs/>
      <w:sz w:val="34"/>
      <w:szCs w:val="34"/>
    </w:rPr>
  </w:style>
  <w:style w:type="paragraph" w:customStyle="1" w:styleId="af3">
    <w:name w:val="Подпись к картинке"/>
    <w:basedOn w:val="a"/>
    <w:link w:val="Exact"/>
    <w:uiPriority w:val="99"/>
    <w:rsid w:val="009602F1"/>
    <w:pPr>
      <w:widowControl w:val="0"/>
      <w:shd w:val="clear" w:color="auto" w:fill="FFFFFF"/>
      <w:spacing w:after="0" w:line="189" w:lineRule="exact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26">
    <w:name w:val="Подпись к картинке (2)"/>
    <w:basedOn w:val="a"/>
    <w:link w:val="2Exact"/>
    <w:uiPriority w:val="99"/>
    <w:rsid w:val="009602F1"/>
    <w:pPr>
      <w:widowControl w:val="0"/>
      <w:shd w:val="clear" w:color="auto" w:fill="FFFFFF"/>
      <w:spacing w:after="0" w:line="189" w:lineRule="exact"/>
    </w:pPr>
    <w:rPr>
      <w:rFonts w:ascii="Arial" w:hAnsi="Arial" w:cs="Arial"/>
      <w:sz w:val="18"/>
      <w:szCs w:val="18"/>
    </w:rPr>
  </w:style>
  <w:style w:type="paragraph" w:customStyle="1" w:styleId="16">
    <w:name w:val="Колонтитул1"/>
    <w:basedOn w:val="a"/>
    <w:link w:val="af4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9602F1"/>
    <w:pPr>
      <w:widowControl w:val="0"/>
      <w:shd w:val="clear" w:color="auto" w:fill="FFFFFF"/>
      <w:spacing w:before="780" w:after="6420" w:line="234" w:lineRule="exac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53">
    <w:name w:val="Заголовок №5"/>
    <w:basedOn w:val="a"/>
    <w:link w:val="52"/>
    <w:uiPriority w:val="99"/>
    <w:rsid w:val="009602F1"/>
    <w:pPr>
      <w:widowControl w:val="0"/>
      <w:shd w:val="clear" w:color="auto" w:fill="FFFFFF"/>
      <w:spacing w:after="240" w:line="240" w:lineRule="atLeast"/>
      <w:jc w:val="center"/>
      <w:outlineLvl w:val="4"/>
    </w:pPr>
    <w:rPr>
      <w:rFonts w:ascii="Arial" w:hAnsi="Arial" w:cs="Arial"/>
    </w:rPr>
  </w:style>
  <w:style w:type="paragraph" w:styleId="56">
    <w:name w:val="toc 5"/>
    <w:basedOn w:val="a"/>
    <w:next w:val="a"/>
    <w:link w:val="55"/>
    <w:uiPriority w:val="99"/>
    <w:rsid w:val="009602F1"/>
    <w:pPr>
      <w:widowControl w:val="0"/>
      <w:shd w:val="clear" w:color="auto" w:fill="FFFFFF"/>
      <w:spacing w:before="240" w:after="0" w:line="234" w:lineRule="exact"/>
      <w:jc w:val="both"/>
    </w:pPr>
    <w:rPr>
      <w:rFonts w:ascii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602F1"/>
    <w:pPr>
      <w:widowControl w:val="0"/>
      <w:shd w:val="clear" w:color="auto" w:fill="FFFFFF"/>
      <w:spacing w:before="300" w:after="1080" w:line="240" w:lineRule="atLeast"/>
      <w:ind w:hanging="5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41">
    <w:name w:val="Заголовок №4"/>
    <w:basedOn w:val="a"/>
    <w:link w:val="40"/>
    <w:uiPriority w:val="99"/>
    <w:rsid w:val="009602F1"/>
    <w:pPr>
      <w:widowControl w:val="0"/>
      <w:shd w:val="clear" w:color="auto" w:fill="FFFFFF"/>
      <w:spacing w:after="300" w:line="234" w:lineRule="exact"/>
      <w:jc w:val="both"/>
      <w:outlineLvl w:val="3"/>
    </w:pPr>
    <w:rPr>
      <w:rFonts w:ascii="Arial" w:hAnsi="Arial" w:cs="Arial"/>
      <w:sz w:val="19"/>
      <w:szCs w:val="19"/>
    </w:rPr>
  </w:style>
  <w:style w:type="paragraph" w:customStyle="1" w:styleId="31">
    <w:name w:val="Заголовок №3"/>
    <w:basedOn w:val="a"/>
    <w:link w:val="3Exact"/>
    <w:uiPriority w:val="99"/>
    <w:rsid w:val="009602F1"/>
    <w:pPr>
      <w:widowControl w:val="0"/>
      <w:shd w:val="clear" w:color="auto" w:fill="FFFFFF"/>
      <w:spacing w:after="0" w:line="234" w:lineRule="exact"/>
      <w:jc w:val="right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customStyle="1" w:styleId="80">
    <w:name w:val="Основной текст (8)"/>
    <w:basedOn w:val="a"/>
    <w:link w:val="8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29">
    <w:name w:val="Подпись к таблице (2)"/>
    <w:basedOn w:val="a"/>
    <w:link w:val="27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9602F1"/>
    <w:pPr>
      <w:widowControl w:val="0"/>
      <w:shd w:val="clear" w:color="auto" w:fill="FFFFFF"/>
      <w:spacing w:before="300" w:after="540" w:line="240" w:lineRule="atLeast"/>
      <w:jc w:val="right"/>
    </w:pPr>
    <w:rPr>
      <w:rFonts w:ascii="Arial" w:hAnsi="Arial" w:cs="Arial"/>
      <w:sz w:val="15"/>
      <w:szCs w:val="15"/>
    </w:rPr>
  </w:style>
  <w:style w:type="paragraph" w:customStyle="1" w:styleId="33">
    <w:name w:val="Подпись к таблице (3)"/>
    <w:basedOn w:val="a"/>
    <w:link w:val="32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7">
    <w:name w:val="Подпись к таблице"/>
    <w:basedOn w:val="a"/>
    <w:link w:val="af6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Основной текст (11)"/>
    <w:basedOn w:val="a"/>
    <w:link w:val="11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9602F1"/>
    <w:pPr>
      <w:widowControl w:val="0"/>
      <w:shd w:val="clear" w:color="auto" w:fill="FFFFFF"/>
      <w:spacing w:before="60" w:after="0" w:line="216" w:lineRule="exact"/>
    </w:pPr>
    <w:rPr>
      <w:rFonts w:ascii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1200119857" TargetMode="External"/><Relationship Id="rId18" Type="http://schemas.openxmlformats.org/officeDocument/2006/relationships/hyperlink" Target="http://docs.cntd.ru/document/1200120140" TargetMode="External"/><Relationship Id="rId26" Type="http://schemas.openxmlformats.org/officeDocument/2006/relationships/hyperlink" Target="http://cargo.rzd.ru/cargostation/public/ru?STRUCTURE_ID=5101&amp;layer_id=4829&amp;refererLayerId=4821&amp;id=1425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20140" TargetMode="External"/><Relationship Id="rId17" Type="http://schemas.openxmlformats.org/officeDocument/2006/relationships/hyperlink" Target="http://docs.cntd.ru/document/1200121643" TargetMode="External"/><Relationship Id="rId25" Type="http://schemas.openxmlformats.org/officeDocument/2006/relationships/hyperlink" Target="http://cargo.rzd.ru/cargostation/public/ru?STRUCTURE_ID=5101&amp;layer_id=4829&amp;refererLayerId=4821&amp;id=142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21643" TargetMode="External"/><Relationship Id="rId20" Type="http://schemas.openxmlformats.org/officeDocument/2006/relationships/hyperlink" Target="http://docs.cntd.ru/document/1200123274" TargetMode="External"/><Relationship Id="rId29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cargo.rzd.ru/cargostation/public/ru?STRUCTURE_ID=5101&amp;layer_id=4829&amp;refererLayerId=4821&amp;id=14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19856" TargetMode="External"/><Relationship Id="rId23" Type="http://schemas.openxmlformats.org/officeDocument/2006/relationships/hyperlink" Target="http://cargo.rzd.ru/cargostation/public/ru?STRUCTURE_ID=5101&amp;layer_id=4829&amp;refererLayerId=4821&amp;id=20432" TargetMode="External"/><Relationship Id="rId28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1200119857" TargetMode="External"/><Relationship Id="rId31" Type="http://schemas.openxmlformats.org/officeDocument/2006/relationships/hyperlink" Target="http://cargo.rzd.ru/cargostation/public/ru?STRUCTURE_ID=5101&amp;layer_id=4829&amp;refererLayerId=4821&amp;id=204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1200123274" TargetMode="External"/><Relationship Id="rId22" Type="http://schemas.openxmlformats.org/officeDocument/2006/relationships/footer" Target="footer4.xml"/><Relationship Id="rId27" Type="http://schemas.openxmlformats.org/officeDocument/2006/relationships/hyperlink" Target="http://cargo.rzd.ru/cargostation/public/ru?STRUCTURE_ID=5101&amp;layer_id=4829&amp;refererLayerId=4821&amp;id=1425" TargetMode="External"/><Relationship Id="rId30" Type="http://schemas.openxmlformats.org/officeDocument/2006/relationships/hyperlink" Target="http://cargo.rzd.ru/cargostation/public/ru?STRUCTURE_ID=5101&amp;layer_id=4829&amp;refererLayerId=4821&amp;id=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E5C9-1BD9-414B-9C53-E50D044D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34</Pages>
  <Words>9315</Words>
  <Characters>53100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Ольга Юрьевна Канчер</cp:lastModifiedBy>
  <cp:revision>6</cp:revision>
  <cp:lastPrinted>2019-08-21T14:53:00Z</cp:lastPrinted>
  <dcterms:created xsi:type="dcterms:W3CDTF">2019-08-21T13:26:00Z</dcterms:created>
  <dcterms:modified xsi:type="dcterms:W3CDTF">2019-08-21T14:53:00Z</dcterms:modified>
</cp:coreProperties>
</file>