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12001E">
        <w:rPr>
          <w:szCs w:val="28"/>
        </w:rPr>
        <w:t xml:space="preserve"> александритов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8C7163">
        <w:rPr>
          <w:b/>
          <w:sz w:val="28"/>
          <w:szCs w:val="28"/>
        </w:rPr>
        <w:t>24 июня</w:t>
      </w:r>
      <w:r w:rsidRPr="0097696A">
        <w:rPr>
          <w:b/>
          <w:sz w:val="28"/>
          <w:szCs w:val="28"/>
        </w:rPr>
        <w:t xml:space="preserve"> 201</w:t>
      </w:r>
      <w:r w:rsidR="00474F9E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</w:t>
      </w:r>
      <w:r w:rsidR="008C7163">
        <w:rPr>
          <w:sz w:val="28"/>
          <w:szCs w:val="28"/>
        </w:rPr>
        <w:t>24</w:t>
      </w:r>
      <w:r w:rsidRPr="0097696A">
        <w:rPr>
          <w:sz w:val="28"/>
          <w:szCs w:val="28"/>
        </w:rPr>
        <w:t xml:space="preserve"> </w:t>
      </w:r>
      <w:r w:rsidR="008C716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>201</w:t>
      </w:r>
      <w:r w:rsidR="0012001E">
        <w:rPr>
          <w:sz w:val="28"/>
          <w:szCs w:val="28"/>
        </w:rPr>
        <w:t>9</w:t>
      </w:r>
      <w:r w:rsidR="00FA4613">
        <w:rPr>
          <w:sz w:val="28"/>
          <w:szCs w:val="28"/>
        </w:rPr>
        <w:t xml:space="preserve"> г., </w:t>
      </w:r>
      <w:r w:rsidRPr="0097696A">
        <w:rPr>
          <w:sz w:val="28"/>
          <w:szCs w:val="28"/>
        </w:rPr>
        <w:t xml:space="preserve">Лоты № </w:t>
      </w:r>
      <w:r w:rsidR="008C7163">
        <w:rPr>
          <w:sz w:val="28"/>
          <w:szCs w:val="28"/>
        </w:rPr>
        <w:t>1.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оплатившие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705A1" w:rsidRPr="008F175F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настоящих </w:t>
      </w:r>
      <w:r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E72E9">
        <w:rPr>
          <w:b/>
          <w:sz w:val="28"/>
          <w:szCs w:val="28"/>
        </w:rPr>
        <w:t xml:space="preserve"> </w:t>
      </w:r>
      <w:r w:rsidR="008C7163">
        <w:rPr>
          <w:b/>
          <w:sz w:val="28"/>
          <w:szCs w:val="28"/>
        </w:rPr>
        <w:t>23 мая</w:t>
      </w:r>
      <w:r w:rsidR="00474F9E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8C7163">
        <w:rPr>
          <w:b/>
          <w:sz w:val="28"/>
          <w:szCs w:val="28"/>
        </w:rPr>
        <w:t>23 июня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8C7163">
        <w:rPr>
          <w:b/>
          <w:sz w:val="28"/>
          <w:szCs w:val="28"/>
        </w:rPr>
        <w:t>23</w:t>
      </w:r>
      <w:r w:rsidRPr="00747C22">
        <w:rPr>
          <w:b/>
          <w:sz w:val="28"/>
          <w:szCs w:val="28"/>
        </w:rPr>
        <w:t xml:space="preserve"> </w:t>
      </w:r>
      <w:r w:rsidR="008C7163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8C7163">
        <w:rPr>
          <w:b/>
          <w:sz w:val="28"/>
          <w:szCs w:val="28"/>
        </w:rPr>
        <w:t>23 июня</w:t>
      </w:r>
      <w:r w:rsidR="00474F9E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>должны быть представлены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FF4535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8C7163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B0F6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B0F69" w:rsidRPr="005F53BE" w:rsidRDefault="008C7163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22 713</w:t>
            </w:r>
            <w:r w:rsidR="001B0F6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1B0F69" w:rsidRPr="005F53BE" w:rsidRDefault="008C7163" w:rsidP="001B0F6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1 135</w:t>
            </w:r>
            <w:r w:rsidR="001B0F6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69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Александриты</w:t>
            </w:r>
            <w:r w:rsidR="00FA4613">
              <w:rPr>
                <w:sz w:val="28"/>
                <w:szCs w:val="28"/>
              </w:rPr>
              <w:t xml:space="preserve"> должны быть представлены </w:t>
            </w:r>
            <w:r w:rsidRPr="005F53BE">
              <w:rPr>
                <w:sz w:val="28"/>
                <w:szCs w:val="28"/>
              </w:rPr>
              <w:t>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r>
              <w:rPr>
                <w:sz w:val="28"/>
                <w:szCs w:val="28"/>
              </w:rPr>
              <w:lastRenderedPageBreak/>
              <w:t xml:space="preserve">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>должны быть представлены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191,0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165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D10E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 xml:space="preserve">№ </w:t>
            </w:r>
            <w:r w:rsidR="008D10E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</w:t>
            </w:r>
            <w:r>
              <w:rPr>
                <w:sz w:val="28"/>
                <w:szCs w:val="28"/>
              </w:rPr>
              <w:t xml:space="preserve">№ </w:t>
            </w:r>
            <w:r w:rsidR="008D10E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D10EE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="008C7163">
              <w:rPr>
                <w:b/>
                <w:sz w:val="28"/>
                <w:szCs w:val="28"/>
              </w:rPr>
              <w:t>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D10EE">
              <w:rPr>
                <w:b/>
                <w:sz w:val="28"/>
                <w:szCs w:val="28"/>
              </w:rPr>
              <w:t>2-</w:t>
            </w:r>
            <w:r>
              <w:rPr>
                <w:b/>
                <w:sz w:val="28"/>
                <w:szCs w:val="28"/>
              </w:rPr>
              <w:t>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8D10E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 xml:space="preserve">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20540C"/>
    <w:rsid w:val="00211B18"/>
    <w:rsid w:val="00253355"/>
    <w:rsid w:val="00260E2A"/>
    <w:rsid w:val="00323012"/>
    <w:rsid w:val="00341DDD"/>
    <w:rsid w:val="003614EC"/>
    <w:rsid w:val="0036693F"/>
    <w:rsid w:val="003D3251"/>
    <w:rsid w:val="003E7B8D"/>
    <w:rsid w:val="003F30DA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644A0B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C7163"/>
    <w:rsid w:val="008D10EE"/>
    <w:rsid w:val="008D7698"/>
    <w:rsid w:val="008E7563"/>
    <w:rsid w:val="00905940"/>
    <w:rsid w:val="009130D1"/>
    <w:rsid w:val="00A0186F"/>
    <w:rsid w:val="00A61BE7"/>
    <w:rsid w:val="00A71969"/>
    <w:rsid w:val="00A8744E"/>
    <w:rsid w:val="00AA4E1E"/>
    <w:rsid w:val="00B0608E"/>
    <w:rsid w:val="00B8723C"/>
    <w:rsid w:val="00B908B4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8218A"/>
    <w:rsid w:val="00D932D8"/>
    <w:rsid w:val="00E10B9A"/>
    <w:rsid w:val="00E1183B"/>
    <w:rsid w:val="00E40E60"/>
    <w:rsid w:val="00E65524"/>
    <w:rsid w:val="00ED5A9C"/>
    <w:rsid w:val="00F16596"/>
    <w:rsid w:val="00F41B1C"/>
    <w:rsid w:val="00F835AE"/>
    <w:rsid w:val="00FA4613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AD32"/>
  <w15:docId w15:val="{3CD73308-0894-4913-853E-D090241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60</cp:revision>
  <cp:lastPrinted>2019-05-21T06:04:00Z</cp:lastPrinted>
  <dcterms:created xsi:type="dcterms:W3CDTF">2017-04-25T07:30:00Z</dcterms:created>
  <dcterms:modified xsi:type="dcterms:W3CDTF">2019-05-21T06:05:00Z</dcterms:modified>
</cp:coreProperties>
</file>