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446E43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446E43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446E43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446E43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446E43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446E43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446E43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446E43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446E43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446E43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446E43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446E43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446E43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446E43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446E43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46E43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446E43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446E43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446E43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446E43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446E43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446E43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446E43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446E43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446E43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446E43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446E43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46E43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446E43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446E43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46E43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446E43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446E43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46E43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446E43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446E43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446E43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446E43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446E43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446E43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446E43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446E43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446E43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446E43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446E43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446E43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446E43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446E43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Default="00446E43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446E43">
        <w:rPr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  <w:r w:rsidR="004E29AC">
        <w:rPr>
          <w:rFonts w:ascii="Times New Roman" w:hAnsi="Times New Roman" w:cs="Times New Roman"/>
          <w:sz w:val="20"/>
          <w:szCs w:val="20"/>
        </w:rPr>
        <w:t>1250</w:t>
      </w:r>
      <w:r w:rsidR="007A7C3B">
        <w:rPr>
          <w:rFonts w:ascii="Times New Roman" w:hAnsi="Times New Roman" w:cs="Times New Roman"/>
          <w:sz w:val="20"/>
          <w:szCs w:val="20"/>
        </w:rPr>
        <w:t>=</w:t>
      </w:r>
    </w:p>
    <w:p w:rsidR="003A7F3B" w:rsidRPr="004E29AC" w:rsidRDefault="00446E43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4E29AC">
        <w:rPr>
          <w:rFonts w:ascii="Times New Roman" w:hAnsi="Times New Roman" w:cs="Times New Roman"/>
          <w:sz w:val="20"/>
          <w:szCs w:val="20"/>
        </w:rPr>
        <w:t>Одна тысяча двести пятьдесят</w:t>
      </w:r>
      <w:r w:rsidR="007A7C3B" w:rsidRPr="004E29AC">
        <w:rPr>
          <w:rFonts w:ascii="Times New Roman" w:hAnsi="Times New Roman" w:cs="Times New Roman"/>
          <w:sz w:val="20"/>
          <w:szCs w:val="20"/>
        </w:rPr>
        <w:t xml:space="preserve"> </w:t>
      </w:r>
      <w:r w:rsidR="007A7C3B">
        <w:rPr>
          <w:rFonts w:ascii="Times New Roman" w:hAnsi="Times New Roman" w:cs="Times New Roman"/>
          <w:sz w:val="20"/>
          <w:szCs w:val="20"/>
        </w:rPr>
        <w:t>рублей</w:t>
      </w:r>
    </w:p>
    <w:p w:rsidR="003A7F3B" w:rsidRDefault="00446E43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446E43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446E43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446E43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446E43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="00D5587C">
        <w:rPr>
          <w:rFonts w:ascii="Arial" w:hAnsi="Arial" w:cs="Arial"/>
          <w:color w:val="FF0000"/>
          <w:sz w:val="24"/>
          <w:szCs w:val="24"/>
        </w:rPr>
        <w:t>в том числе НДС 20</w:t>
      </w:r>
      <w:r w:rsidRPr="00D5255D">
        <w:rPr>
          <w:rFonts w:ascii="Arial" w:hAnsi="Arial" w:cs="Arial"/>
          <w:color w:val="FF0000"/>
          <w:sz w:val="24"/>
          <w:szCs w:val="24"/>
        </w:rPr>
        <w:t>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446E43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446E43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446E43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446E43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446E43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446E43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446E43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446E43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446E43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446E43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446E43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446E43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446E43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46E43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4E29AC">
        <w:rPr>
          <w:rFonts w:ascii="Times New Roman" w:hAnsi="Times New Roman" w:cs="Times New Roman"/>
          <w:sz w:val="20"/>
          <w:szCs w:val="20"/>
        </w:rPr>
        <w:t>3 месяца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2854B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% - </w:t>
      </w:r>
      <w:r w:rsidR="00D5587C" w:rsidRPr="00D5587C">
        <w:rPr>
          <w:rFonts w:ascii="Times New Roman" w:hAnsi="Times New Roman" w:cs="Times New Roman"/>
          <w:sz w:val="20"/>
          <w:szCs w:val="20"/>
        </w:rPr>
        <w:t>208,33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854B1"/>
    <w:rsid w:val="003A7F3B"/>
    <w:rsid w:val="00446E43"/>
    <w:rsid w:val="00466807"/>
    <w:rsid w:val="00484F9E"/>
    <w:rsid w:val="004E29AC"/>
    <w:rsid w:val="00504ACE"/>
    <w:rsid w:val="005875AB"/>
    <w:rsid w:val="007A7C3B"/>
    <w:rsid w:val="00A830F7"/>
    <w:rsid w:val="00B77619"/>
    <w:rsid w:val="00D34C46"/>
    <w:rsid w:val="00D5255D"/>
    <w:rsid w:val="00D5587C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4</cp:revision>
  <cp:lastPrinted>2017-08-07T06:21:00Z</cp:lastPrinted>
  <dcterms:created xsi:type="dcterms:W3CDTF">2017-08-07T07:51:00Z</dcterms:created>
  <dcterms:modified xsi:type="dcterms:W3CDTF">2018-12-26T07:45:00Z</dcterms:modified>
</cp:coreProperties>
</file>