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F8" w:rsidRDefault="00C771F8" w:rsidP="00C771F8">
      <w:pPr>
        <w:pStyle w:val="a3"/>
        <w:autoSpaceDE w:val="0"/>
        <w:autoSpaceDN w:val="0"/>
        <w:spacing w:before="100"/>
        <w:ind w:left="720" w:right="-250"/>
        <w:rPr>
          <w:sz w:val="28"/>
          <w:szCs w:val="28"/>
        </w:rPr>
      </w:pPr>
      <w:r>
        <w:rPr>
          <w:sz w:val="28"/>
          <w:szCs w:val="28"/>
        </w:rPr>
        <w:t>15</w:t>
      </w:r>
      <w:r w:rsidRPr="00A431DA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 2017</w:t>
      </w:r>
      <w:r w:rsidRPr="003224B7">
        <w:rPr>
          <w:sz w:val="28"/>
          <w:szCs w:val="28"/>
        </w:rPr>
        <w:t xml:space="preserve"> г. состоял</w:t>
      </w:r>
      <w:r>
        <w:rPr>
          <w:sz w:val="28"/>
          <w:szCs w:val="28"/>
        </w:rPr>
        <w:t xml:space="preserve">ось заседание Биржевого совета </w:t>
      </w:r>
      <w:r w:rsidRPr="003224B7">
        <w:rPr>
          <w:sz w:val="28"/>
          <w:szCs w:val="28"/>
        </w:rPr>
        <w:t>АО «Биржа «</w:t>
      </w:r>
      <w:proofErr w:type="gramStart"/>
      <w:r w:rsidRPr="003224B7">
        <w:rPr>
          <w:sz w:val="28"/>
          <w:szCs w:val="28"/>
        </w:rPr>
        <w:t>Санкт-Петербург</w:t>
      </w:r>
      <w:proofErr w:type="gramEnd"/>
      <w:r w:rsidRPr="003224B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224B7">
        <w:rPr>
          <w:sz w:val="28"/>
          <w:szCs w:val="28"/>
        </w:rPr>
        <w:t xml:space="preserve"> на котором было принято решение: </w:t>
      </w:r>
    </w:p>
    <w:p w:rsidR="00C771F8" w:rsidRPr="00526222" w:rsidRDefault="00C771F8" w:rsidP="00C771F8">
      <w:pPr>
        <w:ind w:left="-709" w:right="-143" w:firstLine="709"/>
        <w:rPr>
          <w:sz w:val="26"/>
          <w:szCs w:val="26"/>
        </w:rPr>
      </w:pPr>
      <w:r w:rsidRPr="00526222">
        <w:rPr>
          <w:sz w:val="26"/>
          <w:szCs w:val="26"/>
        </w:rPr>
        <w:t xml:space="preserve">Рекомендовать Совету директоров внести  в Спецификацию биржевого товара отделов  «Нефть и нефтепродукты», «Сжиженные углеводородные газы и газовый конденсат», «Продукция </w:t>
      </w:r>
      <w:proofErr w:type="spellStart"/>
      <w:r w:rsidRPr="00526222">
        <w:rPr>
          <w:sz w:val="26"/>
          <w:szCs w:val="26"/>
        </w:rPr>
        <w:t>нефтегазохимического</w:t>
      </w:r>
      <w:proofErr w:type="spellEnd"/>
      <w:r w:rsidRPr="00526222">
        <w:rPr>
          <w:sz w:val="26"/>
          <w:szCs w:val="26"/>
        </w:rPr>
        <w:t xml:space="preserve"> производства» АО «Биржа «Санкт-Петербург»</w:t>
      </w:r>
      <w:r>
        <w:rPr>
          <w:sz w:val="26"/>
          <w:szCs w:val="26"/>
        </w:rPr>
        <w:t xml:space="preserve"> </w:t>
      </w:r>
      <w:r w:rsidRPr="00526222">
        <w:rPr>
          <w:sz w:val="26"/>
          <w:szCs w:val="26"/>
        </w:rPr>
        <w:t xml:space="preserve"> следующие изменения: </w:t>
      </w:r>
    </w:p>
    <w:p w:rsidR="00C771F8" w:rsidRPr="00526222" w:rsidRDefault="00C771F8" w:rsidP="00C771F8">
      <w:pPr>
        <w:ind w:left="-709" w:right="-143" w:firstLine="709"/>
        <w:rPr>
          <w:sz w:val="26"/>
          <w:szCs w:val="26"/>
        </w:rPr>
      </w:pPr>
      <w:r w:rsidRPr="00526222">
        <w:rPr>
          <w:sz w:val="26"/>
          <w:szCs w:val="26"/>
        </w:rPr>
        <w:t xml:space="preserve">Приложение 1 «Перечень биржевых товаров, допущенных к торгам в отделах «Нефть и нефтепродукты», «Сжиженные углеводородные газы и газовый конденсат», «Продукция </w:t>
      </w:r>
      <w:proofErr w:type="spellStart"/>
      <w:r w:rsidRPr="00526222">
        <w:rPr>
          <w:sz w:val="26"/>
          <w:szCs w:val="26"/>
        </w:rPr>
        <w:t>нефтегазохимического</w:t>
      </w:r>
      <w:proofErr w:type="spellEnd"/>
      <w:r w:rsidRPr="00526222">
        <w:rPr>
          <w:sz w:val="26"/>
          <w:szCs w:val="26"/>
        </w:rPr>
        <w:t xml:space="preserve"> производства» АО «Биржа «Санкт-Петербург»  дополнить следующим товаром:</w:t>
      </w:r>
    </w:p>
    <w:tbl>
      <w:tblPr>
        <w:tblW w:w="10483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3686"/>
        <w:gridCol w:w="2693"/>
        <w:gridCol w:w="1219"/>
        <w:gridCol w:w="2176"/>
      </w:tblGrid>
      <w:tr w:rsidR="00C771F8" w:rsidRPr="00526222" w:rsidTr="006B64A8">
        <w:trPr>
          <w:trHeight w:val="992"/>
        </w:trPr>
        <w:tc>
          <w:tcPr>
            <w:tcW w:w="709" w:type="dxa"/>
          </w:tcPr>
          <w:p w:rsidR="00C771F8" w:rsidRPr="00526222" w:rsidRDefault="00C771F8" w:rsidP="006B64A8">
            <w:pPr>
              <w:ind w:left="-709" w:right="-143" w:firstLine="709"/>
              <w:jc w:val="center"/>
              <w:rPr>
                <w:sz w:val="26"/>
                <w:szCs w:val="26"/>
              </w:rPr>
            </w:pPr>
            <w:r w:rsidRPr="00526222">
              <w:rPr>
                <w:sz w:val="26"/>
                <w:szCs w:val="26"/>
              </w:rPr>
              <w:t>№</w:t>
            </w:r>
          </w:p>
          <w:p w:rsidR="00C771F8" w:rsidRPr="00526222" w:rsidRDefault="00C771F8" w:rsidP="006B64A8">
            <w:pPr>
              <w:ind w:left="-709" w:right="-143" w:firstLine="709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2622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26222">
              <w:rPr>
                <w:sz w:val="26"/>
                <w:szCs w:val="26"/>
              </w:rPr>
              <w:t>/</w:t>
            </w:r>
            <w:proofErr w:type="spellStart"/>
            <w:r w:rsidRPr="0052622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C771F8" w:rsidRPr="00526222" w:rsidRDefault="00C771F8" w:rsidP="006B64A8">
            <w:pPr>
              <w:ind w:left="-709" w:right="-143" w:firstLine="709"/>
              <w:jc w:val="center"/>
              <w:rPr>
                <w:sz w:val="26"/>
                <w:szCs w:val="26"/>
              </w:rPr>
            </w:pPr>
            <w:r w:rsidRPr="00526222">
              <w:rPr>
                <w:sz w:val="26"/>
                <w:szCs w:val="26"/>
              </w:rPr>
              <w:t>Наименование биржевого товара</w:t>
            </w:r>
          </w:p>
        </w:tc>
        <w:tc>
          <w:tcPr>
            <w:tcW w:w="2693" w:type="dxa"/>
          </w:tcPr>
          <w:p w:rsidR="00C771F8" w:rsidRPr="00526222" w:rsidRDefault="00C771F8" w:rsidP="006B64A8">
            <w:pPr>
              <w:ind w:left="-709" w:right="-143" w:firstLine="709"/>
              <w:jc w:val="center"/>
              <w:rPr>
                <w:sz w:val="26"/>
                <w:szCs w:val="26"/>
              </w:rPr>
            </w:pPr>
            <w:r w:rsidRPr="00526222">
              <w:rPr>
                <w:sz w:val="26"/>
                <w:szCs w:val="26"/>
              </w:rPr>
              <w:t>Нормативный</w:t>
            </w:r>
          </w:p>
          <w:p w:rsidR="00C771F8" w:rsidRPr="00526222" w:rsidRDefault="00C771F8" w:rsidP="006B64A8">
            <w:pPr>
              <w:ind w:left="-709" w:right="-143" w:firstLine="709"/>
              <w:jc w:val="center"/>
              <w:rPr>
                <w:sz w:val="26"/>
                <w:szCs w:val="26"/>
              </w:rPr>
            </w:pPr>
            <w:r w:rsidRPr="00526222">
              <w:rPr>
                <w:sz w:val="26"/>
                <w:szCs w:val="26"/>
              </w:rPr>
              <w:t>документ</w:t>
            </w:r>
          </w:p>
        </w:tc>
        <w:tc>
          <w:tcPr>
            <w:tcW w:w="1219" w:type="dxa"/>
          </w:tcPr>
          <w:p w:rsidR="00C771F8" w:rsidRPr="00526222" w:rsidRDefault="00C771F8" w:rsidP="006B64A8">
            <w:pPr>
              <w:ind w:left="-709" w:right="-143" w:firstLine="709"/>
              <w:jc w:val="center"/>
              <w:rPr>
                <w:sz w:val="26"/>
                <w:szCs w:val="26"/>
              </w:rPr>
            </w:pPr>
            <w:r w:rsidRPr="00526222">
              <w:rPr>
                <w:sz w:val="26"/>
                <w:szCs w:val="26"/>
              </w:rPr>
              <w:t>Экологи-</w:t>
            </w:r>
          </w:p>
          <w:p w:rsidR="00C771F8" w:rsidRPr="00526222" w:rsidRDefault="00C771F8" w:rsidP="006B64A8">
            <w:pPr>
              <w:ind w:left="-709" w:right="-143" w:firstLine="709"/>
              <w:jc w:val="center"/>
              <w:rPr>
                <w:sz w:val="26"/>
                <w:szCs w:val="26"/>
              </w:rPr>
            </w:pPr>
            <w:proofErr w:type="spellStart"/>
            <w:r w:rsidRPr="00526222">
              <w:rPr>
                <w:sz w:val="26"/>
                <w:szCs w:val="26"/>
              </w:rPr>
              <w:t>ческий</w:t>
            </w:r>
            <w:proofErr w:type="spellEnd"/>
          </w:p>
          <w:p w:rsidR="00C771F8" w:rsidRPr="00526222" w:rsidRDefault="00C771F8" w:rsidP="006B64A8">
            <w:pPr>
              <w:ind w:left="-709" w:right="-143" w:firstLine="709"/>
              <w:jc w:val="center"/>
              <w:rPr>
                <w:sz w:val="26"/>
                <w:szCs w:val="26"/>
              </w:rPr>
            </w:pPr>
            <w:r w:rsidRPr="00526222">
              <w:rPr>
                <w:sz w:val="26"/>
                <w:szCs w:val="26"/>
              </w:rPr>
              <w:t>класс</w:t>
            </w:r>
          </w:p>
        </w:tc>
        <w:tc>
          <w:tcPr>
            <w:tcW w:w="2176" w:type="dxa"/>
          </w:tcPr>
          <w:p w:rsidR="00C771F8" w:rsidRPr="00526222" w:rsidRDefault="00C771F8" w:rsidP="006B64A8">
            <w:pPr>
              <w:ind w:left="-709" w:right="-143" w:firstLine="709"/>
              <w:jc w:val="center"/>
              <w:rPr>
                <w:sz w:val="26"/>
                <w:szCs w:val="26"/>
              </w:rPr>
            </w:pPr>
            <w:r w:rsidRPr="00526222">
              <w:rPr>
                <w:sz w:val="26"/>
                <w:szCs w:val="26"/>
              </w:rPr>
              <w:t>Код биржевого товара</w:t>
            </w:r>
          </w:p>
        </w:tc>
      </w:tr>
      <w:tr w:rsidR="00C771F8" w:rsidRPr="00526222" w:rsidTr="006B64A8">
        <w:trPr>
          <w:trHeight w:val="258"/>
        </w:trPr>
        <w:tc>
          <w:tcPr>
            <w:tcW w:w="709" w:type="dxa"/>
          </w:tcPr>
          <w:p w:rsidR="00C771F8" w:rsidRPr="00526222" w:rsidRDefault="00C771F8" w:rsidP="006B64A8">
            <w:pPr>
              <w:ind w:left="-709" w:right="-143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9774" w:type="dxa"/>
            <w:gridSpan w:val="4"/>
          </w:tcPr>
          <w:p w:rsidR="00C771F8" w:rsidRPr="00526222" w:rsidRDefault="00C771F8" w:rsidP="006B64A8">
            <w:pPr>
              <w:ind w:left="-709" w:right="-143" w:firstLine="709"/>
              <w:jc w:val="both"/>
              <w:rPr>
                <w:sz w:val="26"/>
                <w:szCs w:val="26"/>
              </w:rPr>
            </w:pPr>
            <w:r w:rsidRPr="00526222">
              <w:rPr>
                <w:b/>
                <w:sz w:val="26"/>
                <w:szCs w:val="26"/>
              </w:rPr>
              <w:t>Продукция нефтехимического производства</w:t>
            </w:r>
          </w:p>
        </w:tc>
      </w:tr>
      <w:tr w:rsidR="00C771F8" w:rsidRPr="00526222" w:rsidTr="006B64A8">
        <w:trPr>
          <w:trHeight w:val="719"/>
        </w:trPr>
        <w:tc>
          <w:tcPr>
            <w:tcW w:w="709" w:type="dxa"/>
          </w:tcPr>
          <w:p w:rsidR="00C771F8" w:rsidRPr="00526222" w:rsidRDefault="00C771F8" w:rsidP="006B64A8">
            <w:pPr>
              <w:ind w:left="-709" w:right="-143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C771F8" w:rsidRPr="00526222" w:rsidRDefault="00C771F8" w:rsidP="006B64A8">
            <w:pPr>
              <w:ind w:right="-143"/>
              <w:jc w:val="both"/>
              <w:rPr>
                <w:sz w:val="26"/>
                <w:szCs w:val="26"/>
              </w:rPr>
            </w:pPr>
            <w:r w:rsidRPr="00526222">
              <w:rPr>
                <w:sz w:val="26"/>
                <w:szCs w:val="26"/>
              </w:rPr>
              <w:t xml:space="preserve"> Парафин НЖШФ (С9-С21)</w:t>
            </w:r>
          </w:p>
        </w:tc>
        <w:tc>
          <w:tcPr>
            <w:tcW w:w="2693" w:type="dxa"/>
          </w:tcPr>
          <w:p w:rsidR="00C771F8" w:rsidRPr="00526222" w:rsidRDefault="00C771F8" w:rsidP="006B64A8">
            <w:pPr>
              <w:ind w:right="-143"/>
              <w:jc w:val="both"/>
              <w:rPr>
                <w:sz w:val="26"/>
                <w:szCs w:val="26"/>
              </w:rPr>
            </w:pPr>
            <w:r w:rsidRPr="00526222">
              <w:rPr>
                <w:sz w:val="26"/>
                <w:szCs w:val="26"/>
              </w:rPr>
              <w:t>СТО 05766480-003--2010</w:t>
            </w:r>
          </w:p>
        </w:tc>
        <w:tc>
          <w:tcPr>
            <w:tcW w:w="1219" w:type="dxa"/>
          </w:tcPr>
          <w:p w:rsidR="00C771F8" w:rsidRPr="00526222" w:rsidRDefault="00C771F8" w:rsidP="006B64A8">
            <w:pPr>
              <w:ind w:right="-143"/>
              <w:jc w:val="both"/>
              <w:rPr>
                <w:sz w:val="26"/>
                <w:szCs w:val="26"/>
              </w:rPr>
            </w:pPr>
          </w:p>
        </w:tc>
        <w:tc>
          <w:tcPr>
            <w:tcW w:w="2176" w:type="dxa"/>
          </w:tcPr>
          <w:p w:rsidR="00C771F8" w:rsidRPr="00526222" w:rsidRDefault="00C771F8" w:rsidP="006B64A8">
            <w:pPr>
              <w:ind w:right="-143"/>
              <w:jc w:val="both"/>
              <w:rPr>
                <w:sz w:val="26"/>
                <w:szCs w:val="26"/>
              </w:rPr>
            </w:pPr>
            <w:r w:rsidRPr="00526222">
              <w:rPr>
                <w:sz w:val="26"/>
                <w:szCs w:val="26"/>
              </w:rPr>
              <w:t>БП_парафС9-С21_РЛ_У</w:t>
            </w:r>
          </w:p>
        </w:tc>
      </w:tr>
    </w:tbl>
    <w:p w:rsidR="0047072F" w:rsidRDefault="0047072F"/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71F8"/>
    <w:rsid w:val="0001074A"/>
    <w:rsid w:val="00023907"/>
    <w:rsid w:val="00066010"/>
    <w:rsid w:val="00113AFA"/>
    <w:rsid w:val="001402DC"/>
    <w:rsid w:val="00181711"/>
    <w:rsid w:val="00196216"/>
    <w:rsid w:val="001D6136"/>
    <w:rsid w:val="002D226D"/>
    <w:rsid w:val="002E7FB6"/>
    <w:rsid w:val="0030569F"/>
    <w:rsid w:val="00444459"/>
    <w:rsid w:val="00453EAC"/>
    <w:rsid w:val="00455A00"/>
    <w:rsid w:val="0047072F"/>
    <w:rsid w:val="00550C3C"/>
    <w:rsid w:val="005F7F55"/>
    <w:rsid w:val="00606364"/>
    <w:rsid w:val="006117EE"/>
    <w:rsid w:val="00675D2F"/>
    <w:rsid w:val="006A2D36"/>
    <w:rsid w:val="006B30C1"/>
    <w:rsid w:val="00822B9F"/>
    <w:rsid w:val="00866130"/>
    <w:rsid w:val="00914C41"/>
    <w:rsid w:val="009544D7"/>
    <w:rsid w:val="00994962"/>
    <w:rsid w:val="009A3FAA"/>
    <w:rsid w:val="009A5AC1"/>
    <w:rsid w:val="009D4A1F"/>
    <w:rsid w:val="00A110A3"/>
    <w:rsid w:val="00A1666C"/>
    <w:rsid w:val="00A243AA"/>
    <w:rsid w:val="00B5087A"/>
    <w:rsid w:val="00B9021F"/>
    <w:rsid w:val="00BE4E56"/>
    <w:rsid w:val="00C771F8"/>
    <w:rsid w:val="00C95745"/>
    <w:rsid w:val="00E52D73"/>
    <w:rsid w:val="00E73E6E"/>
    <w:rsid w:val="00E86931"/>
    <w:rsid w:val="00F25348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771F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71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o.lavrinovich</cp:lastModifiedBy>
  <cp:revision>2</cp:revision>
  <dcterms:created xsi:type="dcterms:W3CDTF">2017-02-16T14:42:00Z</dcterms:created>
  <dcterms:modified xsi:type="dcterms:W3CDTF">2017-02-16T14:43:00Z</dcterms:modified>
</cp:coreProperties>
</file>