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D" w:rsidRDefault="00842F9E" w:rsidP="00025B9D">
      <w:pPr>
        <w:pStyle w:val="aa"/>
        <w:autoSpaceDE w:val="0"/>
        <w:autoSpaceDN w:val="0"/>
        <w:spacing w:before="100"/>
        <w:ind w:left="720" w:right="-250"/>
        <w:rPr>
          <w:sz w:val="28"/>
          <w:szCs w:val="28"/>
        </w:rPr>
      </w:pPr>
      <w:r w:rsidRPr="00842F9E">
        <w:rPr>
          <w:sz w:val="28"/>
          <w:szCs w:val="28"/>
        </w:rPr>
        <w:t>02</w:t>
      </w:r>
      <w:r w:rsidR="00025B9D" w:rsidRPr="00A431DA">
        <w:rPr>
          <w:sz w:val="28"/>
          <w:szCs w:val="28"/>
        </w:rPr>
        <w:t xml:space="preserve"> </w:t>
      </w:r>
      <w:r w:rsidRPr="00842F9E">
        <w:rPr>
          <w:sz w:val="28"/>
          <w:szCs w:val="28"/>
        </w:rPr>
        <w:t>феврал</w:t>
      </w:r>
      <w:r w:rsidR="00025B9D">
        <w:rPr>
          <w:sz w:val="28"/>
          <w:szCs w:val="28"/>
        </w:rPr>
        <w:t>я  2017</w:t>
      </w:r>
      <w:r w:rsidR="00025B9D" w:rsidRPr="003224B7">
        <w:rPr>
          <w:sz w:val="28"/>
          <w:szCs w:val="28"/>
        </w:rPr>
        <w:t xml:space="preserve"> г. состоял</w:t>
      </w:r>
      <w:r w:rsidR="00025B9D">
        <w:rPr>
          <w:sz w:val="28"/>
          <w:szCs w:val="28"/>
        </w:rPr>
        <w:t xml:space="preserve">ось заседание Биржевого совета </w:t>
      </w:r>
      <w:r w:rsidR="00025B9D" w:rsidRPr="003224B7">
        <w:rPr>
          <w:sz w:val="28"/>
          <w:szCs w:val="28"/>
        </w:rPr>
        <w:t>АО «Биржа «Санкт-Петербург»</w:t>
      </w:r>
      <w:r w:rsidR="00025B9D">
        <w:rPr>
          <w:sz w:val="28"/>
          <w:szCs w:val="28"/>
        </w:rPr>
        <w:t xml:space="preserve"> </w:t>
      </w:r>
      <w:r w:rsidR="00025B9D" w:rsidRPr="003224B7">
        <w:rPr>
          <w:sz w:val="28"/>
          <w:szCs w:val="28"/>
        </w:rPr>
        <w:t xml:space="preserve"> на котором было принято решение: </w:t>
      </w:r>
    </w:p>
    <w:p w:rsidR="00F814E0" w:rsidRPr="00A1314C" w:rsidRDefault="00F814E0" w:rsidP="00F814E0">
      <w:pPr>
        <w:pStyle w:val="a6"/>
        <w:tabs>
          <w:tab w:val="clear" w:pos="4153"/>
          <w:tab w:val="clear" w:pos="8306"/>
        </w:tabs>
        <w:ind w:left="786"/>
        <w:jc w:val="both"/>
        <w:rPr>
          <w:sz w:val="28"/>
          <w:szCs w:val="28"/>
        </w:rPr>
      </w:pPr>
    </w:p>
    <w:p w:rsidR="00860731" w:rsidRPr="00030566" w:rsidRDefault="00860731" w:rsidP="00025B9D">
      <w:pPr>
        <w:pStyle w:val="a6"/>
        <w:numPr>
          <w:ilvl w:val="0"/>
          <w:numId w:val="23"/>
        </w:numPr>
        <w:tabs>
          <w:tab w:val="clear" w:pos="4153"/>
          <w:tab w:val="clear" w:pos="8306"/>
          <w:tab w:val="left" w:pos="1843"/>
        </w:tabs>
        <w:jc w:val="both"/>
        <w:rPr>
          <w:sz w:val="28"/>
          <w:szCs w:val="28"/>
        </w:rPr>
      </w:pPr>
      <w:r w:rsidRPr="00030566">
        <w:rPr>
          <w:sz w:val="28"/>
          <w:szCs w:val="28"/>
        </w:rPr>
        <w:t xml:space="preserve">Рекомендовать Совету директоров АО «Биржа «Санкт-Петербург»  внести в «Тарифы на товарном рынке АО «Биржа «Санкт-Петербург» следующие изменения:      </w:t>
      </w:r>
    </w:p>
    <w:p w:rsidR="00860731" w:rsidRPr="00030566" w:rsidRDefault="00860731" w:rsidP="00860731">
      <w:pPr>
        <w:pStyle w:val="a6"/>
        <w:tabs>
          <w:tab w:val="clear" w:pos="4153"/>
          <w:tab w:val="clear" w:pos="8306"/>
          <w:tab w:val="left" w:pos="1843"/>
        </w:tabs>
        <w:jc w:val="both"/>
        <w:rPr>
          <w:sz w:val="28"/>
          <w:szCs w:val="28"/>
        </w:rPr>
      </w:pPr>
    </w:p>
    <w:p w:rsidR="00860731" w:rsidRPr="00030566" w:rsidRDefault="00842F9E" w:rsidP="00860731">
      <w:pPr>
        <w:pStyle w:val="a6"/>
        <w:tabs>
          <w:tab w:val="clear" w:pos="4153"/>
          <w:tab w:val="clear" w:pos="830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="00860731" w:rsidRPr="00030566">
        <w:rPr>
          <w:sz w:val="28"/>
          <w:szCs w:val="28"/>
        </w:rPr>
        <w:t>2.</w:t>
      </w:r>
      <w:r>
        <w:rPr>
          <w:sz w:val="28"/>
          <w:szCs w:val="28"/>
        </w:rPr>
        <w:t xml:space="preserve"> «</w:t>
      </w:r>
      <w:r w:rsidR="00860731" w:rsidRPr="00030566">
        <w:rPr>
          <w:sz w:val="28"/>
          <w:szCs w:val="28"/>
        </w:rPr>
        <w:t>ТАРИФЫ ПО ОРГАНИЗАЦИИ ТОРГОВ» в п.п. №№ 2.1, 2.2, 2.3, 2.4, 2.5 и 2.6 в графе «Размер тарифа Биржи»  слова «от суммы договора с каждой стороны договора» заменить словами «от суммы договора за вычетом НДС, с каждой стороны договора».</w:t>
      </w:r>
    </w:p>
    <w:p w:rsidR="00860731" w:rsidRPr="00853265" w:rsidRDefault="00860731" w:rsidP="00860731">
      <w:pPr>
        <w:jc w:val="both"/>
        <w:rPr>
          <w:sz w:val="24"/>
          <w:szCs w:val="24"/>
        </w:rPr>
      </w:pPr>
    </w:p>
    <w:p w:rsidR="00860731" w:rsidRPr="00860731" w:rsidRDefault="00860731" w:rsidP="00860731">
      <w:pPr>
        <w:jc w:val="both"/>
        <w:rPr>
          <w:sz w:val="28"/>
          <w:szCs w:val="28"/>
        </w:rPr>
      </w:pPr>
    </w:p>
    <w:p w:rsidR="00860731" w:rsidRPr="00860731" w:rsidRDefault="00860731" w:rsidP="00025B9D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860731">
        <w:rPr>
          <w:sz w:val="28"/>
          <w:szCs w:val="28"/>
        </w:rPr>
        <w:t>Рекомендовать Совету директоров АО «Биржа «Санкт-Петербург» внести в Спецификацию биржевого товара «Янтарь» в отделе «Минеральное сырье» АО «Биржа «Санкт</w:t>
      </w:r>
      <w:r w:rsidR="00842F9E">
        <w:rPr>
          <w:sz w:val="28"/>
          <w:szCs w:val="28"/>
        </w:rPr>
        <w:t>-Петербург» следующие изменения</w:t>
      </w:r>
      <w:r w:rsidRPr="00860731">
        <w:rPr>
          <w:sz w:val="28"/>
          <w:szCs w:val="28"/>
        </w:rPr>
        <w:t xml:space="preserve">: Приложение 1 к Спецификации биржевого товара «Янтарь» в  отделе «Минеральное сырье» АО </w:t>
      </w:r>
      <w:r w:rsidRPr="00860731">
        <w:rPr>
          <w:bCs/>
          <w:sz w:val="28"/>
          <w:szCs w:val="28"/>
        </w:rPr>
        <w:t>«Биржа «Санкт-Петербург</w:t>
      </w:r>
      <w:r w:rsidRPr="00860731">
        <w:rPr>
          <w:b/>
          <w:bCs/>
          <w:sz w:val="28"/>
          <w:szCs w:val="28"/>
        </w:rPr>
        <w:t xml:space="preserve">» </w:t>
      </w:r>
      <w:r w:rsidR="00030566">
        <w:rPr>
          <w:sz w:val="28"/>
          <w:szCs w:val="28"/>
        </w:rPr>
        <w:t>изложить в новой редакции</w:t>
      </w:r>
      <w:r w:rsidR="00842F9E">
        <w:rPr>
          <w:sz w:val="28"/>
          <w:szCs w:val="28"/>
        </w:rPr>
        <w:t xml:space="preserve"> </w:t>
      </w:r>
      <w:r w:rsidRPr="00860731">
        <w:rPr>
          <w:sz w:val="28"/>
          <w:szCs w:val="28"/>
        </w:rPr>
        <w:t>(приложение - Приложение № 1 к Спецификации биржевого товара Янтарь в отделе «Минеральное сырье» АО «Биржа «Санкт – Петербург»)</w:t>
      </w:r>
      <w:r w:rsidR="00030566">
        <w:rPr>
          <w:sz w:val="28"/>
          <w:szCs w:val="28"/>
        </w:rPr>
        <w:t>.</w:t>
      </w:r>
    </w:p>
    <w:p w:rsidR="00860731" w:rsidRPr="00860731" w:rsidRDefault="00860731" w:rsidP="00860731">
      <w:pPr>
        <w:pStyle w:val="Default"/>
        <w:jc w:val="both"/>
        <w:rPr>
          <w:sz w:val="28"/>
          <w:szCs w:val="28"/>
        </w:rPr>
      </w:pPr>
      <w:r w:rsidRPr="00860731">
        <w:rPr>
          <w:b/>
          <w:sz w:val="28"/>
          <w:szCs w:val="28"/>
        </w:rPr>
        <w:t xml:space="preserve"> </w:t>
      </w:r>
      <w:r w:rsidRPr="00860731">
        <w:rPr>
          <w:sz w:val="28"/>
          <w:szCs w:val="28"/>
        </w:rPr>
        <w:t xml:space="preserve"> </w:t>
      </w:r>
    </w:p>
    <w:p w:rsidR="006E5FAF" w:rsidRPr="00860731" w:rsidRDefault="006E5FAF" w:rsidP="006E5FAF">
      <w:pPr>
        <w:ind w:firstLine="708"/>
        <w:jc w:val="both"/>
        <w:rPr>
          <w:sz w:val="28"/>
          <w:szCs w:val="28"/>
        </w:rPr>
      </w:pPr>
    </w:p>
    <w:p w:rsidR="006E5FAF" w:rsidRDefault="006E5FAF" w:rsidP="006E5FAF">
      <w:pPr>
        <w:ind w:firstLine="708"/>
        <w:jc w:val="both"/>
        <w:rPr>
          <w:sz w:val="28"/>
          <w:szCs w:val="28"/>
        </w:rPr>
      </w:pPr>
    </w:p>
    <w:p w:rsidR="006E5FAF" w:rsidRDefault="006E5FAF" w:rsidP="006E5FAF">
      <w:pPr>
        <w:ind w:firstLine="708"/>
        <w:jc w:val="both"/>
        <w:rPr>
          <w:sz w:val="28"/>
          <w:szCs w:val="28"/>
        </w:rPr>
      </w:pPr>
    </w:p>
    <w:p w:rsidR="006E5FAF" w:rsidRDefault="006E5FAF" w:rsidP="006E5FAF">
      <w:pPr>
        <w:ind w:firstLine="708"/>
        <w:jc w:val="both"/>
        <w:rPr>
          <w:sz w:val="28"/>
          <w:szCs w:val="28"/>
        </w:rPr>
      </w:pPr>
    </w:p>
    <w:p w:rsidR="006E5FAF" w:rsidRDefault="006E5FAF" w:rsidP="006E5FAF">
      <w:pPr>
        <w:ind w:firstLine="708"/>
        <w:jc w:val="both"/>
        <w:rPr>
          <w:sz w:val="28"/>
          <w:szCs w:val="28"/>
        </w:rPr>
      </w:pPr>
    </w:p>
    <w:p w:rsidR="006E5FAF" w:rsidRDefault="006E5FAF" w:rsidP="006E5FAF">
      <w:pPr>
        <w:ind w:firstLine="708"/>
        <w:jc w:val="both"/>
        <w:rPr>
          <w:sz w:val="28"/>
          <w:szCs w:val="28"/>
        </w:rPr>
      </w:pPr>
    </w:p>
    <w:p w:rsidR="006E5FAF" w:rsidRDefault="006E5FAF" w:rsidP="006E5FAF">
      <w:pPr>
        <w:ind w:firstLine="708"/>
        <w:jc w:val="both"/>
        <w:rPr>
          <w:sz w:val="28"/>
          <w:szCs w:val="28"/>
        </w:rPr>
      </w:pPr>
    </w:p>
    <w:p w:rsidR="006E5FAF" w:rsidRDefault="006E5FAF" w:rsidP="006E5FAF">
      <w:pPr>
        <w:ind w:firstLine="708"/>
        <w:jc w:val="both"/>
        <w:rPr>
          <w:sz w:val="28"/>
          <w:szCs w:val="28"/>
        </w:rPr>
        <w:sectPr w:rsidR="006E5FAF" w:rsidSect="006E5FA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E5FAF" w:rsidRDefault="006E5FAF" w:rsidP="006E5FAF">
      <w:pPr>
        <w:ind w:firstLine="708"/>
        <w:jc w:val="both"/>
        <w:rPr>
          <w:sz w:val="28"/>
          <w:szCs w:val="28"/>
        </w:rPr>
      </w:pPr>
    </w:p>
    <w:p w:rsidR="006E5FAF" w:rsidRDefault="006E5FAF" w:rsidP="006E5FAF">
      <w:pPr>
        <w:ind w:firstLine="708"/>
        <w:jc w:val="both"/>
        <w:rPr>
          <w:sz w:val="28"/>
          <w:szCs w:val="28"/>
        </w:rPr>
      </w:pPr>
    </w:p>
    <w:p w:rsidR="006E5FAF" w:rsidRPr="00D00DD8" w:rsidRDefault="006E5FAF" w:rsidP="006E5F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00DD8">
        <w:rPr>
          <w:sz w:val="28"/>
          <w:szCs w:val="28"/>
        </w:rPr>
        <w:t>риложение № 1</w:t>
      </w:r>
    </w:p>
    <w:p w:rsidR="006E5FAF" w:rsidRDefault="006E5FAF" w:rsidP="006E5FAF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биржевого </w:t>
      </w:r>
    </w:p>
    <w:p w:rsidR="006E5FAF" w:rsidRPr="00D00DD8" w:rsidRDefault="006E5FAF" w:rsidP="006E5FAF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6E5FAF" w:rsidRPr="00D00DD8" w:rsidRDefault="006E5FAF" w:rsidP="006E5F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6E5FAF" w:rsidRPr="00D00DD8" w:rsidRDefault="006E5FAF" w:rsidP="006E5FAF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6E5FAF" w:rsidRDefault="006E5FAF" w:rsidP="006E5FAF">
      <w:pPr>
        <w:pStyle w:val="Default"/>
        <w:rPr>
          <w:sz w:val="28"/>
          <w:szCs w:val="28"/>
        </w:rPr>
      </w:pPr>
    </w:p>
    <w:p w:rsidR="006E5FAF" w:rsidRPr="00CA1257" w:rsidRDefault="006E5FAF" w:rsidP="006E5FAF">
      <w:pPr>
        <w:pStyle w:val="Default"/>
        <w:rPr>
          <w:sz w:val="28"/>
          <w:szCs w:val="28"/>
        </w:rPr>
      </w:pPr>
    </w:p>
    <w:p w:rsidR="006E5FAF" w:rsidRDefault="006E5FAF" w:rsidP="006E5FAF">
      <w:pPr>
        <w:pStyle w:val="Default"/>
        <w:jc w:val="center"/>
        <w:rPr>
          <w:b/>
          <w:sz w:val="32"/>
          <w:szCs w:val="32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tbl>
      <w:tblPr>
        <w:tblW w:w="5000" w:type="pct"/>
        <w:tblLook w:val="04A0"/>
      </w:tblPr>
      <w:tblGrid>
        <w:gridCol w:w="509"/>
        <w:gridCol w:w="2238"/>
        <w:gridCol w:w="1202"/>
        <w:gridCol w:w="1804"/>
        <w:gridCol w:w="1607"/>
        <w:gridCol w:w="3842"/>
        <w:gridCol w:w="1548"/>
        <w:gridCol w:w="2036"/>
      </w:tblGrid>
      <w:tr w:rsidR="006E5FAF" w:rsidRPr="00B453BE" w:rsidTr="006E5FAF">
        <w:trPr>
          <w:trHeight w:val="315"/>
        </w:trPr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Период добычи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Артикул продукции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Нормативный документ</w:t>
            </w:r>
          </w:p>
        </w:tc>
        <w:tc>
          <w:tcPr>
            <w:tcW w:w="2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53BE">
              <w:rPr>
                <w:b/>
                <w:bCs/>
                <w:color w:val="000000"/>
                <w:sz w:val="24"/>
                <w:szCs w:val="24"/>
              </w:rPr>
              <w:t>Содержание в биржевом товаре, %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 биржевого товара</w:t>
            </w: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79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поделочный сортированный 500-1000 гр. 1, 2 и 3 сорт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500 -1000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- 10%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Янтарный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_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сортирован. 500-1000 гр.  1 сорт-10%; 2 сорт-40%; 3 сорт-50%_ РЛ_S</w:t>
            </w:r>
          </w:p>
        </w:tc>
      </w:tr>
      <w:tr w:rsidR="006E5FAF" w:rsidRPr="00B453BE" w:rsidTr="006E5FAF">
        <w:trPr>
          <w:trHeight w:val="288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9911250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- 40%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7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9911350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500-1000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- 50%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03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поделочный сортированный 300-500 гр. 1, 2 и 3 сорт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9911130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300-500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- 10%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Янтарный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_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cортирован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300-500 гр. 1 сорт-10%; 2 сорт-40%; 3 сорт-50%_ РЛ_S</w:t>
            </w:r>
          </w:p>
        </w:tc>
      </w:tr>
      <w:tr w:rsidR="006E5FAF" w:rsidRPr="00B453BE" w:rsidTr="006E5FAF">
        <w:trPr>
          <w:trHeight w:val="259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9911230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- 40%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4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9911330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300-500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- 50%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38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поделочный сортированный 200-300 гр. 1, 2 и 3 сорт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9911120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200-300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- 10%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Микс_Янтарный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_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cортирован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200-300 гр. 1 сорт-10%; 2 сорт-40%; 3 сорт-50%_ РЛ_S</w:t>
            </w:r>
          </w:p>
        </w:tc>
      </w:tr>
      <w:tr w:rsidR="006E5FAF" w:rsidRPr="00B453BE" w:rsidTr="006E5FAF">
        <w:trPr>
          <w:trHeight w:val="265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9911220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- 40%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64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9911320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  Масса куска янтаря 200-300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- 50%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24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поделочный сортированный 100-200 гр. 1, 2  и 3 сорт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9911110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 ,объемные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100-200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- 10%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Микс_Янтарный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_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cортирован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100-200 гр. 1 сорт-10%; 2 сорт-40%; 3 сорт-50%_ РЛ_S</w:t>
            </w:r>
          </w:p>
        </w:tc>
      </w:tr>
      <w:tr w:rsidR="006E5FAF" w:rsidRPr="00B453BE" w:rsidTr="006E5FAF">
        <w:trPr>
          <w:trHeight w:val="310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9911210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 - 40%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2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9911310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внутренние и поверхностные включения органического и неорганического происхождения, составляющие свыше 50% от объема куска. Масса куска янтаря 100-200 гр.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в биржевом товаре - 50%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28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поделочный +100 -1000 гр.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9911150, 9911250, 9911350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 представляет собой  монолитные куски неопределенной формы, частично или полностью покрытые окисленной корочкой кусочки массой 500-1000 гр. артикулов 9911150, 9911250 и 9911350 по стандарту предприятия СТО 00227092.001-2011, в совокупности составляющих 4% биржевого товара. Поверхность янтаря должна быть очищена от песчано-глинистой породы и промыта.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янтаря массой 500-100 гр. в биржевом товаре следующее: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 - по сортам: 9911150 - 10%; 9911250 - 40%; 9911350 - 50%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поделочный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500-1000 гр.-4%; 300-500 гр.-10%; 200-300 гр.-20%; 100-200 гр.-66%_РЛ_S</w:t>
            </w:r>
          </w:p>
        </w:tc>
      </w:tr>
      <w:tr w:rsidR="006E5FAF" w:rsidRPr="00B453BE" w:rsidTr="006E5FAF">
        <w:trPr>
          <w:trHeight w:val="229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9911130, 9911230, 9911330</w:t>
            </w: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 представляет собой  монолитные куски неопределенной формы, частично или полностью покрытые окисленной корочкой кусочки массой 300-500 гр. артикулов 9911130, 9911230 и 9911330 по стандарту предприятия СТО 00227092.001-2011, в совокупности составляющих 10% биржевого товара. Поверхность янтаря должна быть очищена от песчано-глинистой породы и промыта.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янтаря массой 300-500 гр. в биржевом товаре следующее: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 - по сортам: 9911130 - 10%; 9911230 - 40%; 9911330 - 50%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1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9911120, 9911220, 9911320</w:t>
            </w: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 представляет собой  монолитные куски неопределенной формы, частично или полностью покрытые окисленной корочкой кусочки массой 200-300 гр. артикулов 9911120, 9911220 и 9911320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янтаря массой 200-300 гр. в биржевом товаре следующее: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 - по сортам: 9911120 - 10%; 9911220 - 40%; 9911320 - 50%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1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9911110, 9911210, 9911310</w:t>
            </w: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 представляет собой  монолитные куски неопределенной формы, частично или полностью покрытые окисленной корочкой кусочки массой 100-200 гр. артикулов 9911110, 9911210 и 9911310 по стандарту предприятия СТО 00227092.001-2011, в совокупности составляющих 66% биржевого товара. Поверхность янтаря должна быть очищена от песчано-глинистой породы и промыта.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>Содержание янтаря массой 100-200 гр. в биржевом товаре следующее: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 - по сортам: 9911110 - 10%; 9911210 - 40%; 9911310 - 50%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51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50-100 гр.  -20%, янтаря фракционного несортированного +4;-11,5 мм – 80%.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50-100 гр. -20%, Янтарь несорт.+4-11,5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9911105 -15 %, 9911205 - 40%, 9911305 - 45%,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72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66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44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50-100 гр.  -20%, янтаря фракционного несортированного +4;-8 мм – 80%.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50-100 гр. -20%, Янтарь несорт.+4-8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9911105 -15 %, 9911205 - 40%, 9911305 - 45%,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57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5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7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50-100 гр.  -20%, янтаря фракционного несортированного +8;-11,5 мм – 80%.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50-100 гр. -20%, Янтарь несорт.+8-11,5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9911105 -15 %, 9911205 - 40%, 9911305 - 45%,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73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СТО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00227092.001-2011</w:t>
            </w:r>
          </w:p>
        </w:tc>
        <w:tc>
          <w:tcPr>
            <w:tcW w:w="27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Янтарь представляет собой куски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57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8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50-100 гр. 2-й и 3-й сор -40%, янтаря фракционного несортированного +4;-11,5 мм – 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9911205 и 9911305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50-100 гр.2-й и 3-й сорт -40%, Янтарь несорт.+4-11,5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9911205 - 50%, 9911305 - 50%,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1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4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50-100 гр. 2-й и 3-й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срот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-40%, янтаря фракционного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несортированного +4;-8 мм – 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9911205 и 9911305 по стандарту предприятия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50-100 гр. 2-й и 3-й сорт -40%, Янтарь несорт.+4-8 мм-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9911205 - 50%, 9911305 - 50%,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0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2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9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50-100 гр. 2-й и 3-й сорт -40%, янтаря фракционного несортированного +8;-11,5 мм – 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9911205 и 9911305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50-100 гр. 2-й и 3-й сорт -40%, Янтарь несорт.+8-11,5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9911205 - 50%, 9911305 - 50%,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СТО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00227092.001-2011</w:t>
            </w:r>
          </w:p>
        </w:tc>
        <w:tc>
          <w:tcPr>
            <w:tcW w:w="27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Янтарь представляет собой куски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63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2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50-100 гр. 3-й сорт -60%, янтаря фракционного несортированного +4;-11,5 мм – 40%.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9911305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50-100 гр. 3-й сорт -60%, Янтарь несорт.+4-11,5 мм-40%_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9911305 - 100%,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17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50-100 гр. 3-й сорт  -60%, янтаря фракционного несортированного +4;-8 мм – 40%.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9911305 по стандарту предприятия СТО 00227092.001-2011, в совокупности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50-100 гр. 3-й сорт -60%, Янтарь несорт.+4-8 мм-40%_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9911305 - 100%,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72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с шириной менее 4мм - не более 10%.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50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3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50-100 гр. 3-й сорт -60%, янтаря фракционного несортированного +8;-11,5 мм – 40%.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9911305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50-100 гр. 3-й сорт -60%, Янтарь несорт.+8-11,5 мм-40%_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9911305 - 100%,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65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4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20-50 гр. - 20%, янтаря фракционного несортированного +4;-11,5мм- 80%..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20-50 гр. -20%, Янтарь несорт.+4-11,5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- по сортам: 9911102 -15 %, 9911202 - 40%, 9911302 - 45%,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Допускается отклонение от установленных процентов содержания янтаря не более 3% в сторону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9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20-50 гр. - 20%, янтаря фракционного несортированного +4;-8 мм- 80%..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20% биржевого товара. Поверхность янтаря должна быть очищена от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20-50 гр. -20%, Янтарь несорт.+4-8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- по сортам: 9911102 -15 %, 9911202 - 40%, 9911302 - 45%,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9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08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18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20-50 гр. - 20%, янтаря фракционного несортированного +8;-11,5мм- 80%..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20-50 гр. -20%, Янтарь несорт.+8-11,5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- по сортам: 9911102 -15 %, 9911202 - 40%, 9911302 - 45%,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9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8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7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20-50 гр.2-й и 3-й сорт - 40%, янтаря фракционного несортированного +4;-11,5мм- 60%..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9911202 и 9911303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20-50 гр. 2-й и 3-й сорт -40%, Янтарь несорт.+4-11,5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9911202 - 50%, 9911302 - 50%,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58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7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3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20-50 гр. 2-й и 3-й сорт - 40%, янтаря фракционного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несортированного +4;-8 мм- 60%..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9911202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и 9911303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. 20-50 гр.2-й и 3-й сорт -40%, Янтарь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несорт.+4-8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9911202 - 50%, 9911302 - 50%,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4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8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2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20-50 гр. 2-й и 3-й сорт - 40%, янтаря фракционного несортированного +8;-11,5мм- 60%..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9911202 и 9911303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20-50 гр. 2-й и 3-й сорт -40%, Янтарь несорт.+8-11,5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9911202 - 50%, 9911302 - 50%,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52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6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7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20-50 гр. 3-й сорт - 60%, янтаря фракционного несортированного +4;-11,5мм- 40%..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9911303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20-50 гр. 3-й сорт -60%, Янтарь несорт.+4-11,5 мм-40%_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9911302 - 100%,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54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22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6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20-50 гр. 3-й сорт - 60%, янтаря фракционного несортированного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+4;-8 мм- 40%.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9911303 по стандарту предприятия СТО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20-50 гр. 3-й сорт -60%, Янтарь несорт.+4-8 мм-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9911302 - 100%,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54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8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8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20-50 гр. 3-й сорт - 60%, янтаря фракционного несортированного +8;-11,5мм- 40%..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9911303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20-50 гр. 3-й сорт -60%, Янтарь несорт.+8-11,5 мм-40%_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9911302 - 100%,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49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8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3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10-20 гр. -20%, янтаря фракционного  несортированного+4;-11,5 мм -80%.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10-20 гр. -20%, Янтарь несорт.+4-11,5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9911101 -15 %, 9911201 - 40%, 9911301 - 45%,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7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Допускается отклонение от установленных процентов содержания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08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24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10-20 гр. -20%, янтаря фракционного  несортированного+4;-8 мм -80%.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10-20 гр. -20%, Янтарь несорт.+4-8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9911101 -15 %, 9911201 - 40%, 9911301 - 45%,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4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6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10-20 гр. -20%, янтаря фракционного  несортированного+8;-11,5 мм -80%.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10-20 гр. -20%, Янтарь несорт.+8-11,5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9911101 -15 %, 9911201 - 40%, 9911301 - 45%,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6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2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10-20 гр. 2-й и 3-й сорт -40%, янтаря фракционного  несортированного+4;-11,5 мм -60%.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9911201 и 9911301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10-20 гр. 2-й и 3-й сорт -40%, Янтарь несорт.+4-11,5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9911201 - 50%, 9911301 - 50%,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76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98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18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10-20 гр. 2-й и 3-й сорт -40%, янтаря фракционного  несортированного+4;-8 мм -60%.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9911201 и 9911301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10-20 гр. 2-й и 3-й сорт -40%, Янтарь несорт.+4-8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9911201 - 50%, 9911301 - 50%,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57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17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94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10-20 гр. 2-й и 3-й -40%, янтаря фракционного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несортированного+8;-11,5 мм -60%.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9911201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и 9911301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. 10-20 гр. 2-й и 3-й сорт -40%, Янтарь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несорт.+8-11,5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9911201 - 50%, 9911301 - 50%,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82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01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8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10-20 гр. 3-й сорт -60%, янтаря фракционного  несортированного+4;-11,5 мм -40%.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9911301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10-20 гр. 3-й сорт -60%, Янтарь несорт.+4-11,5 мм-40%_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9911301 - 100%,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6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9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10-20 гр. 3-й сорт -60%, янтаря фракционного  несортированного+4;-8 мм -60%.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9911301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10-20 гр. 3-й сорт -60%, Янтарь несорт.+4-8 мм-40%_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9911301 - 100%,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12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28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2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10-20 гр. 3-й сорт -60%, янтаря фракционного  несортированного+8;-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11,5 мм -40%.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9911301 по стандарту предприятия СТО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10-20 гр.  3-й сорт -60%, Янтарь несорт.+8-11,5 мм-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9911301 - 100%,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76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3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5-10 гр. -20%, янтаря фракционного несортированного  +4;-11,5 мм -80%.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5-10 гр. -20%, Янтарь несорт.+4-11,5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9911100 -15 %, 9911200 - 40 %, 9911300 - 45 %,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52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01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12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5-10 гр. -20%, янтаря фракционного несортированного  +4;-8 мм -80%.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5-10 гр. -20%, Янтарь несорт.+4-8 мм-80%_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9911100 -15 %, 9911200 - 40 %, 9911300 - 45 %,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7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6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5-10 гр. -20%, янтаря фракционного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несортированного  +8;-11,5 мм -80%.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20%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5-10 гр. -20%, Янтарь несорт.+8-11,5 мм-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80%_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9911100 -15 %, 9911200 - 40 %, 9911300 - 45 %,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7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80%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2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5-10 гр.2-й и 3-й сорт -40%, янтаря фракционного несортированного  +4;-11,5 мм -60%.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9911200 и 9911300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5-10 гр. 2-й и 3-й сорт -40%, Янтарь несорт.+4-11,5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9911200 - 50 %, 9911300 - 50 %,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23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3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5-10 гр. 2-й и 3-й сорт -40%, янтаря фракционного несортированного  +4;-8 мм -60%.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9911200 и 9911300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5-10 гр. 2-й и 3-й сорт -40%, Янтарь несорт.+4-8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9911200 - 50 %, 9911300 - 50 %,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01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12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5-10 гр. 2-й и 3-й сорт -40%, янтаря фракционного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несортированного  +8;-11,5 мм -60%.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9911200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и 9911300 по стандарту предприятия СТО 00227092.001-2011, в совокупности составляющих 40%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. 5-10 гр. 2-й и 3-й сорт -40%, Янтарь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несорт.+8-11,5 мм-60%_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9911200 - 50 %, 9911300 - 50 %,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9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02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5-10 гр. 3-й сорт -60%, янтаря фракционного несортированного  +4;-11,5 мм -40%.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9911300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5-10 гр.  3-й сорт -60%, Янтарь несорт.+4-11,5 мм-40%_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9911300 - 100 %,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93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14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5-10 гр. 3-й сорт -60%, янтаря фракционного несортированного  +4;-8 мм -40%.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9911300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5-10 гр.  3-й сорт -60%, Янтарь несорт.+4-8 мм-40%_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9911300 - 100 %,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1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12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поделочный 5-10 гр. 3-й сорт -60%, янтаря фракционного несортированного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+8;-11,5 мм -40%.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9911300 по стандарту предприятия СТО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Янтарь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5-10 гр. 3-й сорт -60%, Янтарь несорт.+8-11,5 мм-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40%_ РЛ_S</w:t>
            </w: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9911300 - 100 %,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08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40%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28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9911416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 ,свойственных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поделоч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2-5 гр. -35%, Ян.несорт.+11,5-35%, Ян.+4-11,5 мм-30%_ РЛ_S</w:t>
            </w:r>
          </w:p>
        </w:tc>
      </w:tr>
      <w:tr w:rsidR="006E5FAF" w:rsidRPr="00B453BE" w:rsidTr="006E5FAF">
        <w:trPr>
          <w:trHeight w:val="178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31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30%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92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янтаря фракционного несортированный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фр.+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16мм, фракционного несортированного, +11,5 мм., фракционного несортированного +4;-11,5 мм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несорт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. +16 мм -35%, Ян.несорт.+11,5мм-35%, Ян.+4-11,5 мм-30%_ РЛ_S</w:t>
            </w:r>
          </w:p>
        </w:tc>
      </w:tr>
      <w:tr w:rsidR="006E5FAF" w:rsidRPr="00B453BE" w:rsidTr="006E5FAF">
        <w:trPr>
          <w:trHeight w:val="177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9922411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02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30%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40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янтаря фракционного несортированный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фр.+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14мм, фракционного несортированного, +11,5 мм., фракционного несортированного +4;-11,5 мм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Ян. несорт.+14 мм -35%, Ян.несорт.+11,5-35%, Ян.+4-11,5 мм-30%_ РЛ_S</w:t>
            </w:r>
          </w:p>
        </w:tc>
      </w:tr>
      <w:tr w:rsidR="006E5FAF" w:rsidRPr="00B453BE" w:rsidTr="006E5FAF">
        <w:trPr>
          <w:trHeight w:val="207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9922411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68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органического и неорганического происхождения ,кусочки слоистой, трещиноватой структуры,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30%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6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лак черный 200-300 гр.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лак черный 200-300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гр._РЛ_S</w:t>
            </w:r>
            <w:proofErr w:type="spellEnd"/>
          </w:p>
        </w:tc>
      </w:tr>
      <w:tr w:rsidR="006E5FAF" w:rsidRPr="00B453BE" w:rsidTr="006E5FAF">
        <w:trPr>
          <w:trHeight w:val="1665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лак черный 100-200 гр.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лак черный 100-200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гр._РЛ_S</w:t>
            </w:r>
            <w:proofErr w:type="spellEnd"/>
          </w:p>
        </w:tc>
      </w:tr>
      <w:tr w:rsidR="006E5FAF" w:rsidRPr="00B453BE" w:rsidTr="006E5FAF">
        <w:trPr>
          <w:trHeight w:val="162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лак черный 50-100 гр.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лак черный 50-100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гр._РЛ_S</w:t>
            </w:r>
            <w:proofErr w:type="spellEnd"/>
          </w:p>
        </w:tc>
      </w:tr>
      <w:tr w:rsidR="006E5FAF" w:rsidRPr="00B453BE" w:rsidTr="006E5FAF">
        <w:trPr>
          <w:trHeight w:val="1965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лак черный 20-50 гр.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лак черный 20-50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гр._РЛ_S</w:t>
            </w:r>
            <w:proofErr w:type="spellEnd"/>
          </w:p>
        </w:tc>
      </w:tr>
      <w:tr w:rsidR="006E5FAF" w:rsidRPr="00B453BE" w:rsidTr="006E5FAF">
        <w:trPr>
          <w:trHeight w:val="186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лак черный 10-20 гр.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лак черный 10-20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гр._РЛ_S</w:t>
            </w:r>
            <w:proofErr w:type="spellEnd"/>
          </w:p>
        </w:tc>
      </w:tr>
      <w:tr w:rsidR="006E5FAF" w:rsidRPr="00B453BE" w:rsidTr="006E5FAF">
        <w:trPr>
          <w:trHeight w:val="1920"/>
        </w:trPr>
        <w:tc>
          <w:tcPr>
            <w:tcW w:w="1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лак черный 5-10 гр.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лак черный 5-10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гр._РЛ_S</w:t>
            </w:r>
            <w:proofErr w:type="spellEnd"/>
          </w:p>
        </w:tc>
      </w:tr>
      <w:tr w:rsidR="006E5FAF" w:rsidRPr="00B453BE" w:rsidTr="006E5FAF">
        <w:trPr>
          <w:trHeight w:val="2175"/>
        </w:trPr>
        <w:tc>
          <w:tcPr>
            <w:tcW w:w="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лак черный 2-5 гр.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9932416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2-5 гр.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лак черный 2-5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гр._РЛ_S</w:t>
            </w:r>
            <w:proofErr w:type="spellEnd"/>
          </w:p>
        </w:tc>
      </w:tr>
      <w:tr w:rsidR="006E5FAF" w:rsidRPr="00B453BE" w:rsidTr="006E5FAF">
        <w:trPr>
          <w:trHeight w:val="21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фракционный несортированный фр.+4-11,5мм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 трещиноватой структуры: содержание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фр.+4-11.5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мм_РЛ_S</w:t>
            </w:r>
            <w:proofErr w:type="spellEnd"/>
          </w:p>
        </w:tc>
      </w:tr>
      <w:tr w:rsidR="006E5FAF" w:rsidRPr="00B453BE" w:rsidTr="006E5FAF">
        <w:trPr>
          <w:trHeight w:val="198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фракционный несортированный фр.+11,5мм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кусочки неопределенной формы.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Допускается: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древестной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щепы и других включений - не более 1%, песчано-глинистых материалов - не более 0,3%, кусков янтаря менее 11,5мм - не более 10%.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фр.+11.5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мм_РЛ_S</w:t>
            </w:r>
            <w:proofErr w:type="spellEnd"/>
          </w:p>
        </w:tc>
      </w:tr>
      <w:tr w:rsidR="006E5FAF" w:rsidRPr="00B453BE" w:rsidTr="006E5FAF">
        <w:trPr>
          <w:trHeight w:val="1905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фракционный несортированный фр.+8-11,5мм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фр.+8-11.5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мм_РЛ_S</w:t>
            </w:r>
            <w:proofErr w:type="spellEnd"/>
          </w:p>
        </w:tc>
      </w:tr>
      <w:tr w:rsidR="006E5FAF" w:rsidRPr="00B453BE" w:rsidTr="006E5FAF">
        <w:trPr>
          <w:trHeight w:val="186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фракционный несортированный фр.+4-8мм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фр.+4-8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мм_РЛ_S</w:t>
            </w:r>
            <w:proofErr w:type="spellEnd"/>
          </w:p>
        </w:tc>
      </w:tr>
      <w:tr w:rsidR="006E5FAF" w:rsidRPr="00B453BE" w:rsidTr="006E5FAF">
        <w:trPr>
          <w:trHeight w:val="2085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фракционный несортированный фр.-4мм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9942404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кусочки неопределенной формы, частично били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Добпускаются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: раковины, трещины, включения органического и неорганического происхождения,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содеожание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кусков янтаря с пенистой структурой, лигнитов - не более 25%, кусочков янтаря с шириной менее 2мм (пыль) - не более 25%, наличие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древестной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щепы и других включений не более 1%.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Янтарный_Янтарь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несортир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фр.-4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мм_РЛ_S</w:t>
            </w:r>
            <w:proofErr w:type="spellEnd"/>
          </w:p>
        </w:tc>
      </w:tr>
      <w:tr w:rsidR="006E5FAF" w:rsidRPr="00B453BE" w:rsidTr="006E5FAF">
        <w:trPr>
          <w:trHeight w:val="94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Ян. подел.50-100гр.-1,4%, 20-50гр.-3,4%,10-20гр. -4,7%, 5-10гр.-6,7%,2-5гр.-2,9%,Несорт.+4-11.5мм -12,2%,+11,5 мм-22,2%,+14мм-7%,+16мм-9,9%, +8-11.5мм-12.8%, +4-8мм-2.6%, -4мм-13%, Лак черный 200-300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гр.-0,04%, лак черный 100-200 гр.-0,02%, лак черный 50-100 гр.-0,04%, лак черный20-50 гр.-0,19%, лак черный 10-20 гр.-0,36%, лак черный 5-10 гр.-0,55%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1,4% биржевого товара. Поверхность янтаря должна быть очищена от песчано-глинистой породы и промыта.                                                        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Содержание янтаря массой 50-100 гр.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в биржевом товаре следующее:  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1,4%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Янтарный_Микс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 Ян. подел.50-100гр.-1,4%, 20-50гр.-3,4%,10-20гр. -4,7%, 5-10гр.-6,7%,2-5гр.-2,9%,Несорт.+4-11.5мм -12,2%,+11,5 мм-22,2%,+14мм-7%,+16мм-9,9%,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+8-11.5мм-12.8%, +4-8мм-2.6%, -4мм-13%, Лак черный 200-300 гр.-0,04%, лак черный 100-200 гр.-0,02%, лак черный 50-100 гр.-0,04%, лак черный20-50 гр.-0,19%, лак черный 10-20 гр.-0,36%, лак черный 5-10 гр.-0,55% _РЛ_S</w:t>
            </w:r>
          </w:p>
        </w:tc>
      </w:tr>
      <w:tr w:rsidR="006E5FAF" w:rsidRPr="00B453BE" w:rsidTr="006E5FAF">
        <w:trPr>
          <w:trHeight w:val="171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9911105 -15 %, 9911205 - 40%, 9911305 - 45%,                                                        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 - по форме: компактный - 50%, плоский - 50%,                                                                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 - по цвету: матовый - 65%, прозрачный - 35%.                                                             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3,4%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3,4%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9911102 -15 %, 9911202 - 40%, 9911302 - 45%,</w:t>
            </w: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82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4,7% биржевого товара. Поверхность 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4,7%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9911101 -15 %, 9911201 - 40%, 9911301 - 45%,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79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6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6,7% биржевого товара. Поверхность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янтаря должна быть очищена от песчано-глинистой породы и промыта.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6,7%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сортам: 9911100 -15 %, 9911200 - 40%, 9911300 - 45%,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форме: компактный - 50%, плоский - 50%,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3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по цвету: матовый - 65%, прозрачный - 35%.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49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5FAF" w:rsidRPr="00B453BE" w:rsidRDefault="006E5FAF" w:rsidP="006E5F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11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9921416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2,9%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13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9,9%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16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07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 раковинами, трещинами, включениями органического и неорганического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22,2%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207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 ,кусочки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12,2%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7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7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происхождения,кусочки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слоистой. трещиноватой структуры; содержание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2,6%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57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9942404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Янтарь представляет собой кусочки неопределенной формы, частично били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Добпускаются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: раковины, трещины, включения органического и неорганического происхождения,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содеожание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кусков янтаря с пенистой структурой, лигнитов - не более 25%, кусочков янтаря с шириной менее 2мм (пыль) - не более 25%, наличие </w:t>
            </w:r>
            <w:proofErr w:type="spellStart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древестной</w:t>
            </w:r>
            <w:proofErr w:type="spellEnd"/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щепы и других включений не более 1%.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920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0,04%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5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99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72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0,19%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4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t>0,36%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E5FAF" w:rsidRPr="00B453BE" w:rsidTr="006E5FAF">
        <w:trPr>
          <w:trHeight w:val="1875"/>
        </w:trPr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2016; 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9932400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r w:rsidRPr="00B453B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FAF" w:rsidRPr="00B453BE" w:rsidRDefault="006E5FAF" w:rsidP="006E5FAF">
            <w:pPr>
              <w:jc w:val="center"/>
              <w:rPr>
                <w:color w:val="000000"/>
                <w:sz w:val="24"/>
                <w:szCs w:val="24"/>
              </w:rPr>
            </w:pPr>
            <w:r w:rsidRPr="00B453BE">
              <w:rPr>
                <w:color w:val="000000"/>
                <w:sz w:val="24"/>
                <w:szCs w:val="24"/>
              </w:rPr>
              <w:lastRenderedPageBreak/>
              <w:t>0,55%</w:t>
            </w: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FAF" w:rsidRPr="00B453BE" w:rsidRDefault="006E5FAF" w:rsidP="006E5F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6E5FAF" w:rsidRPr="006E5FAF" w:rsidRDefault="006E5FAF" w:rsidP="006E5FAF">
      <w:pPr>
        <w:pStyle w:val="a6"/>
        <w:tabs>
          <w:tab w:val="clear" w:pos="4153"/>
          <w:tab w:val="clear" w:pos="8306"/>
          <w:tab w:val="left" w:pos="1843"/>
        </w:tabs>
        <w:ind w:left="142"/>
        <w:jc w:val="both"/>
        <w:rPr>
          <w:sz w:val="28"/>
          <w:szCs w:val="28"/>
        </w:rPr>
      </w:pPr>
    </w:p>
    <w:sectPr w:rsidR="006E5FAF" w:rsidRPr="006E5FAF" w:rsidSect="006E5FA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B2503B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90729"/>
    <w:multiLevelType w:val="hybridMultilevel"/>
    <w:tmpl w:val="3822CDA2"/>
    <w:lvl w:ilvl="0" w:tplc="1E120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D3D4B"/>
    <w:multiLevelType w:val="hybridMultilevel"/>
    <w:tmpl w:val="92241AF4"/>
    <w:lvl w:ilvl="0" w:tplc="646E5A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1F77"/>
    <w:multiLevelType w:val="hybridMultilevel"/>
    <w:tmpl w:val="3656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74D5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B854347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638C6"/>
    <w:multiLevelType w:val="hybridMultilevel"/>
    <w:tmpl w:val="831C3C38"/>
    <w:lvl w:ilvl="0" w:tplc="C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B3482"/>
    <w:multiLevelType w:val="hybridMultilevel"/>
    <w:tmpl w:val="3A9E3B2C"/>
    <w:lvl w:ilvl="0" w:tplc="80DC0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45D7D"/>
    <w:multiLevelType w:val="hybridMultilevel"/>
    <w:tmpl w:val="D35E46D8"/>
    <w:lvl w:ilvl="0" w:tplc="39DAC7F0">
      <w:start w:val="3"/>
      <w:numFmt w:val="decimal"/>
      <w:lvlText w:val="%1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79016F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99448D3"/>
    <w:multiLevelType w:val="hybridMultilevel"/>
    <w:tmpl w:val="DE70EFB8"/>
    <w:lvl w:ilvl="0" w:tplc="21C8630A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0C2C14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46479ED"/>
    <w:multiLevelType w:val="hybridMultilevel"/>
    <w:tmpl w:val="BAD4D212"/>
    <w:lvl w:ilvl="0" w:tplc="88F24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>
    <w:nsid w:val="790C1A9B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19"/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21"/>
  </w:num>
  <w:num w:numId="15">
    <w:abstractNumId w:val="16"/>
  </w:num>
  <w:num w:numId="16">
    <w:abstractNumId w:val="4"/>
  </w:num>
  <w:num w:numId="17">
    <w:abstractNumId w:val="11"/>
  </w:num>
  <w:num w:numId="18">
    <w:abstractNumId w:val="18"/>
  </w:num>
  <w:num w:numId="19">
    <w:abstractNumId w:val="14"/>
  </w:num>
  <w:num w:numId="20">
    <w:abstractNumId w:val="1"/>
  </w:num>
  <w:num w:numId="21">
    <w:abstractNumId w:val="22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23638"/>
    <w:rsid w:val="00025B9D"/>
    <w:rsid w:val="00030566"/>
    <w:rsid w:val="000600AD"/>
    <w:rsid w:val="00066CEF"/>
    <w:rsid w:val="00083181"/>
    <w:rsid w:val="00087F15"/>
    <w:rsid w:val="000B22B5"/>
    <w:rsid w:val="000C0C50"/>
    <w:rsid w:val="000E1F18"/>
    <w:rsid w:val="00113B74"/>
    <w:rsid w:val="00115393"/>
    <w:rsid w:val="001251AF"/>
    <w:rsid w:val="00125F04"/>
    <w:rsid w:val="00133347"/>
    <w:rsid w:val="00133888"/>
    <w:rsid w:val="00136ECF"/>
    <w:rsid w:val="0013727E"/>
    <w:rsid w:val="00150A57"/>
    <w:rsid w:val="00176F8C"/>
    <w:rsid w:val="001905AE"/>
    <w:rsid w:val="00190E9B"/>
    <w:rsid w:val="001A74E5"/>
    <w:rsid w:val="001E37BC"/>
    <w:rsid w:val="001F04EF"/>
    <w:rsid w:val="00211D5D"/>
    <w:rsid w:val="00220EAD"/>
    <w:rsid w:val="00227D7A"/>
    <w:rsid w:val="002325EA"/>
    <w:rsid w:val="00237ED5"/>
    <w:rsid w:val="00240565"/>
    <w:rsid w:val="00246BFE"/>
    <w:rsid w:val="002622D1"/>
    <w:rsid w:val="002649A1"/>
    <w:rsid w:val="00267DD6"/>
    <w:rsid w:val="002A6513"/>
    <w:rsid w:val="002E2C4B"/>
    <w:rsid w:val="00336E1C"/>
    <w:rsid w:val="00336ED2"/>
    <w:rsid w:val="00340F3B"/>
    <w:rsid w:val="0036572C"/>
    <w:rsid w:val="003869F2"/>
    <w:rsid w:val="003D1E2E"/>
    <w:rsid w:val="003D306D"/>
    <w:rsid w:val="003F2E1C"/>
    <w:rsid w:val="003F56CE"/>
    <w:rsid w:val="00415007"/>
    <w:rsid w:val="00423397"/>
    <w:rsid w:val="004329B9"/>
    <w:rsid w:val="00433F51"/>
    <w:rsid w:val="00444F16"/>
    <w:rsid w:val="004571E2"/>
    <w:rsid w:val="00463BC7"/>
    <w:rsid w:val="004649F8"/>
    <w:rsid w:val="004B46DF"/>
    <w:rsid w:val="004C06E9"/>
    <w:rsid w:val="004C3FF2"/>
    <w:rsid w:val="004D3462"/>
    <w:rsid w:val="00505774"/>
    <w:rsid w:val="00516361"/>
    <w:rsid w:val="0052434A"/>
    <w:rsid w:val="00531C81"/>
    <w:rsid w:val="005336FD"/>
    <w:rsid w:val="00550FA2"/>
    <w:rsid w:val="0058784E"/>
    <w:rsid w:val="00587C7E"/>
    <w:rsid w:val="00592DC8"/>
    <w:rsid w:val="005E20E0"/>
    <w:rsid w:val="005E38F6"/>
    <w:rsid w:val="00635CA5"/>
    <w:rsid w:val="00644593"/>
    <w:rsid w:val="006700D6"/>
    <w:rsid w:val="006A7D21"/>
    <w:rsid w:val="006D7744"/>
    <w:rsid w:val="006E5C2D"/>
    <w:rsid w:val="006E5FAF"/>
    <w:rsid w:val="006F0D9B"/>
    <w:rsid w:val="00711E6E"/>
    <w:rsid w:val="007149DE"/>
    <w:rsid w:val="00715596"/>
    <w:rsid w:val="0073013A"/>
    <w:rsid w:val="00752A0A"/>
    <w:rsid w:val="00766C7E"/>
    <w:rsid w:val="007926D3"/>
    <w:rsid w:val="007969B2"/>
    <w:rsid w:val="007A763A"/>
    <w:rsid w:val="00806F30"/>
    <w:rsid w:val="008153CF"/>
    <w:rsid w:val="00833732"/>
    <w:rsid w:val="008337FB"/>
    <w:rsid w:val="00842F9E"/>
    <w:rsid w:val="00860731"/>
    <w:rsid w:val="00870F72"/>
    <w:rsid w:val="00875B43"/>
    <w:rsid w:val="0089094A"/>
    <w:rsid w:val="008E693D"/>
    <w:rsid w:val="008F416A"/>
    <w:rsid w:val="008F50D2"/>
    <w:rsid w:val="009176B2"/>
    <w:rsid w:val="00922DD8"/>
    <w:rsid w:val="00937877"/>
    <w:rsid w:val="009D4320"/>
    <w:rsid w:val="009D6BED"/>
    <w:rsid w:val="00A04F26"/>
    <w:rsid w:val="00A1152B"/>
    <w:rsid w:val="00A1314C"/>
    <w:rsid w:val="00A13A14"/>
    <w:rsid w:val="00A23638"/>
    <w:rsid w:val="00A32A2C"/>
    <w:rsid w:val="00A50BBB"/>
    <w:rsid w:val="00A50BC5"/>
    <w:rsid w:val="00A706B1"/>
    <w:rsid w:val="00AB7767"/>
    <w:rsid w:val="00AD255F"/>
    <w:rsid w:val="00AD448F"/>
    <w:rsid w:val="00AE7529"/>
    <w:rsid w:val="00B90F62"/>
    <w:rsid w:val="00B93E7A"/>
    <w:rsid w:val="00BA5C97"/>
    <w:rsid w:val="00BA662D"/>
    <w:rsid w:val="00BB0241"/>
    <w:rsid w:val="00BB275A"/>
    <w:rsid w:val="00BB5028"/>
    <w:rsid w:val="00BC4E4E"/>
    <w:rsid w:val="00C06B72"/>
    <w:rsid w:val="00C43A6E"/>
    <w:rsid w:val="00C55FF5"/>
    <w:rsid w:val="00C81528"/>
    <w:rsid w:val="00C837FA"/>
    <w:rsid w:val="00C91FC6"/>
    <w:rsid w:val="00CB4CA6"/>
    <w:rsid w:val="00CB5D44"/>
    <w:rsid w:val="00CE5FEB"/>
    <w:rsid w:val="00D25F7D"/>
    <w:rsid w:val="00D43687"/>
    <w:rsid w:val="00D575A0"/>
    <w:rsid w:val="00D64905"/>
    <w:rsid w:val="00D7098F"/>
    <w:rsid w:val="00D93920"/>
    <w:rsid w:val="00DA4D59"/>
    <w:rsid w:val="00DC7B2C"/>
    <w:rsid w:val="00DF093D"/>
    <w:rsid w:val="00E030E9"/>
    <w:rsid w:val="00E07E02"/>
    <w:rsid w:val="00E35585"/>
    <w:rsid w:val="00E36452"/>
    <w:rsid w:val="00E46C5D"/>
    <w:rsid w:val="00E51EE1"/>
    <w:rsid w:val="00E626E9"/>
    <w:rsid w:val="00E81C77"/>
    <w:rsid w:val="00E92623"/>
    <w:rsid w:val="00EA296F"/>
    <w:rsid w:val="00EA2E7B"/>
    <w:rsid w:val="00EB1BED"/>
    <w:rsid w:val="00EE54C5"/>
    <w:rsid w:val="00F11E89"/>
    <w:rsid w:val="00F22B02"/>
    <w:rsid w:val="00F6331C"/>
    <w:rsid w:val="00F814E0"/>
    <w:rsid w:val="00FB0C8A"/>
    <w:rsid w:val="00FC0DC2"/>
    <w:rsid w:val="00FF357E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6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236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23638"/>
    <w:pPr>
      <w:ind w:right="-75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23638"/>
    <w:pPr>
      <w:ind w:left="720"/>
      <w:contextualSpacing/>
    </w:pPr>
  </w:style>
  <w:style w:type="paragraph" w:styleId="a6">
    <w:name w:val="header"/>
    <w:basedOn w:val="a"/>
    <w:link w:val="a7"/>
    <w:uiPriority w:val="99"/>
    <w:rsid w:val="00E3645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E3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329B9"/>
    <w:rPr>
      <w:b/>
      <w:bCs/>
    </w:rPr>
  </w:style>
  <w:style w:type="paragraph" w:customStyle="1" w:styleId="2">
    <w:name w:val="Стиль2"/>
    <w:basedOn w:val="a3"/>
    <w:uiPriority w:val="99"/>
    <w:rsid w:val="00444F16"/>
    <w:pPr>
      <w:widowControl w:val="0"/>
      <w:autoSpaceDE w:val="0"/>
      <w:autoSpaceDN w:val="0"/>
      <w:spacing w:before="160" w:after="120" w:line="360" w:lineRule="auto"/>
      <w:ind w:right="-1" w:firstLine="567"/>
    </w:pPr>
    <w:rPr>
      <w:sz w:val="20"/>
    </w:rPr>
  </w:style>
  <w:style w:type="paragraph" w:styleId="a9">
    <w:name w:val="No Spacing"/>
    <w:uiPriority w:val="1"/>
    <w:qFormat/>
    <w:rsid w:val="008909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657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65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3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3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rsid w:val="006E5FAF"/>
    <w:rPr>
      <w:rFonts w:cs="Times New Roman"/>
      <w:color w:val="0000CC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6E5FAF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E5F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E5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149">
              <w:marLeft w:val="0"/>
              <w:marRight w:val="0"/>
              <w:marTop w:val="0"/>
              <w:marBottom w:val="0"/>
              <w:divBdr>
                <w:top w:val="single" w:sz="6" w:space="4" w:color="1769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826C-64DE-4F73-9D53-1467DCCF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15975</Words>
  <Characters>91063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cp:lastPrinted>2016-06-09T11:02:00Z</cp:lastPrinted>
  <dcterms:created xsi:type="dcterms:W3CDTF">2017-02-03T06:49:00Z</dcterms:created>
  <dcterms:modified xsi:type="dcterms:W3CDTF">2017-02-03T06:52:00Z</dcterms:modified>
</cp:coreProperties>
</file>