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8E44F3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2</w:t>
      </w:r>
      <w:r w:rsidR="00A640E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D4CF5">
        <w:rPr>
          <w:sz w:val="28"/>
          <w:szCs w:val="28"/>
        </w:rPr>
        <w:t xml:space="preserve"> </w:t>
      </w:r>
      <w:r w:rsidR="00A640E3">
        <w:rPr>
          <w:sz w:val="28"/>
          <w:szCs w:val="28"/>
        </w:rPr>
        <w:t>ноября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1D4CF5" w:rsidRDefault="00E2651C" w:rsidP="008E44F3">
      <w:pPr>
        <w:pStyle w:val="a4"/>
        <w:autoSpaceDE w:val="0"/>
        <w:autoSpaceDN w:val="0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директоров в</w:t>
      </w:r>
      <w:r w:rsidR="001D4CF5" w:rsidRPr="00131E56">
        <w:rPr>
          <w:sz w:val="28"/>
          <w:szCs w:val="28"/>
        </w:rPr>
        <w:t>нес</w:t>
      </w:r>
      <w:r w:rsidR="001D4CF5">
        <w:rPr>
          <w:sz w:val="28"/>
          <w:szCs w:val="28"/>
        </w:rPr>
        <w:t>ти</w:t>
      </w:r>
      <w:r w:rsidR="001D4CF5" w:rsidRPr="00131E56">
        <w:rPr>
          <w:sz w:val="28"/>
          <w:szCs w:val="28"/>
        </w:rPr>
        <w:t xml:space="preserve"> </w:t>
      </w:r>
      <w:r w:rsidR="008E44F3">
        <w:rPr>
          <w:sz w:val="28"/>
          <w:szCs w:val="28"/>
        </w:rPr>
        <w:t xml:space="preserve">следующие </w:t>
      </w:r>
      <w:r w:rsidR="001D4CF5" w:rsidRPr="00131E56">
        <w:rPr>
          <w:sz w:val="28"/>
          <w:szCs w:val="28"/>
        </w:rPr>
        <w:t>изменени</w:t>
      </w:r>
      <w:r w:rsidR="001D4CF5">
        <w:rPr>
          <w:sz w:val="28"/>
          <w:szCs w:val="28"/>
        </w:rPr>
        <w:t>я</w:t>
      </w:r>
      <w:r w:rsidR="001D4CF5" w:rsidRPr="00131E56">
        <w:rPr>
          <w:sz w:val="28"/>
          <w:szCs w:val="28"/>
        </w:rPr>
        <w:t xml:space="preserve"> в </w:t>
      </w:r>
      <w:r>
        <w:rPr>
          <w:sz w:val="28"/>
          <w:szCs w:val="28"/>
        </w:rPr>
        <w:t xml:space="preserve"> </w:t>
      </w:r>
      <w:r w:rsidR="001D4CF5" w:rsidRPr="00131E56">
        <w:rPr>
          <w:sz w:val="28"/>
          <w:szCs w:val="28"/>
        </w:rPr>
        <w:t xml:space="preserve">Спецификацию биржевого товара </w:t>
      </w:r>
      <w:r w:rsidR="00D231B2">
        <w:rPr>
          <w:sz w:val="28"/>
          <w:szCs w:val="28"/>
        </w:rPr>
        <w:t>«Янтарь»</w:t>
      </w:r>
      <w:r w:rsidR="00D231B2" w:rsidRPr="00D231B2">
        <w:rPr>
          <w:sz w:val="28"/>
          <w:szCs w:val="28"/>
        </w:rPr>
        <w:t xml:space="preserve"> </w:t>
      </w:r>
      <w:r w:rsidR="001D4CF5" w:rsidRPr="00131E56">
        <w:rPr>
          <w:sz w:val="28"/>
          <w:szCs w:val="28"/>
        </w:rPr>
        <w:t>отдела «</w:t>
      </w:r>
      <w:r w:rsidR="008E44F3">
        <w:rPr>
          <w:sz w:val="28"/>
          <w:szCs w:val="28"/>
        </w:rPr>
        <w:t>Минеральное сырье</w:t>
      </w:r>
      <w:r w:rsidR="001D4CF5">
        <w:rPr>
          <w:sz w:val="28"/>
          <w:szCs w:val="28"/>
        </w:rPr>
        <w:t>» АО «Биржа «Санкт-Петербург»:</w:t>
      </w:r>
    </w:p>
    <w:p w:rsidR="008E44F3" w:rsidRDefault="008E44F3" w:rsidP="008E44F3">
      <w:pPr>
        <w:pStyle w:val="a4"/>
        <w:autoSpaceDE w:val="0"/>
        <w:autoSpaceDN w:val="0"/>
        <w:spacing w:after="0"/>
        <w:jc w:val="both"/>
        <w:rPr>
          <w:sz w:val="28"/>
          <w:szCs w:val="28"/>
        </w:rPr>
      </w:pPr>
    </w:p>
    <w:p w:rsidR="008E44F3" w:rsidRDefault="008E44F3" w:rsidP="008E44F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E7452">
        <w:rPr>
          <w:sz w:val="28"/>
          <w:szCs w:val="28"/>
        </w:rPr>
        <w:t xml:space="preserve">Приложение 1 к Спецификации «Перечень биржевых товаров, </w:t>
      </w:r>
    </w:p>
    <w:p w:rsidR="008E44F3" w:rsidRPr="002E7452" w:rsidRDefault="008E44F3" w:rsidP="008E44F3">
      <w:pPr>
        <w:pStyle w:val="Default"/>
        <w:ind w:left="178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2E7452">
        <w:rPr>
          <w:sz w:val="28"/>
          <w:szCs w:val="28"/>
        </w:rPr>
        <w:t xml:space="preserve">опущенных к торгам в соответствии с настоящей Спецификацией </w:t>
      </w:r>
      <w:r>
        <w:rPr>
          <w:sz w:val="28"/>
          <w:szCs w:val="28"/>
        </w:rPr>
        <w:t xml:space="preserve"> </w:t>
      </w:r>
      <w:r w:rsidRPr="002E7452">
        <w:rPr>
          <w:sz w:val="28"/>
          <w:szCs w:val="28"/>
        </w:rPr>
        <w:t xml:space="preserve">в отделе «Минеральное сырье» АО </w:t>
      </w:r>
      <w:r w:rsidRPr="002E7452">
        <w:rPr>
          <w:bCs/>
          <w:sz w:val="28"/>
          <w:szCs w:val="28"/>
        </w:rPr>
        <w:t>«Биржа «Санкт-Петербург</w:t>
      </w:r>
      <w:r w:rsidRPr="002E7452">
        <w:rPr>
          <w:b/>
          <w:bCs/>
          <w:sz w:val="28"/>
          <w:szCs w:val="28"/>
        </w:rPr>
        <w:t>»</w:t>
      </w:r>
    </w:p>
    <w:p w:rsidR="008E44F3" w:rsidRDefault="008E44F3" w:rsidP="008E4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640E3">
        <w:rPr>
          <w:sz w:val="28"/>
          <w:szCs w:val="28"/>
        </w:rPr>
        <w:t>дополнить следующим товаром</w:t>
      </w:r>
      <w:r w:rsidRPr="002E7452">
        <w:rPr>
          <w:sz w:val="28"/>
          <w:szCs w:val="28"/>
        </w:rPr>
        <w:t>:</w:t>
      </w: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  <w:sectPr w:rsidR="008E44F3" w:rsidSect="002E745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B3308" w:rsidRPr="00D00DD8" w:rsidRDefault="007B3308" w:rsidP="007B330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00DD8">
        <w:rPr>
          <w:sz w:val="28"/>
          <w:szCs w:val="28"/>
        </w:rPr>
        <w:t>риложение № 1</w:t>
      </w:r>
    </w:p>
    <w:p w:rsidR="007B3308" w:rsidRDefault="007B3308" w:rsidP="007B3308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 xml:space="preserve">к Спецификации </w:t>
      </w:r>
      <w:proofErr w:type="gramStart"/>
      <w:r w:rsidRPr="00D00DD8">
        <w:rPr>
          <w:sz w:val="28"/>
          <w:szCs w:val="28"/>
        </w:rPr>
        <w:t>биржевого</w:t>
      </w:r>
      <w:proofErr w:type="gramEnd"/>
      <w:r w:rsidRPr="00D00DD8">
        <w:rPr>
          <w:sz w:val="28"/>
          <w:szCs w:val="28"/>
        </w:rPr>
        <w:t xml:space="preserve"> </w:t>
      </w:r>
    </w:p>
    <w:p w:rsidR="007B3308" w:rsidRPr="00D00DD8" w:rsidRDefault="007B3308" w:rsidP="007B3308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«Янтарь»</w:t>
      </w:r>
    </w:p>
    <w:p w:rsidR="007B3308" w:rsidRPr="00D00DD8" w:rsidRDefault="007B3308" w:rsidP="007B330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DD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D00DD8">
        <w:rPr>
          <w:sz w:val="28"/>
          <w:szCs w:val="28"/>
        </w:rPr>
        <w:t xml:space="preserve"> «</w:t>
      </w:r>
      <w:r>
        <w:rPr>
          <w:sz w:val="28"/>
          <w:szCs w:val="28"/>
        </w:rPr>
        <w:t>Минеральное сырьё</w:t>
      </w:r>
      <w:r w:rsidRPr="00D00DD8">
        <w:rPr>
          <w:sz w:val="28"/>
          <w:szCs w:val="28"/>
        </w:rPr>
        <w:t>»,</w:t>
      </w:r>
    </w:p>
    <w:p w:rsidR="007B3308" w:rsidRPr="00D00DD8" w:rsidRDefault="007B3308" w:rsidP="007B3308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АО «Биржа «Санкт-Петербург»</w:t>
      </w:r>
    </w:p>
    <w:p w:rsidR="007B3308" w:rsidRDefault="007B3308" w:rsidP="007B3308">
      <w:pPr>
        <w:pStyle w:val="Default"/>
        <w:rPr>
          <w:sz w:val="28"/>
          <w:szCs w:val="28"/>
        </w:rPr>
      </w:pPr>
    </w:p>
    <w:p w:rsidR="007B3308" w:rsidRPr="00CA1257" w:rsidRDefault="007B3308" w:rsidP="007B3308">
      <w:pPr>
        <w:pStyle w:val="Default"/>
        <w:rPr>
          <w:sz w:val="28"/>
          <w:szCs w:val="28"/>
        </w:rPr>
      </w:pPr>
    </w:p>
    <w:p w:rsidR="00604E81" w:rsidRPr="00CA1257" w:rsidRDefault="00604E81" w:rsidP="00604E81">
      <w:pPr>
        <w:pStyle w:val="Default"/>
        <w:rPr>
          <w:sz w:val="28"/>
          <w:szCs w:val="28"/>
        </w:rPr>
      </w:pPr>
    </w:p>
    <w:p w:rsidR="00604E81" w:rsidRDefault="00604E81" w:rsidP="00604E81">
      <w:pPr>
        <w:pStyle w:val="Default"/>
        <w:jc w:val="center"/>
        <w:rPr>
          <w:b/>
          <w:sz w:val="32"/>
          <w:szCs w:val="32"/>
        </w:rPr>
      </w:pPr>
      <w:r w:rsidRPr="00D00DD8">
        <w:rPr>
          <w:b/>
          <w:sz w:val="32"/>
          <w:szCs w:val="32"/>
        </w:rPr>
        <w:t xml:space="preserve">Перечень биржевых товаров, допущенных к торгам </w:t>
      </w:r>
      <w:r w:rsidRPr="00296E06">
        <w:rPr>
          <w:b/>
          <w:sz w:val="28"/>
          <w:szCs w:val="28"/>
        </w:rPr>
        <w:t xml:space="preserve">в соответствии с настоящей Спецификацией в отделе «Минеральное сырье» АО </w:t>
      </w:r>
      <w:r w:rsidRPr="00296E06">
        <w:rPr>
          <w:b/>
          <w:bCs/>
          <w:sz w:val="28"/>
          <w:szCs w:val="28"/>
        </w:rPr>
        <w:t>«Биржа «Санкт-Петербург»</w:t>
      </w:r>
    </w:p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4964"/>
        <w:gridCol w:w="1701"/>
        <w:gridCol w:w="14"/>
        <w:gridCol w:w="1261"/>
      </w:tblGrid>
      <w:tr w:rsidR="00604E81" w:rsidRPr="00513DA2" w:rsidTr="00D743A8">
        <w:trPr>
          <w:trHeight w:val="517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1" w:rsidRPr="00873176" w:rsidRDefault="00604E81" w:rsidP="00D743A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proofErr w:type="spell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1" w:rsidRPr="00873176" w:rsidRDefault="00604E81" w:rsidP="00D743A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Наименование биржевого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1" w:rsidRPr="00873176" w:rsidRDefault="00604E81" w:rsidP="00D743A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Период добычи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1" w:rsidRPr="00873176" w:rsidRDefault="00604E81" w:rsidP="00D743A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Артикул продукции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1" w:rsidRPr="00873176" w:rsidRDefault="00604E81" w:rsidP="00D743A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Нормативный документ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1" w:rsidRPr="00873176" w:rsidRDefault="00604E81" w:rsidP="00D743A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Технические описания и обобщенные качественные характеристики янтаря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1" w:rsidRPr="00873176" w:rsidRDefault="00604E81" w:rsidP="00D743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b/>
                <w:bCs/>
                <w:color w:val="000000"/>
                <w:sz w:val="18"/>
                <w:szCs w:val="18"/>
              </w:rPr>
              <w:t>Содержание в биржевом товаре, 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81" w:rsidRPr="00513DA2" w:rsidRDefault="00604E81" w:rsidP="00D743A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Код биржевого товара</w:t>
            </w:r>
          </w:p>
        </w:tc>
      </w:tr>
      <w:tr w:rsidR="00604E81" w:rsidRPr="00513DA2" w:rsidTr="00D743A8">
        <w:trPr>
          <w:trHeight w:val="517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1" w:rsidRPr="00873176" w:rsidRDefault="00604E81" w:rsidP="00D743A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1" w:rsidRPr="00873176" w:rsidRDefault="00604E81" w:rsidP="00D743A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1" w:rsidRPr="00873176" w:rsidRDefault="00604E81" w:rsidP="00D743A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1" w:rsidRPr="00873176" w:rsidRDefault="00604E81" w:rsidP="00D743A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1" w:rsidRPr="00873176" w:rsidRDefault="00604E81" w:rsidP="00D743A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1" w:rsidRPr="00873176" w:rsidRDefault="00604E81" w:rsidP="00D743A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1" w:rsidRPr="00873176" w:rsidRDefault="00604E81" w:rsidP="00D743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81" w:rsidRPr="00513DA2" w:rsidRDefault="00604E81" w:rsidP="00D743A8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E81" w:rsidRPr="005B14EA" w:rsidTr="00D743A8">
        <w:trPr>
          <w:trHeight w:val="329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E81" w:rsidRPr="00873176" w:rsidRDefault="00604E81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E81" w:rsidRPr="00873176" w:rsidRDefault="00604E81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604E81" w:rsidRPr="00873176" w:rsidRDefault="00604E81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Поделочный 100-200гр. и  200-300 гр. – 20%</w:t>
            </w:r>
            <w:r w:rsidRPr="00873176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604E81" w:rsidRPr="00873176" w:rsidRDefault="00604E81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фракционный несортированный фракций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604E81" w:rsidRPr="00873176" w:rsidRDefault="00604E81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81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00 гр. различной формы, артикулов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по стандарту предприятия СТО 00227092.001-2011, в совокупности составляющих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00 гр. в биржевом товаре следующее:  </w:t>
            </w:r>
          </w:p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- по сортам: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-33,3 %,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- 33,3%,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- 33,3%,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81" w:rsidRPr="00873176" w:rsidRDefault="00604E81" w:rsidP="00D74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12.5</w:t>
            </w:r>
            <w:r w:rsidRPr="0087317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E81" w:rsidRPr="005B14EA" w:rsidRDefault="00604E81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100-200 гр. и 200-300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604E81" w:rsidRPr="005B14EA" w:rsidTr="00D743A8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E81" w:rsidRPr="003A5AE9" w:rsidRDefault="00604E81" w:rsidP="00D743A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частично или полностью покрытые окисленной корочкой кусочки массой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 гр. различной формы, артикулов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20, 9911220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по стандарту предприятия СТО 00227092.001-2011, в совокупности составляющих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Содержание янтаря массой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-33,3 %,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-33,3%,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1" w:rsidRPr="00873176" w:rsidRDefault="00604E81" w:rsidP="00D74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7.5</w:t>
            </w:r>
            <w:r w:rsidRPr="0087317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E81" w:rsidRPr="005B14EA" w:rsidRDefault="00604E81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604E81" w:rsidRPr="005B14EA" w:rsidTr="00D743A8">
        <w:trPr>
          <w:trHeight w:val="2805"/>
        </w:trPr>
        <w:tc>
          <w:tcPr>
            <w:tcW w:w="8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1" w:rsidRPr="00873176" w:rsidRDefault="00604E81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1" w:rsidRPr="00873176" w:rsidRDefault="00604E81" w:rsidP="00D74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80</w:t>
            </w:r>
            <w:r w:rsidRPr="0087317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E81" w:rsidRPr="005B14EA" w:rsidRDefault="00604E81" w:rsidP="00D743A8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8E44F3" w:rsidRDefault="008E44F3" w:rsidP="007B3308">
      <w:pPr>
        <w:pStyle w:val="Default"/>
        <w:jc w:val="right"/>
        <w:rPr>
          <w:sz w:val="28"/>
          <w:szCs w:val="28"/>
        </w:rPr>
      </w:pPr>
    </w:p>
    <w:sectPr w:rsidR="008E44F3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11E0C"/>
    <w:rsid w:val="00065339"/>
    <w:rsid w:val="00112AE0"/>
    <w:rsid w:val="001B06FC"/>
    <w:rsid w:val="001D4CF5"/>
    <w:rsid w:val="001F0D5E"/>
    <w:rsid w:val="001F33C6"/>
    <w:rsid w:val="0020540C"/>
    <w:rsid w:val="00327A67"/>
    <w:rsid w:val="00341DDD"/>
    <w:rsid w:val="004442DB"/>
    <w:rsid w:val="00575023"/>
    <w:rsid w:val="00604E81"/>
    <w:rsid w:val="006A07CD"/>
    <w:rsid w:val="006B124F"/>
    <w:rsid w:val="0072048F"/>
    <w:rsid w:val="007A2F13"/>
    <w:rsid w:val="007B3308"/>
    <w:rsid w:val="00855CBE"/>
    <w:rsid w:val="008A32DF"/>
    <w:rsid w:val="008E44F3"/>
    <w:rsid w:val="008F20E5"/>
    <w:rsid w:val="00A640E3"/>
    <w:rsid w:val="00AA4E1E"/>
    <w:rsid w:val="00D231B2"/>
    <w:rsid w:val="00D772AA"/>
    <w:rsid w:val="00E2651C"/>
    <w:rsid w:val="00E60FFC"/>
    <w:rsid w:val="00E62202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17</cp:revision>
  <dcterms:created xsi:type="dcterms:W3CDTF">2016-07-22T13:00:00Z</dcterms:created>
  <dcterms:modified xsi:type="dcterms:W3CDTF">2016-11-29T09:55:00Z</dcterms:modified>
</cp:coreProperties>
</file>