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0549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EFFE216-1E84-4AB8-9F2D-C7D382258345}"/>
          <w:text/>
        </w:sdtPr>
        <w:sdtContent>
          <w:r w:rsidR="005979E6">
            <w:t>Лот № 22-ТП-БТНП/2014 «Статический переключатель»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EFFE216-1E84-4AB8-9F2D-C7D382258345}"/>
          <w:text/>
        </w:sdtPr>
        <w:sdtContent>
          <w:r w:rsidR="005979E6">
            <w:t xml:space="preserve"> 22-ТП-БТНП/2014</w:t>
          </w:r>
          <w:proofErr w:type="gramStart"/>
          <w:r w:rsidR="005979E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90549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EFFE216-1E84-4AB8-9F2D-C7D382258345}"/>
          <w:text/>
        </w:sdtPr>
        <w:sdtContent>
          <w:r w:rsidR="005979E6">
            <w:rPr>
              <w:iCs/>
              <w:color w:val="000000"/>
              <w:sz w:val="24"/>
            </w:rPr>
            <w:t>0</w:t>
          </w:r>
          <w:r w:rsidR="00B05DD0">
            <w:rPr>
              <w:iCs/>
              <w:color w:val="000000"/>
              <w:sz w:val="24"/>
              <w:lang w:val="en-US"/>
            </w:rPr>
            <w:t>6</w:t>
          </w:r>
          <w:r w:rsidR="005979E6">
            <w:rPr>
              <w:iCs/>
              <w:color w:val="000000"/>
              <w:sz w:val="24"/>
            </w:rPr>
            <w:t xml:space="preserve">.11.2014 г. 09:00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905491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EFFE216-1E84-4AB8-9F2D-C7D382258345}"/>
                <w:text/>
              </w:sdtPr>
              <w:sdtContent>
                <w:r w:rsidR="005979E6">
                  <w:rPr>
                    <w:b/>
                    <w:sz w:val="24"/>
                    <w:szCs w:val="24"/>
                  </w:rPr>
                  <w:t>Лот № 22-ТП-БТНП/2014 «Статический переключатель»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EFFE216-1E84-4AB8-9F2D-C7D382258345}"/>
          <w:text/>
        </w:sdtPr>
        <w:sdtContent>
          <w:r w:rsidR="005979E6">
            <w:rPr>
              <w:sz w:val="24"/>
              <w:szCs w:val="24"/>
            </w:rPr>
            <w:t>Лот № 22-ТП-БТНП/2014 «Статический переключатель»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EFFE216-1E84-4AB8-9F2D-C7D382258345}"/>
          <w:text/>
        </w:sdtPr>
        <w:sdtContent>
          <w:r w:rsidR="005979E6">
            <w:rPr>
              <w:iCs/>
              <w:color w:val="000000"/>
              <w:sz w:val="24"/>
              <w:szCs w:val="24"/>
            </w:rPr>
            <w:t xml:space="preserve">31.10.2014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</w:t>
      </w:r>
      <w:r w:rsidR="00B05DD0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B05DD0">
        <w:rPr>
          <w:sz w:val="24"/>
          <w:szCs w:val="24"/>
        </w:rPr>
        <w:t>Участника</w:t>
      </w:r>
      <w:r>
        <w:rPr>
          <w:sz w:val="24"/>
          <w:szCs w:val="24"/>
        </w:rPr>
        <w:t>:</w:t>
      </w:r>
    </w:p>
    <w:p w:rsidR="008D3E6E" w:rsidRPr="008D3E6E" w:rsidRDefault="008D3E6E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05491" w:rsidRDefault="008D3E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27.10.2014 Время 16:01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05491" w:rsidRDefault="008D3E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5361</w:t>
            </w:r>
          </w:p>
        </w:tc>
        <w:tc>
          <w:tcPr>
            <w:tcW w:w="1137" w:type="pct"/>
            <w:tcFitText/>
          </w:tcPr>
          <w:p w:rsidR="006747ED" w:rsidRPr="00B05DD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05491" w:rsidRDefault="008D3E6E">
            <w:pPr>
              <w:jc w:val="center"/>
              <w:rPr>
                <w:sz w:val="20"/>
              </w:rPr>
            </w:pPr>
            <w:r w:rsidRPr="00B05DD0"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B010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EFFE216-1E84-4AB8-9F2D-C7D382258345}"/>
          <w:text/>
        </w:sdtPr>
        <w:sdtContent>
          <w:r w:rsidR="005979E6">
            <w:rPr>
              <w:sz w:val="24"/>
              <w:szCs w:val="24"/>
            </w:rPr>
            <w:t>Лот № 22-ТП-БТНП/2014 «Статический переключатель»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5F090F" w:rsidRPr="005F090F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EFFE216-1E84-4AB8-9F2D-C7D382258345}"/>
          <w:text/>
        </w:sdtPr>
        <w:sdtEndPr>
          <w:rPr>
            <w:b/>
          </w:rPr>
        </w:sdtEndPr>
        <w:sdtContent>
          <w:r w:rsidR="005979E6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p w:rsidR="004B5E69" w:rsidRPr="005F090F" w:rsidRDefault="005F090F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bookmarkStart w:id="2" w:name="OLE_LINK2"/>
      <w:bookmarkStart w:id="3" w:name="OLE_LINK3"/>
      <w:r w:rsidRPr="005F090F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и Организаций системы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на ЗАО «Биржа «Санкт-Петербург»</w:t>
      </w:r>
    </w:p>
    <w:bookmarkEnd w:id="1"/>
    <w:bookmarkEnd w:id="2"/>
    <w:bookmarkEnd w:id="3"/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AF" w:rsidRDefault="00AF37AF">
      <w:r>
        <w:separator/>
      </w:r>
    </w:p>
  </w:endnote>
  <w:endnote w:type="continuationSeparator" w:id="0">
    <w:p w:rsidR="00AF37AF" w:rsidRDefault="00A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54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54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3E6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AF" w:rsidRDefault="00AF37AF">
      <w:r>
        <w:separator/>
      </w:r>
    </w:p>
  </w:footnote>
  <w:footnote w:type="continuationSeparator" w:id="0">
    <w:p w:rsidR="00AF37AF" w:rsidRDefault="00AF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6E9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979E6"/>
    <w:rsid w:val="005B1E04"/>
    <w:rsid w:val="005B59DC"/>
    <w:rsid w:val="005C7E7E"/>
    <w:rsid w:val="005D2E39"/>
    <w:rsid w:val="005D3958"/>
    <w:rsid w:val="005D5FF2"/>
    <w:rsid w:val="005E23CC"/>
    <w:rsid w:val="005F090F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1B5F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67B0C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3E6E"/>
    <w:rsid w:val="008D7321"/>
    <w:rsid w:val="008F7298"/>
    <w:rsid w:val="008F7A56"/>
    <w:rsid w:val="00905491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D62D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37AF"/>
    <w:rsid w:val="00B05DD0"/>
    <w:rsid w:val="00B1056C"/>
    <w:rsid w:val="00B15038"/>
    <w:rsid w:val="00B17A5C"/>
    <w:rsid w:val="00B17C88"/>
    <w:rsid w:val="00B37EDB"/>
    <w:rsid w:val="00B43311"/>
    <w:rsid w:val="00B43B41"/>
    <w:rsid w:val="00B45E67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0107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0205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2A6C"/>
    <w:rsid w:val="00F461E6"/>
    <w:rsid w:val="00F46429"/>
    <w:rsid w:val="00F51BFF"/>
    <w:rsid w:val="00F746B5"/>
    <w:rsid w:val="00F9345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819E1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5E1883"/>
    <w:rsid w:val="006634FB"/>
    <w:rsid w:val="0067550C"/>
    <w:rsid w:val="0069174E"/>
    <w:rsid w:val="00752D87"/>
    <w:rsid w:val="007D720B"/>
    <w:rsid w:val="00825118"/>
    <w:rsid w:val="0085196D"/>
    <w:rsid w:val="00857B36"/>
    <w:rsid w:val="0087130C"/>
    <w:rsid w:val="00894E38"/>
    <w:rsid w:val="008D6AEC"/>
    <w:rsid w:val="00905D0C"/>
    <w:rsid w:val="009816D2"/>
    <w:rsid w:val="00A96ED9"/>
    <w:rsid w:val="00AE2666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E188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Лот № 22-ТП-БТНП/2014 «Статический переключатель»</LotDesctiption>
    <SubNumber> 22-ТП-БТНП/2014/Д</SubNumber>
    <SessionStartTime>06.11.2014 г. 09:00 </SessionStartTime>
    <SessionEndTime>17:00</SessionEndTime>
    <SessionEnd>31.10.2014 г. 17:00 </SessionEnd>
  </LotInfo>
  <Company>
    <Date>7 ноября 2014 г.</Date>
  </Company>
  <Request>
    <Name>Участник №1
Дата подачи: 27.10.2014
Время 16:01 мск</Name>
    <Money>50000,00</Money>
    <RequestDate>2014-10-27T16:01:57.1</RequestDate>
    <RequestNumber>5361</RequestNumber>
  </Request>
</root>
</file>

<file path=customXml/itemProps1.xml><?xml version="1.0" encoding="utf-8"?>
<ds:datastoreItem xmlns:ds="http://schemas.openxmlformats.org/officeDocument/2006/customXml" ds:itemID="{2EFFE216-1E84-4AB8-9F2D-C7D382258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2014-11-07T06:50:00Z</dcterms:created>
  <dcterms:modified xsi:type="dcterms:W3CDTF">2014-11-07T06:50:00Z</dcterms:modified>
</cp:coreProperties>
</file>