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AE4337">
        <w:t xml:space="preserve">о </w:t>
      </w:r>
      <w:r w:rsidR="00AE4337" w:rsidRPr="00AE4337">
        <w:t xml:space="preserve">признании аукциона </w:t>
      </w:r>
      <w:proofErr w:type="gramStart"/>
      <w:r w:rsidR="00AE4337" w:rsidRPr="00AE4337">
        <w:t>несостоявшимся</w:t>
      </w:r>
      <w:proofErr w:type="gramEnd"/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755DB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0459C80-A807-421C-A06A-DBAA989D86CA}"/>
          <w:text/>
        </w:sdtPr>
        <w:sdtContent>
          <w:r w:rsidR="00AE4337">
            <w:t>Лот № А-3.24.15 «Регулирующая арматура (регуляторы давления)»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A0459C80-A807-421C-A06A-DBAA989D86CA}"/>
          <w:text/>
        </w:sdtPr>
        <w:sdtContent>
          <w:r w:rsidR="00AE4337">
            <w:t xml:space="preserve"> А-3.24.15/</w:t>
          </w:r>
          <w:r w:rsidR="00AE4337">
            <w:rPr>
              <w:lang w:val="en-US"/>
            </w:rPr>
            <w:t>Н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755DB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A0459C80-A807-421C-A06A-DBAA989D86CA}"/>
          <w:text/>
        </w:sdtPr>
        <w:sdtContent>
          <w:r w:rsidR="00AE4337">
            <w:rPr>
              <w:iCs/>
              <w:color w:val="000000"/>
              <w:sz w:val="24"/>
            </w:rPr>
            <w:t>02.10.2014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755DB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A0459C80-A807-421C-A06A-DBAA989D86CA}"/>
                <w:text/>
              </w:sdtPr>
              <w:sdtContent>
                <w:r w:rsidR="00AE4337">
                  <w:rPr>
                    <w:b/>
                    <w:sz w:val="24"/>
                    <w:szCs w:val="24"/>
                  </w:rPr>
                  <w:t>Лот № А-3.24.15 «Регулирующая арматура (регуляторы давления)»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A0459C80-A807-421C-A06A-DBAA989D86CA}"/>
              <w:text/>
            </w:sdtPr>
            <w:sdtContent>
              <w:p w:rsidR="00D313AF" w:rsidRPr="00D313AF" w:rsidRDefault="00AE433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41220122,00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A0459C80-A807-421C-A06A-DBAA989D86CA}"/>
              <w:text/>
            </w:sdtPr>
            <w:sdtContent>
              <w:p w:rsidR="00D313AF" w:rsidRPr="00D313AF" w:rsidRDefault="00AE4337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48639743,96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755DB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A0459C80-A807-421C-A06A-DBAA989D86CA}"/>
                <w:text/>
              </w:sdtPr>
              <w:sdtContent>
                <w:r w:rsidR="00AE4337">
                  <w:rPr>
                    <w:sz w:val="24"/>
                    <w:szCs w:val="24"/>
                  </w:rPr>
                  <w:t>02.10.2014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755DB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A0459C80-A807-421C-A06A-DBAA989D86CA}"/>
                <w:text/>
              </w:sdtPr>
              <w:sdtContent>
                <w:r w:rsidR="00AE4337">
                  <w:rPr>
                    <w:sz w:val="24"/>
                    <w:szCs w:val="24"/>
                  </w:rPr>
                  <w:t>02.10.2014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755DB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A0459C80-A807-421C-A06A-DBAA989D86CA}"/>
                <w:text/>
              </w:sdtPr>
              <w:sdtContent>
                <w:r w:rsidR="00AE4337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AE4337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AE4337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AE4337" w:rsidRPr="00AE4337" w:rsidRDefault="00AE4337" w:rsidP="00AE4337">
      <w:pPr>
        <w:jc w:val="both"/>
        <w:rPr>
          <w:sz w:val="24"/>
          <w:szCs w:val="24"/>
        </w:rPr>
      </w:pPr>
      <w:r w:rsidRPr="00AE4337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«Транснефть» и организаций системы ОАО «АК «Транснефть»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AE4337" w:rsidRPr="00AE4337" w:rsidRDefault="00AE4337" w:rsidP="00AE4337">
      <w:pPr>
        <w:pStyle w:val="Normal1"/>
        <w:rPr>
          <w:rFonts w:ascii="Times New Roman" w:hAnsi="Times New Roman"/>
          <w:sz w:val="24"/>
          <w:szCs w:val="24"/>
        </w:rPr>
      </w:pPr>
      <w:r w:rsidRPr="00AE4337">
        <w:rPr>
          <w:rFonts w:ascii="Times New Roman" w:hAnsi="Times New Roman"/>
          <w:sz w:val="24"/>
          <w:szCs w:val="24"/>
        </w:rPr>
        <w:t>Учитывая, что единственная заявка соответствует требованиям документации о закупке, Заказчик на основании п.п. 9.1.2.1. и 10.1.2 вправе принять решение о заключении договора с Участником закупки, подавшим данную заявку.</w:t>
      </w:r>
    </w:p>
    <w:p w:rsidR="0043049F" w:rsidRPr="00AE4337" w:rsidRDefault="00AE4337" w:rsidP="00AE4337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AE4337">
        <w:rPr>
          <w:rFonts w:ascii="Times New Roman" w:hAnsi="Times New Roman"/>
          <w:sz w:val="24"/>
          <w:szCs w:val="24"/>
        </w:rPr>
        <w:t>Решение Заказчика о заключении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337">
        <w:rPr>
          <w:rFonts w:ascii="Times New Roman" w:hAnsi="Times New Roman"/>
          <w:sz w:val="24"/>
          <w:szCs w:val="24"/>
        </w:rPr>
        <w:t>заключении договора с Участником будет отражено в протоколе об итогах закупки.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AE4337" w:rsidRDefault="00AE4337" w:rsidP="003B252E">
      <w:pPr>
        <w:pStyle w:val="Normal1"/>
        <w:rPr>
          <w:rFonts w:ascii="Times New Roman" w:hAnsi="Times New Roman"/>
          <w:sz w:val="24"/>
          <w:szCs w:val="24"/>
        </w:rPr>
      </w:pPr>
      <w:r w:rsidRPr="00AE4337">
        <w:rPr>
          <w:rFonts w:ascii="Times New Roman" w:hAnsi="Times New Roman"/>
          <w:sz w:val="24"/>
          <w:szCs w:val="24"/>
        </w:rPr>
        <w:t>Единственный участник закупки: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A0459C80-A807-421C-A06A-DBAA989D86CA}"/>
              <w:text/>
            </w:sdtPr>
            <w:sdtContent>
              <w:p w:rsidR="00AB09E5" w:rsidRPr="002E5894" w:rsidRDefault="00AE433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Армсервис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A0459C80-A807-421C-A06A-DBAA989D86CA}"/>
              <w:text/>
            </w:sdtPr>
            <w:sdtContent>
              <w:p w:rsidR="00AB09E5" w:rsidRPr="002E5894" w:rsidRDefault="00AE433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</w:t>
                </w:r>
                <w:proofErr w:type="spellStart"/>
                <w:r>
                  <w:rPr>
                    <w:sz w:val="24"/>
                    <w:szCs w:val="24"/>
                  </w:rPr>
                  <w:t>Респ</w:t>
                </w:r>
                <w:proofErr w:type="spellEnd"/>
                <w:r>
                  <w:rPr>
                    <w:sz w:val="24"/>
                    <w:szCs w:val="24"/>
                  </w:rPr>
                  <w:t xml:space="preserve">. Башкортостан, г. Салават, ст. </w:t>
                </w:r>
                <w:proofErr w:type="gramStart"/>
                <w:r>
                  <w:rPr>
                    <w:sz w:val="24"/>
                    <w:szCs w:val="24"/>
                  </w:rPr>
                  <w:t>Южная</w:t>
                </w:r>
                <w:proofErr w:type="gramEnd"/>
                <w:r>
                  <w:rPr>
                    <w:sz w:val="24"/>
                    <w:szCs w:val="24"/>
                  </w:rPr>
                  <w:t>, д. 12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A0459C80-A807-421C-A06A-DBAA989D86CA}"/>
                <w:text/>
              </w:sdtPr>
              <w:sdtContent>
                <w:r w:rsidR="00AE4337">
                  <w:rPr>
                    <w:sz w:val="24"/>
                    <w:szCs w:val="24"/>
                  </w:rPr>
                  <w:t>0275073395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A0459C80-A807-421C-A06A-DBAA989D86CA}"/>
                <w:text/>
              </w:sdtPr>
              <w:sdtContent>
                <w:r w:rsidR="00AE4337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55D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A0459C80-A807-421C-A06A-DBAA989D86CA}"/>
                <w:text/>
              </w:sdtPr>
              <w:sdtContent>
                <w:r w:rsidR="00AE4337">
                  <w:rPr>
                    <w:iCs/>
                    <w:color w:val="000000"/>
                    <w:sz w:val="24"/>
                    <w:szCs w:val="24"/>
                  </w:rPr>
                  <w:t>41220122,00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A0459C80-A807-421C-A06A-DBAA989D86CA}"/>
                <w:text/>
              </w:sdtPr>
              <w:sdtContent>
                <w:r w:rsidR="00AE4337">
                  <w:rPr>
                    <w:iCs/>
                    <w:color w:val="000000"/>
                    <w:sz w:val="24"/>
                    <w:szCs w:val="24"/>
                  </w:rPr>
                  <w:t>Сорок один миллион двести двадцать тысяч сто двадцать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55DB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A0459C80-A807-421C-A06A-DBAA989D86CA}"/>
                <w:text/>
              </w:sdtPr>
              <w:sdtContent>
                <w:r w:rsidR="00AE4337">
                  <w:rPr>
                    <w:iCs/>
                    <w:color w:val="000000"/>
                    <w:sz w:val="24"/>
                    <w:szCs w:val="24"/>
                  </w:rPr>
                  <w:t>7419621,96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A0459C80-A807-421C-A06A-DBAA989D86CA}"/>
                <w:text/>
              </w:sdtPr>
              <w:sdtContent>
                <w:r w:rsidR="00AE4337">
                  <w:rPr>
                    <w:iCs/>
                    <w:color w:val="000000"/>
                    <w:sz w:val="24"/>
                    <w:szCs w:val="24"/>
                  </w:rPr>
                  <w:t>семь миллионов четыреста девятнадцать тысяч шестьсот двадцать один рубль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55DB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A0459C80-A807-421C-A06A-DBAA989D86CA}"/>
                <w:text/>
              </w:sdtPr>
              <w:sdtContent>
                <w:r w:rsidR="00AE4337">
                  <w:rPr>
                    <w:iCs/>
                    <w:color w:val="000000"/>
                    <w:sz w:val="24"/>
                    <w:szCs w:val="24"/>
                  </w:rPr>
                  <w:t>48639743,96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A0459C80-A807-421C-A06A-DBAA989D86CA}"/>
                <w:text/>
              </w:sdtPr>
              <w:sdtContent>
                <w:r w:rsidR="00AE4337">
                  <w:rPr>
                    <w:iCs/>
                    <w:color w:val="000000"/>
                    <w:sz w:val="24"/>
                    <w:szCs w:val="24"/>
                  </w:rPr>
                  <w:t>сорок восемь миллионов шестьсот тридцать девять тысяч семьсот сорок три рубля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2C1D7C" w:rsidRPr="00D121B2" w:rsidRDefault="00A934F9" w:rsidP="00D121B2">
      <w:pPr>
        <w:rPr>
          <w:b/>
          <w:sz w:val="24"/>
          <w:szCs w:val="24"/>
        </w:rPr>
      </w:pPr>
      <w:r w:rsidRPr="00A934F9">
        <w:rPr>
          <w:b/>
          <w:sz w:val="20"/>
        </w:rPr>
        <w:tab/>
      </w:r>
    </w:p>
    <w:sectPr w:rsidR="002C1D7C" w:rsidRPr="00D121B2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55D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55DB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121B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5DB8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E4337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21B2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72217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7221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А-3.24.15 «Регулирующая арматура (регуляторы давления)»</LotDesctiption>
    <UpLimitWithoutNDS>41220122,00</UpLimitWithoutNDS>
    <UpLimitWithNDS>48639743,96</UpLimitWithNDS>
    <SessionStartTime>02.10.2014 13:00</SessionStartTime>
    <SessionEndTime>02.10.2014 13:30</SessionEndTime>
    <SessionEnd>02.10.2014 г. 13:30 ч.</SessionEnd>
    <InvitedUsersCount>1( один)</InvitedUsersCount>
  </LotInfo>
  <Company>
    <CompanyName>ООО "Армсервис"</CompanyName>
    <CompanyPresident>Директор Курманаев Азат Ришатович</CompanyPresident>
    <Date>2 октября 2014 г.</Date>
    <SubNumber> А-3.24.15/Н</SubNumber>
    <Time>13 час. 30 мин.</Time>
    <OrganisationName>ООО "Армсервис"</OrganisationName>
    <OrganisationAdres>453256, Респ. Башкортостан, г. Салават, ст. Южная, д. 12</OrganisationAdres>
    <INN>0275073395</INN>
    <KPP>026601001</KPP>
    <CurrentAccount/>
    <BankName/>
    <CorrespondentAccount/>
    <BIK/>
    <Phone>347-2799-806, (3476) 37-12-80, 8 987 497 0201</Phone>
    <Fax>347-2799-806</Fax>
    <Email/>
    <AmountWithoutNDS>41220122,00</AmountWithoutNDS>
    <AmountWithoutNDSStr>Сорок один миллион двести двадцать тысяч сто двадцать два рубля 00 копеек</AmountWithoutNDSStr>
    <PecentOfNDS>18,00</PecentOfNDS>
    <NDS>7419621,96</NDS>
    <NDSStr>семь миллионов четыреста девятнадцать тысяч шестьсот двадцать один рубль 96 копеек</NDSStr>
    <Sum>48639743,96</Sum>
    <SumStr>сорок восемь миллионов шестьсот тридцать девять тысяч семьсот сорок три рубля 96 копеек</SumStr>
  </Company>
</root>
</file>

<file path=customXml/itemProps1.xml><?xml version="1.0" encoding="utf-8"?>
<ds:datastoreItem xmlns:ds="http://schemas.openxmlformats.org/officeDocument/2006/customXml" ds:itemID="{A0459C80-A807-421C-A06A-DBAA989D8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2014-10-02T09:54:00Z</dcterms:created>
  <dcterms:modified xsi:type="dcterms:W3CDTF">2014-10-02T09:54:00Z</dcterms:modified>
</cp:coreProperties>
</file>