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F6" w:rsidRDefault="005547B7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/>
      </w:tblPr>
      <w:tblGrid>
        <w:gridCol w:w="3000"/>
        <w:gridCol w:w="6571"/>
      </w:tblGrid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07-ВСТ/ИП/00038-06.2014 "Строительство мостовых переходов через р. </w:t>
            </w:r>
            <w:proofErr w:type="spellStart"/>
            <w:r>
              <w:rPr>
                <w:rFonts w:eastAsia="Times New Roman"/>
                <w:b/>
                <w:bCs/>
              </w:rPr>
              <w:t>Ергуга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р. </w:t>
            </w:r>
            <w:proofErr w:type="spellStart"/>
            <w:r>
              <w:rPr>
                <w:rFonts w:eastAsia="Times New Roman"/>
                <w:b/>
                <w:bCs/>
              </w:rPr>
              <w:t>Мунтуль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950-84-44 </w:t>
            </w: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MarusovaMA@ak.transneft.ru, opt@spbex.ru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"Восточно-Сибирские магистральные нефтепроводы" </w:t>
            </w: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ООО "</w:t>
            </w:r>
            <w:proofErr w:type="spellStart"/>
            <w:r>
              <w:rPr>
                <w:rFonts w:eastAsia="Times New Roman"/>
                <w:b/>
                <w:bCs/>
              </w:rPr>
              <w:t>Востокнефтепровод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1063801003617 </w:t>
            </w: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3801079671 </w:t>
            </w: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997150001 </w:t>
            </w: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665734, 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 xml:space="preserve">ратск, ж.р.Энергетик, ул.Олимпийская, д.14 </w:t>
            </w: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665734, 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 xml:space="preserve">ратск, ж.р.Энергетик, ул.Олимпийская, д.14 </w:t>
            </w: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GalievRI@vsmn.transneft.ru </w:t>
            </w: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(3953) 300-655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511C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CF6" w:rsidRDefault="005547B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CF6" w:rsidRDefault="005547B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CF6" w:rsidRDefault="005547B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CF6" w:rsidRDefault="005547B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CF6" w:rsidRDefault="005547B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CF6" w:rsidRDefault="005547B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</w:p>
              </w:tc>
            </w:tr>
            <w:tr w:rsidR="00511CF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CF6" w:rsidRDefault="005547B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CF6" w:rsidRDefault="005547B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CF6" w:rsidRDefault="005547B7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Строительно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CF6" w:rsidRDefault="005547B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CF6" w:rsidRDefault="00511CF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CF6" w:rsidRDefault="00511CF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01.06.2014-01.11.2015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135 431 390.00 руб. без НДС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«Магистральный нефтепровод "</w:t>
            </w:r>
            <w:proofErr w:type="spellStart"/>
            <w:r>
              <w:rPr>
                <w:rFonts w:eastAsia="Times New Roman"/>
                <w:b/>
                <w:bCs/>
              </w:rPr>
              <w:t>Куюмба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- Тайшет". Переходы </w:t>
            </w:r>
            <w:proofErr w:type="spellStart"/>
            <w:r>
              <w:rPr>
                <w:rFonts w:eastAsia="Times New Roman"/>
                <w:b/>
                <w:bCs/>
              </w:rPr>
              <w:t>вдольтрассового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проезда через водные преграды. Мостовой переход через </w:t>
            </w:r>
            <w:proofErr w:type="spellStart"/>
            <w:r>
              <w:rPr>
                <w:rFonts w:eastAsia="Times New Roman"/>
                <w:b/>
                <w:bCs/>
              </w:rPr>
              <w:t>р</w:t>
            </w:r>
            <w:proofErr w:type="gramStart"/>
            <w:r>
              <w:rPr>
                <w:rFonts w:eastAsia="Times New Roman"/>
                <w:b/>
                <w:bCs/>
              </w:rPr>
              <w:t>.Е</w:t>
            </w:r>
            <w:proofErr w:type="gramEnd"/>
            <w:r>
              <w:rPr>
                <w:rFonts w:eastAsia="Times New Roman"/>
                <w:b/>
                <w:bCs/>
              </w:rPr>
              <w:t>ргуга</w:t>
            </w:r>
            <w:proofErr w:type="spellEnd"/>
            <w:r>
              <w:rPr>
                <w:rFonts w:eastAsia="Times New Roman"/>
                <w:b/>
                <w:bCs/>
              </w:rPr>
              <w:t>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57 926 030.00 руб. без НДС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«Магистральный нефтепровод "</w:t>
            </w:r>
            <w:proofErr w:type="spellStart"/>
            <w:r>
              <w:rPr>
                <w:rFonts w:eastAsia="Times New Roman"/>
                <w:b/>
                <w:bCs/>
              </w:rPr>
              <w:t>Куюмба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- Тайшет". Переходы </w:t>
            </w:r>
            <w:proofErr w:type="spellStart"/>
            <w:r>
              <w:rPr>
                <w:rFonts w:eastAsia="Times New Roman"/>
                <w:b/>
                <w:bCs/>
              </w:rPr>
              <w:t>вдольтрассового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проезда через водные преграды. Мостовой переход через р. </w:t>
            </w:r>
            <w:proofErr w:type="spellStart"/>
            <w:r>
              <w:rPr>
                <w:rFonts w:eastAsia="Times New Roman"/>
                <w:b/>
                <w:bCs/>
              </w:rPr>
              <w:t>Мунтуль</w:t>
            </w:r>
            <w:proofErr w:type="spellEnd"/>
            <w:r>
              <w:rPr>
                <w:rFonts w:eastAsia="Times New Roman"/>
                <w:b/>
                <w:bCs/>
              </w:rPr>
              <w:t>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77 505 360.00 руб. без НДС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 w:rsidP="00F71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</w:t>
            </w:r>
            <w:r w:rsidR="00F71B69">
              <w:rPr>
                <w:rFonts w:eastAsia="Times New Roman"/>
                <w:lang w:val="en-US"/>
              </w:rPr>
              <w:t>4</w:t>
            </w:r>
            <w:r>
              <w:rPr>
                <w:rFonts w:eastAsia="Times New Roman"/>
              </w:rPr>
              <w:t>.04.2014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</w:t>
            </w:r>
            <w:proofErr w:type="spellStart"/>
            <w:r>
              <w:rPr>
                <w:rFonts w:eastAsia="Times New Roman"/>
              </w:rPr>
              <w:t>Востокнефтепровод</w:t>
            </w:r>
            <w:proofErr w:type="spellEnd"/>
            <w:r>
              <w:rPr>
                <w:rFonts w:eastAsia="Times New Roman"/>
              </w:rPr>
              <w:t>", Иркутская обл., 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 xml:space="preserve">ратск, ж.р. Энергетик, ул.Олимпийская , д.14 и/или в форме электронного документа в сети Интернет на официальном сайте http://zakupki.gov.ru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18. Дата и время окончания приема конвертов с заявками на </w:t>
            </w:r>
            <w:r>
              <w:rPr>
                <w:rFonts w:eastAsia="Times New Roman"/>
                <w:b/>
                <w:bCs/>
              </w:rPr>
              <w:lastRenderedPageBreak/>
              <w:t>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 w:rsidP="00F71B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 1</w:t>
            </w:r>
            <w:r w:rsidR="00F71B69">
              <w:rPr>
                <w:rFonts w:eastAsia="Times New Roman"/>
                <w:lang w:val="en-US"/>
              </w:rPr>
              <w:t>4</w:t>
            </w:r>
            <w:bookmarkStart w:id="0" w:name="_GoBack"/>
            <w:bookmarkEnd w:id="0"/>
            <w:r>
              <w:rPr>
                <w:rFonts w:eastAsia="Times New Roman"/>
              </w:rPr>
              <w:t>.04.2014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17.04.2014 в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23.05.2014 18:00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511CF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F6" w:rsidRDefault="00511CF6">
            <w:pPr>
              <w:rPr>
                <w:rFonts w:eastAsia="Times New Roman"/>
              </w:rPr>
            </w:pPr>
          </w:p>
        </w:tc>
      </w:tr>
      <w:tr w:rsidR="00511CF6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F6" w:rsidRDefault="005547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511CF6" w:rsidRDefault="00511CF6">
      <w:pPr>
        <w:rPr>
          <w:rFonts w:eastAsia="Times New Roman"/>
        </w:rPr>
      </w:pPr>
    </w:p>
    <w:sectPr w:rsidR="00511CF6" w:rsidSect="00F5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F0610F"/>
    <w:rsid w:val="00373F67"/>
    <w:rsid w:val="00511CF6"/>
    <w:rsid w:val="005547B7"/>
    <w:rsid w:val="00F0610F"/>
    <w:rsid w:val="00F5646D"/>
    <w:rsid w:val="00F7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D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MarusovaMA</dc:creator>
  <cp:lastModifiedBy>v.sivec</cp:lastModifiedBy>
  <cp:revision>2</cp:revision>
  <dcterms:created xsi:type="dcterms:W3CDTF">2014-03-28T11:40:00Z</dcterms:created>
  <dcterms:modified xsi:type="dcterms:W3CDTF">2014-03-28T11:40:00Z</dcterms:modified>
</cp:coreProperties>
</file>