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0" w:rsidRDefault="005625C0" w:rsidP="005625C0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b/>
          <w:sz w:val="24"/>
          <w:szCs w:val="24"/>
        </w:rPr>
        <w:t>Информация о проведении конкурса на п</w:t>
      </w:r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>редоставление сервисного обслуживания вычислительной и оргтехники филиала ВРНУ ООО «</w:t>
      </w:r>
      <w:proofErr w:type="spellStart"/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>Балтнефтепровод</w:t>
      </w:r>
      <w:proofErr w:type="spellEnd"/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>» в 2014 г.</w:t>
      </w:r>
    </w:p>
    <w:p w:rsidR="005625C0" w:rsidRPr="005625C0" w:rsidRDefault="005625C0" w:rsidP="005625C0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  <w:lang w:eastAsia="en-US"/>
        </w:rPr>
      </w:pPr>
    </w:p>
    <w:p w:rsidR="00B47043" w:rsidRPr="005625C0" w:rsidRDefault="005625C0" w:rsidP="00A6673A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>ООО «Балтийские магистральные нефтепроводы (ООО «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Балтнефтепровод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») в </w:t>
      </w:r>
      <w:r>
        <w:rPr>
          <w:rFonts w:ascii="Franklin Gothic Book" w:hAnsi="Franklin Gothic Book"/>
          <w:sz w:val="24"/>
          <w:szCs w:val="24"/>
        </w:rPr>
        <w:br/>
      </w:r>
      <w:proofErr w:type="gramStart"/>
      <w:r w:rsidRPr="009C4698">
        <w:rPr>
          <w:rFonts w:ascii="Franklin Gothic Book" w:hAnsi="Franklin Gothic Book"/>
          <w:sz w:val="24"/>
          <w:szCs w:val="24"/>
        </w:rPr>
        <w:t>г</w:t>
      </w:r>
      <w:proofErr w:type="gramEnd"/>
      <w:r w:rsidRPr="009C4698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Санкт-Петербург</w:t>
      </w:r>
      <w:r w:rsidR="00B47043" w:rsidRPr="005625C0">
        <w:rPr>
          <w:rFonts w:ascii="Franklin Gothic Book" w:hAnsi="Franklin Gothic Book"/>
          <w:sz w:val="24"/>
          <w:szCs w:val="24"/>
          <w:lang w:eastAsia="en-US"/>
        </w:rPr>
        <w:t xml:space="preserve"> объявляет</w:t>
      </w:r>
      <w:r w:rsidR="00B47043" w:rsidRPr="005625C0">
        <w:rPr>
          <w:rFonts w:ascii="Franklin Gothic Book" w:hAnsi="Franklin Gothic Book"/>
          <w:i/>
          <w:sz w:val="24"/>
          <w:szCs w:val="24"/>
          <w:lang w:eastAsia="en-US"/>
        </w:rPr>
        <w:t xml:space="preserve"> </w:t>
      </w:r>
      <w:r w:rsidR="00B47043" w:rsidRPr="005625C0">
        <w:rPr>
          <w:rFonts w:ascii="Franklin Gothic Book" w:hAnsi="Franklin Gothic Book"/>
          <w:sz w:val="24"/>
          <w:szCs w:val="24"/>
          <w:lang w:eastAsia="en-US"/>
        </w:rPr>
        <w:t>открытый конкурс</w:t>
      </w:r>
      <w:r w:rsidR="00BF04FB" w:rsidRPr="005625C0">
        <w:rPr>
          <w:rFonts w:ascii="Franklin Gothic Book" w:hAnsi="Franklin Gothic Book"/>
          <w:sz w:val="24"/>
          <w:szCs w:val="24"/>
          <w:lang w:eastAsia="en-US"/>
        </w:rPr>
        <w:t xml:space="preserve"> в электронной форме</w:t>
      </w:r>
      <w:r w:rsidR="00B47043" w:rsidRPr="005625C0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Pr="005625C0">
        <w:rPr>
          <w:rFonts w:ascii="Franklin Gothic Book" w:hAnsi="Franklin Gothic Book"/>
          <w:sz w:val="24"/>
          <w:szCs w:val="24"/>
        </w:rPr>
        <w:t>на п</w:t>
      </w:r>
      <w:r w:rsidRPr="005625C0">
        <w:rPr>
          <w:rFonts w:ascii="Franklin Gothic Book" w:hAnsi="Franklin Gothic Book"/>
          <w:sz w:val="24"/>
          <w:szCs w:val="24"/>
          <w:lang w:eastAsia="en-US"/>
        </w:rPr>
        <w:t>редоставление сервисного обслуживания вычислительной и оргтехники филиала ВРНУ ООО «</w:t>
      </w:r>
      <w:proofErr w:type="spellStart"/>
      <w:r w:rsidRPr="005625C0">
        <w:rPr>
          <w:rFonts w:ascii="Franklin Gothic Book" w:hAnsi="Franklin Gothic Book"/>
          <w:sz w:val="24"/>
          <w:szCs w:val="24"/>
          <w:lang w:eastAsia="en-US"/>
        </w:rPr>
        <w:t>Балтнефтепровод</w:t>
      </w:r>
      <w:proofErr w:type="spellEnd"/>
      <w:r w:rsidRPr="005625C0">
        <w:rPr>
          <w:rFonts w:ascii="Franklin Gothic Book" w:hAnsi="Franklin Gothic Book"/>
          <w:sz w:val="24"/>
          <w:szCs w:val="24"/>
          <w:lang w:eastAsia="en-US"/>
        </w:rPr>
        <w:t>» в 2014 г.</w:t>
      </w:r>
      <w:r w:rsidR="00B47043" w:rsidRPr="005625C0">
        <w:rPr>
          <w:rFonts w:ascii="Franklin Gothic Book" w:hAnsi="Franklin Gothic Book"/>
          <w:sz w:val="24"/>
          <w:szCs w:val="24"/>
          <w:lang w:eastAsia="en-US"/>
        </w:rPr>
        <w:t>.</w:t>
      </w:r>
    </w:p>
    <w:p w:rsidR="005625C0" w:rsidRDefault="005625C0" w:rsidP="00A6673A">
      <w:pPr>
        <w:keepNext/>
        <w:spacing w:after="0" w:line="240" w:lineRule="auto"/>
        <w:ind w:left="-851" w:firstLine="567"/>
        <w:jc w:val="both"/>
      </w:pPr>
      <w:r w:rsidRPr="009C4698">
        <w:rPr>
          <w:rFonts w:ascii="Franklin Gothic Book" w:hAnsi="Franklin Gothic Book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322-49-91,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4" w:history="1">
        <w:r w:rsidRPr="009C4698">
          <w:rPr>
            <w:rStyle w:val="a6"/>
            <w:rFonts w:ascii="Franklin Gothic Book" w:hAnsi="Franklin Gothic Book"/>
            <w:sz w:val="24"/>
            <w:szCs w:val="24"/>
            <w:lang w:val="en-US"/>
          </w:rPr>
          <w:t>opt</w:t>
        </w:r>
        <w:r w:rsidRPr="009C4698">
          <w:rPr>
            <w:rStyle w:val="a6"/>
            <w:rFonts w:ascii="Franklin Gothic Book" w:hAnsi="Franklin Gothic Book"/>
            <w:sz w:val="24"/>
            <w:szCs w:val="24"/>
          </w:rPr>
          <w:t>@</w:t>
        </w:r>
        <w:proofErr w:type="spellStart"/>
        <w:r w:rsidRPr="009C4698">
          <w:rPr>
            <w:rStyle w:val="a6"/>
            <w:rFonts w:ascii="Franklin Gothic Book" w:hAnsi="Franklin Gothic Book"/>
            <w:sz w:val="24"/>
            <w:szCs w:val="24"/>
          </w:rPr>
          <w:t>spbex.ru</w:t>
        </w:r>
        <w:proofErr w:type="spellEnd"/>
      </w:hyperlink>
    </w:p>
    <w:p w:rsidR="00B47043" w:rsidRPr="005625C0" w:rsidRDefault="00B47043" w:rsidP="00A6673A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5625C0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5625C0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="00BF04FB" w:rsidRPr="005625C0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B47043" w:rsidRPr="005625C0" w:rsidRDefault="00B47043" w:rsidP="00A6673A">
      <w:pPr>
        <w:keepNext/>
        <w:spacing w:after="12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5625C0">
        <w:rPr>
          <w:rFonts w:ascii="Franklin Gothic Book" w:hAnsi="Franklin Gothic Book" w:cs="Times New Roman"/>
          <w:sz w:val="24"/>
          <w:szCs w:val="24"/>
        </w:rPr>
        <w:t xml:space="preserve">Почтовый адрес: </w:t>
      </w:r>
      <w:r w:rsidR="00BF04FB" w:rsidRPr="005625C0">
        <w:rPr>
          <w:rFonts w:ascii="Franklin Gothic Book" w:hAnsi="Franklin Gothic Book" w:cs="Times New Roman"/>
          <w:sz w:val="24"/>
          <w:szCs w:val="24"/>
        </w:rPr>
        <w:t>195009, Россия, Санкт-Петербург, Арсенальная набережная, д.11/2.</w:t>
      </w:r>
    </w:p>
    <w:p w:rsidR="00B47043" w:rsidRPr="005625C0" w:rsidRDefault="00B47043" w:rsidP="00A6673A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5625C0">
        <w:rPr>
          <w:rFonts w:ascii="Franklin Gothic Book" w:hAnsi="Franklin Gothic Book" w:cs="Times New Roman"/>
          <w:b/>
          <w:sz w:val="24"/>
          <w:szCs w:val="24"/>
        </w:rPr>
        <w:t>Заказчик закупк</w:t>
      </w:r>
      <w:proofErr w:type="gramStart"/>
      <w:r w:rsidRPr="005625C0">
        <w:rPr>
          <w:rFonts w:ascii="Franklin Gothic Book" w:hAnsi="Franklin Gothic Book" w:cs="Times New Roman"/>
          <w:b/>
          <w:sz w:val="24"/>
          <w:szCs w:val="24"/>
        </w:rPr>
        <w:t>и</w:t>
      </w:r>
      <w:r w:rsidRPr="005625C0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463E82" w:rsidRPr="005625C0">
        <w:rPr>
          <w:rFonts w:ascii="Franklin Gothic Book" w:eastAsia="Times New Roman" w:hAnsi="Franklin Gothic Book" w:cs="Times New Roman"/>
          <w:sz w:val="24"/>
          <w:szCs w:val="24"/>
        </w:rPr>
        <w:t>ООО</w:t>
      </w:r>
      <w:proofErr w:type="gramEnd"/>
      <w:r w:rsidR="00463E82" w:rsidRPr="005625C0">
        <w:rPr>
          <w:rFonts w:ascii="Franklin Gothic Book" w:eastAsia="Times New Roman" w:hAnsi="Franklin Gothic Book" w:cs="Times New Roman"/>
          <w:sz w:val="24"/>
          <w:szCs w:val="24"/>
        </w:rPr>
        <w:t xml:space="preserve"> «Балтнефтепровод».</w:t>
      </w:r>
    </w:p>
    <w:p w:rsidR="00B47043" w:rsidRPr="005625C0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B47043" w:rsidRPr="005625C0" w:rsidRDefault="00B47043" w:rsidP="00A6673A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B47043" w:rsidRPr="005625C0" w:rsidRDefault="00B47043" w:rsidP="00A6673A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>Предмет конкурса</w:t>
      </w:r>
      <w:r w:rsidRPr="005625C0">
        <w:rPr>
          <w:rFonts w:ascii="Franklin Gothic Book" w:hAnsi="Franklin Gothic Book"/>
          <w:sz w:val="24"/>
          <w:szCs w:val="24"/>
          <w:lang w:eastAsia="en-US"/>
        </w:rPr>
        <w:t xml:space="preserve"> – </w:t>
      </w:r>
      <w:r w:rsidR="00463E82" w:rsidRPr="005625C0">
        <w:rPr>
          <w:rFonts w:ascii="Franklin Gothic Book" w:hAnsi="Franklin Gothic Book"/>
          <w:sz w:val="24"/>
          <w:szCs w:val="24"/>
          <w:lang w:eastAsia="en-US"/>
        </w:rPr>
        <w:t>оказание услуг по сервисному обслуживанию вычислительной и оргтехники.</w:t>
      </w:r>
    </w:p>
    <w:p w:rsidR="00856EF6" w:rsidRPr="005625C0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Franklin Gothic Book" w:hAnsi="Franklin Gothic Book"/>
          <w:b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 xml:space="preserve">Лот № </w:t>
      </w:r>
      <w:r w:rsidR="00856EF6" w:rsidRPr="005625C0">
        <w:rPr>
          <w:rFonts w:ascii="Franklin Gothic Book" w:hAnsi="Franklin Gothic Book"/>
          <w:b/>
          <w:sz w:val="24"/>
          <w:szCs w:val="24"/>
          <w:lang w:eastAsia="en-US"/>
        </w:rPr>
        <w:t>201</w:t>
      </w:r>
      <w:r w:rsidR="00734506" w:rsidRPr="005625C0">
        <w:rPr>
          <w:rFonts w:ascii="Franklin Gothic Book" w:hAnsi="Franklin Gothic Book"/>
          <w:b/>
          <w:sz w:val="24"/>
          <w:szCs w:val="24"/>
          <w:lang w:eastAsia="en-US"/>
        </w:rPr>
        <w:t>4</w:t>
      </w:r>
      <w:r w:rsidR="00856EF6" w:rsidRPr="005625C0">
        <w:rPr>
          <w:rFonts w:ascii="Franklin Gothic Book" w:hAnsi="Franklin Gothic Book"/>
          <w:b/>
          <w:sz w:val="24"/>
          <w:szCs w:val="24"/>
          <w:lang w:eastAsia="en-US"/>
        </w:rPr>
        <w:t>-ИВЦ-04 «Предоставление сервисного обслуживания вычислительной и оргтехники филиала ВРНУ ООО «</w:t>
      </w:r>
      <w:proofErr w:type="spellStart"/>
      <w:r w:rsidR="00856EF6" w:rsidRPr="005625C0">
        <w:rPr>
          <w:rFonts w:ascii="Franklin Gothic Book" w:hAnsi="Franklin Gothic Book"/>
          <w:b/>
          <w:sz w:val="24"/>
          <w:szCs w:val="24"/>
          <w:lang w:eastAsia="en-US"/>
        </w:rPr>
        <w:t>Балтнефтепровод</w:t>
      </w:r>
      <w:proofErr w:type="spellEnd"/>
      <w:r w:rsidR="00856EF6" w:rsidRPr="005625C0">
        <w:rPr>
          <w:rFonts w:ascii="Franklin Gothic Book" w:hAnsi="Franklin Gothic Book"/>
          <w:b/>
          <w:sz w:val="24"/>
          <w:szCs w:val="24"/>
          <w:lang w:eastAsia="en-US"/>
        </w:rPr>
        <w:t>» в 201</w:t>
      </w:r>
      <w:r w:rsidR="00734506" w:rsidRPr="005625C0">
        <w:rPr>
          <w:rFonts w:ascii="Franklin Gothic Book" w:hAnsi="Franklin Gothic Book"/>
          <w:b/>
          <w:sz w:val="24"/>
          <w:szCs w:val="24"/>
          <w:lang w:eastAsia="en-US"/>
        </w:rPr>
        <w:t>4</w:t>
      </w:r>
      <w:r w:rsidR="00856EF6" w:rsidRPr="005625C0">
        <w:rPr>
          <w:rFonts w:ascii="Franklin Gothic Book" w:hAnsi="Franklin Gothic Book"/>
          <w:b/>
          <w:sz w:val="24"/>
          <w:szCs w:val="24"/>
          <w:lang w:eastAsia="en-US"/>
        </w:rPr>
        <w:t xml:space="preserve"> г.»</w:t>
      </w:r>
    </w:p>
    <w:p w:rsidR="00B47043" w:rsidRPr="005625C0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b/>
          <w:sz w:val="24"/>
          <w:szCs w:val="24"/>
          <w:lang w:eastAsia="en-US"/>
        </w:rPr>
        <w:t xml:space="preserve">Срок </w:t>
      </w:r>
      <w:r w:rsidR="00BF04FB" w:rsidRPr="005625C0">
        <w:rPr>
          <w:rFonts w:ascii="Franklin Gothic Book" w:hAnsi="Franklin Gothic Book"/>
          <w:b/>
          <w:sz w:val="24"/>
          <w:szCs w:val="24"/>
          <w:lang w:eastAsia="en-US"/>
        </w:rPr>
        <w:t>выполнения работ</w:t>
      </w:r>
      <w:r w:rsidRPr="005625C0">
        <w:rPr>
          <w:rFonts w:ascii="Franklin Gothic Book" w:hAnsi="Franklin Gothic Book"/>
          <w:sz w:val="24"/>
          <w:szCs w:val="24"/>
          <w:lang w:eastAsia="en-US"/>
        </w:rPr>
        <w:t xml:space="preserve"> – </w:t>
      </w:r>
      <w:r w:rsidR="00856EF6" w:rsidRPr="005625C0">
        <w:rPr>
          <w:rFonts w:ascii="Franklin Gothic Book" w:hAnsi="Franklin Gothic Book"/>
          <w:sz w:val="24"/>
          <w:szCs w:val="24"/>
          <w:lang w:eastAsia="en-US"/>
        </w:rPr>
        <w:t>01.01.201</w:t>
      </w:r>
      <w:r w:rsidR="00734506" w:rsidRPr="005625C0">
        <w:rPr>
          <w:rFonts w:ascii="Franklin Gothic Book" w:hAnsi="Franklin Gothic Book"/>
          <w:sz w:val="24"/>
          <w:szCs w:val="24"/>
          <w:lang w:eastAsia="en-US"/>
        </w:rPr>
        <w:t>4</w:t>
      </w:r>
      <w:r w:rsidR="00856EF6" w:rsidRPr="005625C0">
        <w:rPr>
          <w:rFonts w:ascii="Franklin Gothic Book" w:hAnsi="Franklin Gothic Book"/>
          <w:sz w:val="24"/>
          <w:szCs w:val="24"/>
          <w:lang w:eastAsia="en-US"/>
        </w:rPr>
        <w:t xml:space="preserve"> г. - 31.12.201</w:t>
      </w:r>
      <w:r w:rsidR="00734506" w:rsidRPr="005625C0">
        <w:rPr>
          <w:rFonts w:ascii="Franklin Gothic Book" w:hAnsi="Franklin Gothic Book"/>
          <w:sz w:val="24"/>
          <w:szCs w:val="24"/>
          <w:lang w:eastAsia="en-US"/>
        </w:rPr>
        <w:t>4</w:t>
      </w:r>
      <w:r w:rsidR="00856EF6" w:rsidRPr="005625C0">
        <w:rPr>
          <w:rFonts w:ascii="Franklin Gothic Book" w:hAnsi="Franklin Gothic Book"/>
          <w:sz w:val="24"/>
          <w:szCs w:val="24"/>
          <w:lang w:eastAsia="en-US"/>
        </w:rPr>
        <w:t xml:space="preserve"> г.</w:t>
      </w:r>
    </w:p>
    <w:p w:rsidR="00E7046E" w:rsidRPr="005625C0" w:rsidRDefault="00E7046E" w:rsidP="00E7046E">
      <w:pPr>
        <w:pStyle w:val="a3"/>
        <w:keepNext/>
        <w:widowControl w:val="0"/>
        <w:spacing w:before="120"/>
        <w:ind w:left="-284"/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</w:pPr>
      <w:r w:rsidRPr="005625C0">
        <w:rPr>
          <w:rFonts w:ascii="Franklin Gothic Book" w:eastAsia="Lucida Sans Unicode" w:hAnsi="Franklin Gothic Book" w:cs="Times New Roman"/>
          <w:b/>
          <w:kern w:val="1"/>
          <w:sz w:val="24"/>
          <w:szCs w:val="24"/>
          <w:lang w:eastAsia="en-US"/>
        </w:rPr>
        <w:t>Цена лота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 xml:space="preserve"> составляет 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570 603,12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 xml:space="preserve"> руб. без учета НДС.</w:t>
      </w:r>
    </w:p>
    <w:p w:rsidR="00E7046E" w:rsidRPr="005625C0" w:rsidRDefault="00E7046E" w:rsidP="00E7046E">
      <w:pPr>
        <w:pStyle w:val="a5"/>
        <w:spacing w:before="0" w:beforeAutospacing="0" w:after="120" w:afterAutospacing="0"/>
        <w:ind w:left="-851" w:firstLine="567"/>
        <w:jc w:val="both"/>
        <w:rPr>
          <w:rFonts w:ascii="Franklin Gothic Book" w:eastAsia="Lucida Sans Unicode" w:hAnsi="Franklin Gothic Book"/>
          <w:kern w:val="1"/>
          <w:lang w:eastAsia="en-US"/>
        </w:rPr>
      </w:pPr>
      <w:r w:rsidRPr="005625C0">
        <w:rPr>
          <w:rFonts w:ascii="Franklin Gothic Book" w:eastAsia="Lucida Sans Unicode" w:hAnsi="Franklin Gothic Book"/>
          <w:b/>
          <w:kern w:val="1"/>
          <w:lang w:eastAsia="en-US"/>
        </w:rPr>
        <w:t xml:space="preserve">Начальная (максимальная) цена </w:t>
      </w:r>
      <w:proofErr w:type="spellStart"/>
      <w:proofErr w:type="gramStart"/>
      <w:r w:rsidRPr="005625C0">
        <w:rPr>
          <w:rFonts w:ascii="Franklin Gothic Book" w:eastAsia="Lucida Sans Unicode" w:hAnsi="Franklin Gothic Book"/>
          <w:b/>
          <w:kern w:val="1"/>
          <w:lang w:eastAsia="en-US"/>
        </w:rPr>
        <w:t>норма-часа</w:t>
      </w:r>
      <w:proofErr w:type="spellEnd"/>
      <w:proofErr w:type="gramEnd"/>
      <w:r w:rsidRPr="005625C0">
        <w:rPr>
          <w:rFonts w:ascii="Franklin Gothic Book" w:eastAsia="Lucida Sans Unicode" w:hAnsi="Franklin Gothic Book"/>
          <w:kern w:val="1"/>
          <w:lang w:eastAsia="en-US"/>
        </w:rPr>
        <w:t xml:space="preserve">  составляет  </w:t>
      </w:r>
      <w:r w:rsidR="00734506" w:rsidRPr="005625C0">
        <w:rPr>
          <w:rFonts w:ascii="Franklin Gothic Book" w:eastAsia="Lucida Sans Unicode" w:hAnsi="Franklin Gothic Book"/>
          <w:kern w:val="1"/>
          <w:lang w:eastAsia="en-US"/>
        </w:rPr>
        <w:t>141</w:t>
      </w:r>
      <w:r w:rsidRPr="005625C0">
        <w:rPr>
          <w:rFonts w:ascii="Franklin Gothic Book" w:eastAsia="Lucida Sans Unicode" w:hAnsi="Franklin Gothic Book"/>
          <w:kern w:val="1"/>
          <w:lang w:eastAsia="en-US"/>
        </w:rPr>
        <w:t>,</w:t>
      </w:r>
      <w:r w:rsidR="00734506" w:rsidRPr="005625C0">
        <w:rPr>
          <w:rFonts w:ascii="Franklin Gothic Book" w:eastAsia="Lucida Sans Unicode" w:hAnsi="Franklin Gothic Book"/>
          <w:kern w:val="1"/>
          <w:lang w:eastAsia="en-US"/>
        </w:rPr>
        <w:t>67</w:t>
      </w:r>
      <w:r w:rsidRPr="005625C0">
        <w:rPr>
          <w:rFonts w:ascii="Franklin Gothic Book" w:eastAsia="Lucida Sans Unicode" w:hAnsi="Franklin Gothic Book"/>
          <w:kern w:val="1"/>
          <w:lang w:eastAsia="en-US"/>
        </w:rPr>
        <w:t xml:space="preserve"> рублей без учета НДС.</w:t>
      </w:r>
    </w:p>
    <w:p w:rsidR="00E7046E" w:rsidRPr="005625C0" w:rsidRDefault="00E7046E" w:rsidP="00E7046E">
      <w:pPr>
        <w:pStyle w:val="a3"/>
        <w:keepNext/>
        <w:widowControl w:val="0"/>
        <w:ind w:left="-851" w:firstLine="567"/>
        <w:jc w:val="both"/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</w:pPr>
      <w:r w:rsidRPr="005625C0">
        <w:rPr>
          <w:rFonts w:ascii="Franklin Gothic Book" w:eastAsia="Lucida Sans Unicode" w:hAnsi="Franklin Gothic Book" w:cs="Times New Roman"/>
          <w:b/>
          <w:kern w:val="1"/>
          <w:sz w:val="24"/>
          <w:szCs w:val="24"/>
          <w:lang w:eastAsia="en-US"/>
        </w:rPr>
        <w:t>Начальная (максимальная) цена комплекта расходных материалов, ресурсных и запасных частей (</w:t>
      </w:r>
      <w:r w:rsidR="00734506" w:rsidRPr="005625C0">
        <w:rPr>
          <w:rFonts w:ascii="Franklin Gothic Book" w:eastAsia="Lucida Sans Unicode" w:hAnsi="Franklin Gothic Book" w:cs="Times New Roman"/>
          <w:b/>
          <w:kern w:val="1"/>
          <w:sz w:val="24"/>
          <w:szCs w:val="24"/>
          <w:lang w:eastAsia="en-US"/>
        </w:rPr>
        <w:t>217</w:t>
      </w:r>
      <w:r w:rsidRPr="005625C0">
        <w:rPr>
          <w:rFonts w:ascii="Franklin Gothic Book" w:eastAsia="Lucida Sans Unicode" w:hAnsi="Franklin Gothic Book" w:cs="Times New Roman"/>
          <w:b/>
          <w:kern w:val="1"/>
          <w:sz w:val="24"/>
          <w:szCs w:val="24"/>
          <w:lang w:eastAsia="en-US"/>
        </w:rPr>
        <w:t xml:space="preserve"> позиции) 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 xml:space="preserve"> составляет 1 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153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 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510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,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00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 xml:space="preserve"> рублей без учета НДС.</w:t>
      </w:r>
    </w:p>
    <w:p w:rsidR="00E7046E" w:rsidRPr="005625C0" w:rsidRDefault="00E7046E" w:rsidP="00E7046E">
      <w:pPr>
        <w:pStyle w:val="a3"/>
        <w:keepNext/>
        <w:widowControl w:val="0"/>
        <w:ind w:left="-851" w:firstLine="567"/>
        <w:jc w:val="both"/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</w:pPr>
      <w:r w:rsidRPr="005625C0">
        <w:rPr>
          <w:rFonts w:ascii="Franklin Gothic Book" w:eastAsia="Lucida Sans Unicode" w:hAnsi="Franklin Gothic Book" w:cs="Times New Roman"/>
          <w:b/>
          <w:kern w:val="1"/>
          <w:sz w:val="24"/>
          <w:szCs w:val="24"/>
          <w:lang w:eastAsia="en-US"/>
        </w:rPr>
        <w:t xml:space="preserve">Начальная (максимальная) цена выполнения работ по техническому обслуживанию вычислительной и оргтехники 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составляет 1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10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 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920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,</w:t>
      </w:r>
      <w:r w:rsidR="00734506"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>00</w:t>
      </w:r>
      <w:r w:rsidRPr="005625C0">
        <w:rPr>
          <w:rFonts w:ascii="Franklin Gothic Book" w:eastAsia="Lucida Sans Unicode" w:hAnsi="Franklin Gothic Book" w:cs="Times New Roman"/>
          <w:kern w:val="1"/>
          <w:sz w:val="24"/>
          <w:szCs w:val="24"/>
          <w:lang w:eastAsia="en-US"/>
        </w:rPr>
        <w:t xml:space="preserve"> рублей без учета НДС.</w:t>
      </w:r>
    </w:p>
    <w:p w:rsidR="00B47043" w:rsidRPr="005625C0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5625C0">
        <w:rPr>
          <w:rFonts w:ascii="Franklin Gothic Book" w:hAnsi="Franklin Gothic Book"/>
          <w:sz w:val="24"/>
          <w:szCs w:val="24"/>
        </w:rPr>
        <w:t xml:space="preserve"> о закупке</w:t>
      </w:r>
      <w:r w:rsidRPr="005625C0">
        <w:rPr>
          <w:rFonts w:ascii="Franklin Gothic Book" w:hAnsi="Franklin Gothic Book"/>
          <w:sz w:val="24"/>
          <w:szCs w:val="24"/>
          <w:lang w:eastAsia="en-US"/>
        </w:rPr>
        <w:t>.</w:t>
      </w:r>
    </w:p>
    <w:p w:rsidR="00BF04FB" w:rsidRDefault="00BF04FB" w:rsidP="00A6673A">
      <w:pPr>
        <w:pStyle w:val="12"/>
        <w:spacing w:before="0" w:after="0"/>
        <w:ind w:left="-851" w:firstLine="567"/>
        <w:rPr>
          <w:rFonts w:ascii="Franklin Gothic Book" w:hAnsi="Franklin Gothic Book"/>
          <w:color w:val="000000"/>
          <w:u w:val="single"/>
        </w:rPr>
      </w:pPr>
      <w:r w:rsidRPr="005625C0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5" w:history="1">
        <w:r w:rsidRPr="005625C0">
          <w:rPr>
            <w:rFonts w:ascii="Franklin Gothic Book" w:hAnsi="Franklin Gothic Book"/>
            <w:color w:val="000000"/>
            <w:u w:val="single"/>
          </w:rPr>
          <w:t>http://baltneft.com/</w:t>
        </w:r>
      </w:hyperlink>
      <w:r w:rsidRPr="005625C0">
        <w:rPr>
          <w:rFonts w:ascii="Franklin Gothic Book" w:hAnsi="Franklin Gothic Book"/>
          <w:color w:val="000000"/>
        </w:rPr>
        <w:t xml:space="preserve"> и </w:t>
      </w:r>
      <w:hyperlink r:id="rId6" w:history="1">
        <w:r w:rsidR="005625C0" w:rsidRPr="00B328AE">
          <w:rPr>
            <w:rStyle w:val="a6"/>
            <w:rFonts w:ascii="Franklin Gothic Book" w:hAnsi="Franklin Gothic Book"/>
          </w:rPr>
          <w:t>http://</w:t>
        </w:r>
        <w:r w:rsidR="005625C0" w:rsidRPr="00B328AE">
          <w:rPr>
            <w:rStyle w:val="a6"/>
            <w:rFonts w:ascii="Franklin Gothic Book" w:hAnsi="Franklin Gothic Book"/>
            <w:lang w:val="en-US"/>
          </w:rPr>
          <w:t>zakupki</w:t>
        </w:r>
        <w:r w:rsidR="005625C0" w:rsidRPr="00B328AE">
          <w:rPr>
            <w:rStyle w:val="a6"/>
            <w:rFonts w:ascii="Franklin Gothic Book" w:hAnsi="Franklin Gothic Book"/>
          </w:rPr>
          <w:t>.</w:t>
        </w:r>
        <w:r w:rsidR="005625C0" w:rsidRPr="00B328AE">
          <w:rPr>
            <w:rStyle w:val="a6"/>
            <w:rFonts w:ascii="Franklin Gothic Book" w:hAnsi="Franklin Gothic Book"/>
            <w:lang w:val="en-US"/>
          </w:rPr>
          <w:t>gov</w:t>
        </w:r>
        <w:r w:rsidR="005625C0" w:rsidRPr="00B328AE">
          <w:rPr>
            <w:rStyle w:val="a6"/>
            <w:rFonts w:ascii="Franklin Gothic Book" w:hAnsi="Franklin Gothic Book"/>
          </w:rPr>
          <w:t>.</w:t>
        </w:r>
        <w:r w:rsidR="005625C0" w:rsidRPr="00B328AE">
          <w:rPr>
            <w:rStyle w:val="a6"/>
            <w:rFonts w:ascii="Franklin Gothic Book" w:hAnsi="Franklin Gothic Book"/>
            <w:lang w:val="en-US"/>
          </w:rPr>
          <w:t>ru</w:t>
        </w:r>
      </w:hyperlink>
    </w:p>
    <w:p w:rsidR="005625C0" w:rsidRPr="009C4698" w:rsidRDefault="005625C0" w:rsidP="005625C0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7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B47043" w:rsidRPr="005625C0" w:rsidRDefault="00B47043" w:rsidP="00A6673A">
      <w:pPr>
        <w:pStyle w:val="11"/>
        <w:spacing w:before="120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5625C0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5625C0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5625C0">
        <w:rPr>
          <w:rFonts w:ascii="Franklin Gothic Book" w:hAnsi="Franklin Gothic Book"/>
          <w:sz w:val="24"/>
          <w:szCs w:val="24"/>
        </w:rPr>
        <w:t xml:space="preserve">по адресу: </w:t>
      </w:r>
      <w:r w:rsidRPr="005625C0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88686F" w:rsidRDefault="0088686F" w:rsidP="0088686F">
      <w:pPr>
        <w:pStyle w:val="11"/>
        <w:spacing w:before="12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color w:val="0070C0"/>
          <w:sz w:val="24"/>
          <w:szCs w:val="24"/>
        </w:rPr>
        <w:t>30 октября 2013г.  до 11-00 час.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88686F" w:rsidRDefault="0088686F" w:rsidP="0088686F">
      <w:pPr>
        <w:pStyle w:val="11"/>
        <w:spacing w:before="12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конвертов с заявками – </w:t>
      </w:r>
      <w:r>
        <w:rPr>
          <w:rFonts w:ascii="Franklin Gothic Book" w:hAnsi="Franklin Gothic Book"/>
          <w:color w:val="0070C0"/>
          <w:sz w:val="24"/>
          <w:szCs w:val="24"/>
        </w:rPr>
        <w:t>31 октября 2013г. в 14-00</w:t>
      </w:r>
      <w:r>
        <w:rPr>
          <w:rFonts w:ascii="Franklin Gothic Book" w:hAnsi="Franklin Gothic Book"/>
          <w:sz w:val="24"/>
          <w:szCs w:val="24"/>
        </w:rPr>
        <w:t xml:space="preserve">  по адресу: Россия, Санкт-Петербург, Арсенальная набережная, д.11/2.</w:t>
      </w:r>
    </w:p>
    <w:p w:rsidR="00463E82" w:rsidRPr="005625C0" w:rsidRDefault="00463E82" w:rsidP="00007558">
      <w:pPr>
        <w:pStyle w:val="11"/>
        <w:spacing w:before="60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sz w:val="24"/>
          <w:szCs w:val="24"/>
        </w:rPr>
        <w:t>Торговая сессия по</w:t>
      </w:r>
      <w:r w:rsidR="004A7FC3" w:rsidRPr="005625C0">
        <w:rPr>
          <w:rFonts w:ascii="Franklin Gothic Book" w:hAnsi="Franklin Gothic Book"/>
          <w:sz w:val="24"/>
          <w:szCs w:val="24"/>
        </w:rPr>
        <w:t xml:space="preserve"> лоту №</w:t>
      </w:r>
      <w:r w:rsidRPr="005625C0">
        <w:rPr>
          <w:rFonts w:ascii="Franklin Gothic Book" w:hAnsi="Franklin Gothic Book"/>
          <w:sz w:val="24"/>
          <w:szCs w:val="24"/>
        </w:rPr>
        <w:t xml:space="preserve"> </w:t>
      </w:r>
      <w:r w:rsidR="00BF04FB" w:rsidRPr="005625C0">
        <w:rPr>
          <w:rFonts w:ascii="Franklin Gothic Book" w:hAnsi="Franklin Gothic Book"/>
          <w:sz w:val="24"/>
          <w:szCs w:val="24"/>
          <w:lang w:eastAsia="en-US"/>
        </w:rPr>
        <w:t>201</w:t>
      </w:r>
      <w:r w:rsidR="00734506" w:rsidRPr="005625C0">
        <w:rPr>
          <w:rFonts w:ascii="Franklin Gothic Book" w:hAnsi="Franklin Gothic Book"/>
          <w:sz w:val="24"/>
          <w:szCs w:val="24"/>
          <w:lang w:eastAsia="en-US"/>
        </w:rPr>
        <w:t>4</w:t>
      </w:r>
      <w:r w:rsidR="00BF04FB" w:rsidRPr="005625C0">
        <w:rPr>
          <w:rFonts w:ascii="Franklin Gothic Book" w:hAnsi="Franklin Gothic Book"/>
          <w:sz w:val="24"/>
          <w:szCs w:val="24"/>
          <w:lang w:eastAsia="en-US"/>
        </w:rPr>
        <w:t xml:space="preserve">-ИВЦ-04 </w:t>
      </w:r>
      <w:r w:rsidRPr="005625C0">
        <w:rPr>
          <w:rFonts w:ascii="Franklin Gothic Book" w:hAnsi="Franklin Gothic Book"/>
          <w:bCs/>
          <w:sz w:val="24"/>
          <w:szCs w:val="24"/>
        </w:rPr>
        <w:t xml:space="preserve"> </w:t>
      </w:r>
      <w:r w:rsidRPr="005625C0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B47043" w:rsidRPr="005625C0" w:rsidRDefault="00B47043" w:rsidP="00007558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5625C0">
        <w:rPr>
          <w:rFonts w:ascii="Franklin Gothic Book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B47043" w:rsidRPr="005625C0" w:rsidRDefault="00B47043" w:rsidP="00007558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5625C0">
        <w:rPr>
          <w:rFonts w:ascii="Franklin Gothic Book" w:hAnsi="Franklin Gothic Book" w:cs="Times New Roman"/>
          <w:sz w:val="24"/>
          <w:szCs w:val="24"/>
        </w:rPr>
        <w:lastRenderedPageBreak/>
        <w:t> </w:t>
      </w:r>
      <w:r w:rsidRPr="005625C0">
        <w:rPr>
          <w:rFonts w:ascii="Franklin Gothic Book" w:hAnsi="Franklin Gothic Book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 w:rsidR="00A6673A" w:rsidRPr="005625C0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5625C0">
        <w:rPr>
          <w:rFonts w:ascii="Franklin Gothic Book" w:hAnsi="Franklin Gothic Book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B47043" w:rsidRPr="005625C0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5625C0">
        <w:rPr>
          <w:rFonts w:ascii="Franklin Gothic Book" w:hAnsi="Franklin Gothic Book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B47043" w:rsidRPr="005625C0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5625C0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B47043" w:rsidRPr="005625C0" w:rsidRDefault="00B47043" w:rsidP="00007558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5625C0">
        <w:rPr>
          <w:rFonts w:ascii="Franklin Gothic Book" w:hAnsi="Franklin Gothic Book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522688" w:rsidRPr="005625C0" w:rsidRDefault="00522688" w:rsidP="00A6673A">
      <w:pPr>
        <w:spacing w:after="0" w:line="240" w:lineRule="auto"/>
        <w:ind w:left="-851" w:firstLine="99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007558" w:rsidRPr="005625C0" w:rsidRDefault="00007558" w:rsidP="00A6673A">
      <w:pPr>
        <w:spacing w:after="0" w:line="240" w:lineRule="auto"/>
        <w:ind w:left="-851" w:firstLine="99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5625C0" w:rsidRPr="009C4698" w:rsidRDefault="005625C0" w:rsidP="005625C0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5625C0" w:rsidRPr="009C4698" w:rsidRDefault="005625C0" w:rsidP="005625C0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ООО «</w:t>
      </w:r>
      <w:proofErr w:type="spellStart"/>
      <w:r w:rsidRPr="009C4698">
        <w:rPr>
          <w:rFonts w:ascii="Franklin Gothic Book" w:hAnsi="Franklin Gothic Book"/>
          <w:sz w:val="24"/>
          <w:szCs w:val="24"/>
          <w:lang w:eastAsia="en-US"/>
        </w:rPr>
        <w:t>Балтнефтепровод</w:t>
      </w:r>
      <w:proofErr w:type="spellEnd"/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»                                       </w:t>
      </w:r>
      <w:r>
        <w:rPr>
          <w:rFonts w:ascii="Franklin Gothic Book" w:hAnsi="Franklin Gothic Book"/>
          <w:sz w:val="24"/>
          <w:szCs w:val="24"/>
          <w:lang w:eastAsia="en-US"/>
        </w:rPr>
        <w:t xml:space="preserve">            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                                           В.Ф.Якимов                                                                                    </w:t>
      </w:r>
    </w:p>
    <w:p w:rsidR="00BF04FB" w:rsidRPr="005625C0" w:rsidRDefault="00BF04FB" w:rsidP="005625C0">
      <w:pPr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</w:p>
    <w:sectPr w:rsidR="00BF04FB" w:rsidRPr="005625C0" w:rsidSect="004A7FC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43"/>
    <w:rsid w:val="00007558"/>
    <w:rsid w:val="003E17F0"/>
    <w:rsid w:val="003E64A5"/>
    <w:rsid w:val="00463E82"/>
    <w:rsid w:val="00482715"/>
    <w:rsid w:val="004A7FC3"/>
    <w:rsid w:val="004D43BC"/>
    <w:rsid w:val="00522688"/>
    <w:rsid w:val="005625C0"/>
    <w:rsid w:val="00590DEA"/>
    <w:rsid w:val="00734506"/>
    <w:rsid w:val="007C1A0B"/>
    <w:rsid w:val="008247C3"/>
    <w:rsid w:val="00856EF6"/>
    <w:rsid w:val="0088686F"/>
    <w:rsid w:val="008C078A"/>
    <w:rsid w:val="008E086B"/>
    <w:rsid w:val="00A6673A"/>
    <w:rsid w:val="00B47043"/>
    <w:rsid w:val="00BF04FB"/>
    <w:rsid w:val="00CB3B62"/>
    <w:rsid w:val="00E7046E"/>
    <w:rsid w:val="00E80ADA"/>
    <w:rsid w:val="00F1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D"/>
  </w:style>
  <w:style w:type="paragraph" w:styleId="1">
    <w:name w:val="heading 1"/>
    <w:basedOn w:val="a"/>
    <w:next w:val="a"/>
    <w:link w:val="10"/>
    <w:uiPriority w:val="9"/>
    <w:qFormat/>
    <w:rsid w:val="0085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70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043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B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856EF6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BF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04FB"/>
  </w:style>
  <w:style w:type="paragraph" w:styleId="a5">
    <w:name w:val="Normal (Web)"/>
    <w:basedOn w:val="a"/>
    <w:rsid w:val="00B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62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bex.ru/11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baltneft.com/" TargetMode="External"/><Relationship Id="rId4" Type="http://schemas.openxmlformats.org/officeDocument/2006/relationships/hyperlink" Target="mailto:opt@spb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kakaev</cp:lastModifiedBy>
  <cp:revision>14</cp:revision>
  <cp:lastPrinted>2013-10-07T11:53:00Z</cp:lastPrinted>
  <dcterms:created xsi:type="dcterms:W3CDTF">2012-10-30T05:39:00Z</dcterms:created>
  <dcterms:modified xsi:type="dcterms:W3CDTF">2013-10-09T14:04:00Z</dcterms:modified>
</cp:coreProperties>
</file>