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814172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91DF1891-9654-4F98-99DA-1E4535261D44}"/>
          <w:text/>
        </w:sdtPr>
        <w:sdtContent>
          <w:r w:rsidR="00320A02">
            <w:t>Лот № А-13.33.13 «Передвижной комплекс ЛАРН (шасси КамАЗ)»</w:t>
          </w:r>
        </w:sdtContent>
      </w:sdt>
    </w:p>
    <w:p w:rsidR="003B252E" w:rsidRPr="007C2385" w:rsidRDefault="0081417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1DF1891-9654-4F98-99DA-1E4535261D44}"/>
          <w:text/>
        </w:sdtPr>
        <w:sdtContent>
          <w:r w:rsidR="00320A02">
            <w:t>13 мая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1DF1891-9654-4F98-99DA-1E4535261D44}"/>
          <w:text/>
        </w:sdtPr>
        <w:sdtContent>
          <w:r w:rsidR="00FE3768">
            <w:t>33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81417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91DF1891-9654-4F98-99DA-1E4535261D44}"/>
                <w:text/>
              </w:sdtPr>
              <w:sdtContent>
                <w:r w:rsidR="00320A02">
                  <w:rPr>
                    <w:b/>
                    <w:sz w:val="24"/>
                    <w:szCs w:val="24"/>
                  </w:rPr>
                  <w:t>Лот № А-13.33.13 «Передвижной комплекс ЛАРН (шасси КамАЗ)»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91DF1891-9654-4F98-99DA-1E4535261D44}"/>
              <w:text/>
            </w:sdtPr>
            <w:sdtContent>
              <w:p w:rsidR="006506C5" w:rsidRPr="00AB09E5" w:rsidRDefault="00320A0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36117726,72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91DF1891-9654-4F98-99DA-1E4535261D44}"/>
              <w:text/>
            </w:sdtPr>
            <w:sdtContent>
              <w:p w:rsidR="006506C5" w:rsidRPr="00AB09E5" w:rsidRDefault="00320A0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42618917,53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91DF1891-9654-4F98-99DA-1E4535261D44}"/>
              <w:text/>
            </w:sdtPr>
            <w:sdtContent>
              <w:p w:rsidR="006506C5" w:rsidRPr="00504E9C" w:rsidRDefault="00320A0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13.05.2013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91DF1891-9654-4F98-99DA-1E4535261D44}"/>
              <w:text/>
            </w:sdtPr>
            <w:sdtContent>
              <w:p w:rsidR="006506C5" w:rsidRPr="00504E9C" w:rsidRDefault="00320A0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13.05.2013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1DF1891-9654-4F98-99DA-1E4535261D44}"/>
              <w:text/>
            </w:sdtPr>
            <w:sdtContent>
              <w:p w:rsidR="00AB09E5" w:rsidRPr="002E5894" w:rsidRDefault="00320A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Исмиль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1DF1891-9654-4F98-99DA-1E4535261D44}"/>
              <w:text/>
            </w:sdtPr>
            <w:sdtContent>
              <w:p w:rsidR="00AB09E5" w:rsidRPr="002E5894" w:rsidRDefault="00320A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423822, Республика Татарстан,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Набережные Челны, </w:t>
                </w:r>
                <w:proofErr w:type="spellStart"/>
                <w:r>
                  <w:rPr>
                    <w:sz w:val="24"/>
                    <w:szCs w:val="24"/>
                  </w:rPr>
                  <w:t>пр-т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Чулман</w:t>
                </w:r>
                <w:proofErr w:type="spellEnd"/>
                <w:r>
                  <w:rPr>
                    <w:sz w:val="24"/>
                    <w:szCs w:val="24"/>
                  </w:rPr>
                  <w:t>, 43/23, кв.57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1DF1891-9654-4F98-99DA-1E4535261D44}"/>
                <w:text/>
              </w:sdtPr>
              <w:sdtContent>
                <w:r w:rsidR="00320A02">
                  <w:rPr>
                    <w:sz w:val="24"/>
                    <w:szCs w:val="24"/>
                  </w:rPr>
                  <w:t>1650204998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1DF1891-9654-4F98-99DA-1E4535261D44}"/>
                <w:text/>
              </w:sdtPr>
              <w:sdtContent>
                <w:r w:rsidR="00320A02">
                  <w:rPr>
                    <w:sz w:val="24"/>
                    <w:szCs w:val="24"/>
                  </w:rPr>
                  <w:t>165001001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141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31000000,00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Тридцать один миллион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141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5580000,00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пять миллионов пятьсот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1417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36580000,00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пятьсот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1DF1891-9654-4F98-99DA-1E4535261D44}"/>
              <w:text/>
            </w:sdtPr>
            <w:sdtContent>
              <w:p w:rsidR="00AB09E5" w:rsidRPr="002E5894" w:rsidRDefault="00320A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«ТД «Оборудование и материалы»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1DF1891-9654-4F98-99DA-1E4535261D44}"/>
              <w:text/>
            </w:sdtPr>
            <w:sdtContent>
              <w:p w:rsidR="00AB09E5" w:rsidRPr="002E5894" w:rsidRDefault="00320A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117042 город Москва Проезд </w:t>
                </w:r>
                <w:proofErr w:type="spellStart"/>
                <w:r>
                  <w:rPr>
                    <w:sz w:val="24"/>
                    <w:szCs w:val="24"/>
                  </w:rPr>
                  <w:t>Чечерский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24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1DF1891-9654-4F98-99DA-1E4535261D44}"/>
                <w:text/>
              </w:sdtPr>
              <w:sdtContent>
                <w:r w:rsidR="00320A02">
                  <w:rPr>
                    <w:sz w:val="24"/>
                    <w:szCs w:val="24"/>
                  </w:rPr>
                  <w:t>6439055864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1DF1891-9654-4F98-99DA-1E4535261D44}"/>
                <w:text/>
              </w:sdtPr>
              <w:sdtContent>
                <w:r w:rsidR="00320A02">
                  <w:rPr>
                    <w:sz w:val="24"/>
                    <w:szCs w:val="24"/>
                  </w:rPr>
                  <w:t>772701001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141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31500000,00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Тридцать один миллион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141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5670000,00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пять миллионов шестьсот 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1417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37170000,00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1DF1891-9654-4F98-99DA-1E4535261D44}"/>
                <w:text/>
              </w:sdtPr>
              <w:sdtContent>
                <w:r w:rsidR="00320A02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сто 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80919" w:rsidRDefault="00A934F9" w:rsidP="00B80919">
      <w:pPr>
        <w:pStyle w:val="10"/>
        <w:rPr>
          <w:rFonts w:ascii="Times New Roman" w:hAnsi="Times New Roman"/>
          <w:kern w:val="0"/>
          <w:szCs w:val="28"/>
          <w:lang w:val="en-US"/>
        </w:rPr>
      </w:pPr>
    </w:p>
    <w:sectPr w:rsidR="00A934F9" w:rsidRPr="00B80919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41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41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091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20A02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14172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0919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  <w:rsid w:val="00FE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37578F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А-13.33.13 «Передвижной комплекс ЛАРН (шасси КамАЗ)»</LotDesctiption>
    <UpLimitWithoutNDS>36117726,72</UpLimitWithoutNDS>
    <UpLimitWithNDS>42618917,53</UpLimitWithNDS>
    <SessionStart>13.05.2013 11:00</SessionStart>
    <SessionEnd>13.05.2013 12:00</SessionEnd>
  </LotInfo>
  <Company>
    <CompanyName>ООО "Исмиль"</CompanyName>
    <CompanyPresident>Исмагилов Ильнур Ильдарович  </CompanyPresident>
    <Date>13 мая 2013 г.</Date>
    <SubNumber>33</SubNumber>
    <Time>12 час. 00 мин.</Time>
    <OrganisationName>ООО "Исмиль"</OrganisationName>
    <OrganisationAdres>423822, Республика Татарстан, г. Набережные Челны, пр-т Чулман, 43/23, кв.57</OrganisationAdres>
    <INN>1650204998</INN>
    <KPP>165001001</KPP>
    <CurrentAccount/>
    <BankName/>
    <CorrespondentAccount/>
    <BIK/>
    <Phone>(8552) 393-222</Phone>
    <Fax>(8552) 393-222</Fax>
    <Email/>
    <AmountWithoutNDS>31000000,00</AmountWithoutNDS>
    <AmountWithoutNDSStr>Тридцать один миллион рублей 00 копеек</AmountWithoutNDSStr>
    <PecentOfNDS>18,00</PecentOfNDS>
    <NDS>5580000,00</NDS>
    <NDSStr>пять миллионов пятьсот восемьдесят тысяч рублей 00 копеек</NDSStr>
    <Sum>36580000,00</Sum>
    <SumStr>тридцать шесть миллионов пятьсот восемьдесят тысяч рублей 00 копеек</SumStr>
  </Company>
  <Company>
    <CompanyName>ЗАО «ТД «Оборудование и материалы»</CompanyName>
    <CompanyPresident>Директор Попов Денис Васильевич</CompanyPresident>
    <Date>13 мая 2013 г.</Date>
    <SubNumber>2</SubNumber>
    <Time>12 час. 00 мин.</Time>
    <OrganisationName>ЗАО «ТД «Оборудование и материалы»</OrganisationName>
    <OrganisationAdres>117042 город Москва Проезд Чечерский 24</OrganisationAdres>
    <INN>6439055864</INN>
    <KPP>772701001</KPP>
    <CurrentAccount/>
    <BankName/>
    <CorrespondentAccount/>
    <BIK/>
    <Phone>(499) 638-23-92 </Phone>
    <Fax>(499) 638-23-92 </Fax>
    <Email/>
    <AmountWithoutNDS>31500000,00</AmountWithoutNDS>
    <AmountWithoutNDSStr>Тридцать один миллион пятьсот тысяч рублей 00 копеек</AmountWithoutNDSStr>
    <PecentOfNDS>18,00</PecentOfNDS>
    <NDS>5670000,00</NDS>
    <NDSStr>пять миллионов шестьсот семьдесят тысяч рублей 00 копеек</NDSStr>
    <Sum>37170000,00</Sum>
    <SumStr>тридцать семь миллионов сто семьдесят тысяч рублей 00 копеек</SumStr>
  </Company>
</root>
</file>

<file path=customXml/itemProps1.xml><?xml version="1.0" encoding="utf-8"?>
<ds:datastoreItem xmlns:ds="http://schemas.openxmlformats.org/officeDocument/2006/customXml" ds:itemID="{91DF1891-9654-4F98-99DA-1E4535261D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2013-05-13T08:04:00Z</cp:lastPrinted>
  <dcterms:created xsi:type="dcterms:W3CDTF">2013-05-13T08:05:00Z</dcterms:created>
  <dcterms:modified xsi:type="dcterms:W3CDTF">2013-05-13T08:05:00Z</dcterms:modified>
</cp:coreProperties>
</file>