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«Транснефть»</w:t>
      </w:r>
    </w:p>
    <w:p w:rsidR="00BF48EE" w:rsidRPr="007C2385" w:rsidRDefault="00B03734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1F4C6647-3A84-4E0C-9DC8-0C1BE88931C9}"/>
          <w:text/>
        </w:sdtPr>
        <w:sdtContent>
          <w:r w:rsidR="0089705C">
            <w:t>Лот № В-2.26.13 «Специализированное оборудование и материалы (комплектующие и детали)»</w:t>
          </w:r>
        </w:sdtContent>
      </w:sdt>
    </w:p>
    <w:p w:rsidR="003B252E" w:rsidRPr="007C2385" w:rsidRDefault="00B0373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F4C6647-3A84-4E0C-9DC8-0C1BE88931C9}"/>
          <w:text/>
        </w:sdtPr>
        <w:sdtContent>
          <w:r w:rsidR="0089705C">
            <w:t>12 ноября 2012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F4C6647-3A84-4E0C-9DC8-0C1BE88931C9}"/>
          <w:text/>
        </w:sdtPr>
        <w:sdtContent>
          <w:r w:rsidR="0089705C">
            <w:rPr>
              <w:lang w:val="en-US"/>
            </w:rPr>
            <w:t>74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32"/>
        <w:gridCol w:w="2750"/>
        <w:gridCol w:w="2136"/>
        <w:gridCol w:w="2366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0373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1F4C6647-3A84-4E0C-9DC8-0C1BE88931C9}"/>
                <w:text/>
              </w:sdtPr>
              <w:sdtContent>
                <w:r w:rsidR="0089705C">
                  <w:rPr>
                    <w:b/>
                    <w:sz w:val="24"/>
                    <w:szCs w:val="24"/>
                  </w:rPr>
                  <w:t>Лот № В-2.26.13 «Специализированное оборудование и материалы (комплектующие и детали)»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1F4C6647-3A84-4E0C-9DC8-0C1BE88931C9}"/>
              <w:text/>
            </w:sdtPr>
            <w:sdtContent>
              <w:p w:rsidR="006506C5" w:rsidRPr="00AB09E5" w:rsidRDefault="0089705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8506657,41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1F4C6647-3A84-4E0C-9DC8-0C1BE88931C9}"/>
              <w:text/>
            </w:sdtPr>
            <w:sdtContent>
              <w:p w:rsidR="006506C5" w:rsidRPr="00AB09E5" w:rsidRDefault="0089705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10037855,79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1F4C6647-3A84-4E0C-9DC8-0C1BE88931C9}"/>
              <w:text/>
            </w:sdtPr>
            <w:sdtContent>
              <w:p w:rsidR="006506C5" w:rsidRPr="00504E9C" w:rsidRDefault="0089705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13:00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1F4C6647-3A84-4E0C-9DC8-0C1BE88931C9}"/>
              <w:text/>
            </w:sdtPr>
            <w:sdtContent>
              <w:p w:rsidR="006506C5" w:rsidRPr="00504E9C" w:rsidRDefault="0089705C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12.11.2012 14:00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 торгов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F4C6647-3A84-4E0C-9DC8-0C1BE88931C9}"/>
              <w:text/>
            </w:sdtPr>
            <w:sdtContent>
              <w:p w:rsidR="00AB09E5" w:rsidRPr="002E5894" w:rsidRDefault="008970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"НПП "Полион-П"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F4C6647-3A84-4E0C-9DC8-0C1BE88931C9}"/>
              <w:text/>
            </w:sdtPr>
            <w:sdtContent>
              <w:p w:rsidR="00AB09E5" w:rsidRPr="002E5894" w:rsidRDefault="008970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140600, Московская обл., г. Зарайск, ул Московская, д.36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F4C6647-3A84-4E0C-9DC8-0C1BE88931C9}"/>
                <w:text/>
              </w:sdtPr>
              <w:sdtContent>
                <w:r w:rsidR="0089705C">
                  <w:rPr>
                    <w:sz w:val="24"/>
                    <w:szCs w:val="24"/>
                  </w:rPr>
                  <w:t>7707319316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F4C6647-3A84-4E0C-9DC8-0C1BE88931C9}"/>
                <w:text/>
              </w:sdtPr>
              <w:sdtContent>
                <w:r w:rsidR="0089705C">
                  <w:rPr>
                    <w:sz w:val="24"/>
                    <w:szCs w:val="24"/>
                  </w:rPr>
                  <w:t>501401001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037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4200000,00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Четыре миллиона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037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756000,15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семьсот пятьдесят шесть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037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4956000,15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пятьдесят шесть тысяч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F4C6647-3A84-4E0C-9DC8-0C1BE88931C9}"/>
              <w:text/>
            </w:sdtPr>
            <w:sdtContent>
              <w:p w:rsidR="00AB09E5" w:rsidRPr="002E5894" w:rsidRDefault="008970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НПП "Эталонпром"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F4C6647-3A84-4E0C-9DC8-0C1BE88931C9}"/>
              <w:text/>
            </w:sdtPr>
            <w:sdtContent>
              <w:p w:rsidR="00AB09E5" w:rsidRPr="002E5894" w:rsidRDefault="0089705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40052, г.Пенза, ул.Баумана,30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F4C6647-3A84-4E0C-9DC8-0C1BE88931C9}"/>
                <w:text/>
              </w:sdtPr>
              <w:sdtContent>
                <w:r w:rsidR="0089705C">
                  <w:rPr>
                    <w:sz w:val="24"/>
                    <w:szCs w:val="24"/>
                  </w:rPr>
                  <w:t>5834036571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F4C6647-3A84-4E0C-9DC8-0C1BE88931C9}"/>
                <w:text/>
              </w:sdtPr>
              <w:sdtContent>
                <w:r w:rsidR="0089705C">
                  <w:rPr>
                    <w:sz w:val="24"/>
                    <w:szCs w:val="24"/>
                  </w:rPr>
                  <w:t>583701001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037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5295394,24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Пять миллионов двести девяносто пять тысяч триста девяносто четыре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0373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953171,00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девятьсот пятьдесят три тысячи сто семьдесят один рубль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0373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6248565,24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F4C6647-3A84-4E0C-9DC8-0C1BE88931C9}"/>
                <w:text/>
              </w:sdtPr>
              <w:sdtContent>
                <w:r w:rsidR="0089705C">
                  <w:rPr>
                    <w:iCs/>
                    <w:color w:val="000000"/>
                    <w:sz w:val="24"/>
                    <w:szCs w:val="24"/>
                  </w:rPr>
                  <w:t>шесть миллионов двести сорок восемь тысяч пятьсот шестьдесят пять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332A2B" w:rsidRDefault="00A934F9" w:rsidP="00A934F9">
      <w:pPr>
        <w:rPr>
          <w:iCs/>
          <w:color w:val="000000"/>
          <w:sz w:val="24"/>
        </w:rPr>
      </w:pPr>
    </w:p>
    <w:p w:rsidR="00A934F9" w:rsidRPr="00B17A5C" w:rsidRDefault="00A934F9" w:rsidP="00020CBC">
      <w:pPr>
        <w:pStyle w:val="Normal1"/>
        <w:rPr>
          <w:rFonts w:ascii="Times New Roman" w:hAnsi="Times New Roman"/>
          <w:sz w:val="20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37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037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0CB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CBC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C691F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0726D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9705C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03734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0248A"/>
    <w:rsid w:val="001B210D"/>
    <w:rsid w:val="00275B69"/>
    <w:rsid w:val="002A1BB3"/>
    <w:rsid w:val="003F020E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В-2.26.13 «Специализированное оборудование и материалы (комплектующие и детали)»</LotDesctiption>
    <UpLimitWithoutNDS>8506657,41</UpLimitWithoutNDS>
    <UpLimitWithNDS>10037855,79</UpLimitWithNDS>
    <SessionStart>12.11.2012 13:00</SessionStart>
    <SessionEnd>12.11.2012 14:00</SessionEnd>
  </LotInfo>
  <Company>
    <CompanyName>ЗАО "НПП "Полион-П"</CompanyName>
    <CompanyPresident>Пономарев И. Н.</CompanyPresident>
    <Date>12 ноября 2012 г.</Date>
    <SubNumber>74</SubNumber>
    <Time>14 час. 00 мин.</Time>
    <OrganisationName>ЗАО "НПП "Полион-П"</OrganisationName>
    <OrganisationAdres>140600, Московская обл., г. Зарайск, ул Московская, д.36</OrganisationAdres>
    <INN>7707319316</INN>
    <KPP>501401001</KPP>
    <CurrentAccount/>
    <BankName/>
    <CorrespondentAccount/>
    <BIK/>
    <Phone>8-499-972-35-09</Phone>
    <Fax>8-499-972-39-50</Fax>
    <Email/>
    <AmountWithoutNDS>4200000,00</AmountWithoutNDS>
    <AmountWithoutNDSStr>Четыре миллиона двести тысяч рублей 00 копеек</AmountWithoutNDSStr>
    <PecentOfNDS>18,00</PecentOfNDS>
    <NDS>756000,15</NDS>
    <NDSStr>семьсот пятьдесят шесть тысяч рублей 15 копеек</NDSStr>
    <Sum>4956000,15</Sum>
    <SumStr>четыре миллиона девятьсот пятьдесят шесть тысяч рублей 15 копеек</SumStr>
  </Company>
  <Company>
    <CompanyName>ООО НПП "Эталонпром"</CompanyName>
    <CompanyPresident>Егоров А.В.</CompanyPresident>
    <Date>12 ноября 2012 г.</Date>
    <SubNumber>2</SubNumber>
    <Time>14 час. 00 мин.</Time>
    <OrganisationName>ООО НПП "Эталонпром"</OrganisationName>
    <OrganisationAdres>40052, г.Пенза, ул.Баумана,30</OrganisationAdres>
    <INN>5834036571</INN>
    <KPP>583701001</KPP>
    <CurrentAccount/>
    <BankName/>
    <CorrespondentAccount/>
    <BIK/>
    <Phone>(8412)-36-95-30</Phone>
    <Fax>(8412)-36-95-30</Fax>
    <Email/>
    <AmountWithoutNDS>5295394,24</AmountWithoutNDS>
    <AmountWithoutNDSStr>Пять миллионов двести девяносто пять тысяч триста девяносто четыре рубля 24 копейки</AmountWithoutNDSStr>
    <PecentOfNDS>18,00</PecentOfNDS>
    <NDS>953171,00</NDS>
    <NDSStr>девятьсот пятьдесят три тысячи сто семьдесят один рубль 00 копеек</NDSStr>
    <Sum>6248565,24</Sum>
    <SumStr>шесть миллионов двести сорок восемь тысяч пятьсот шестьдесят пять рублей 24 копейки</SumStr>
  </Company>
</root>
</file>

<file path=customXml/itemProps1.xml><?xml version="1.0" encoding="utf-8"?>
<ds:datastoreItem xmlns:ds="http://schemas.openxmlformats.org/officeDocument/2006/customXml" ds:itemID="{1F4C6647-3A84-4E0C-9DC8-0C1BE88931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2012-11-12T10:04:00Z</dcterms:created>
  <dcterms:modified xsi:type="dcterms:W3CDTF">2012-11-12T10:04:00Z</dcterms:modified>
</cp:coreProperties>
</file>