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D62D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C3EE610-E138-4A29-A58E-4142EB12C928}"/>
          <w:text/>
        </w:sdtPr>
        <w:sdtContent>
          <w:r w:rsidR="00994670">
            <w:t>Лот № А-13.8.13 «Автомобильные краны (шасси КамАЗ, Урал)»</w:t>
          </w:r>
        </w:sdtContent>
      </w:sdt>
    </w:p>
    <w:p w:rsidR="003B252E" w:rsidRPr="007C2385" w:rsidRDefault="002D62D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C3EE610-E138-4A29-A58E-4142EB12C928}"/>
          <w:text/>
        </w:sdtPr>
        <w:sdtContent>
          <w:r w:rsidR="00994670">
            <w:t>24 сентября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C3EE610-E138-4A29-A58E-4142EB12C928}"/>
          <w:text/>
        </w:sdtPr>
        <w:sdtContent>
          <w:r w:rsidR="00994670">
            <w:rPr>
              <w:lang w:val="en-US"/>
            </w:rPr>
            <w:t>5</w:t>
          </w:r>
          <w:r w:rsidR="00994670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D62D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C3EE610-E138-4A29-A58E-4142EB12C928}"/>
                <w:text/>
              </w:sdtPr>
              <w:sdtContent>
                <w:r w:rsidR="00994670">
                  <w:rPr>
                    <w:b/>
                    <w:sz w:val="24"/>
                    <w:szCs w:val="24"/>
                  </w:rPr>
                  <w:t>Лот № А-13.8.13 «Автомобильные краны (шасси КамАЗ, Урал)»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C3EE610-E138-4A29-A58E-4142EB12C928}"/>
              <w:text/>
            </w:sdtPr>
            <w:sdtContent>
              <w:p w:rsidR="006506C5" w:rsidRPr="00AB09E5" w:rsidRDefault="0099467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135246888,91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C3EE610-E138-4A29-A58E-4142EB12C928}"/>
              <w:text/>
            </w:sdtPr>
            <w:sdtContent>
              <w:p w:rsidR="006506C5" w:rsidRPr="00AB09E5" w:rsidRDefault="0099467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159591328,90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C3EE610-E138-4A29-A58E-4142EB12C928}"/>
              <w:text/>
            </w:sdtPr>
            <w:sdtContent>
              <w:p w:rsidR="006506C5" w:rsidRPr="00504E9C" w:rsidRDefault="0099467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24.09.2012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C3EE610-E138-4A29-A58E-4142EB12C928}"/>
              <w:text/>
            </w:sdtPr>
            <w:sdtContent>
              <w:p w:rsidR="006506C5" w:rsidRPr="00504E9C" w:rsidRDefault="0099467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24.09.2012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C3EE610-E138-4A29-A58E-4142EB12C928}"/>
              <w:text/>
            </w:sdtPr>
            <w:sdtContent>
              <w:p w:rsidR="00AB09E5" w:rsidRPr="002E5894" w:rsidRDefault="009946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Исмиль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994670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9946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C3EE610-E138-4A29-A58E-4142EB12C928}"/>
              <w:text/>
            </w:sdtPr>
            <w:sdtContent>
              <w:p w:rsidR="00AB09E5" w:rsidRPr="002E5894" w:rsidRDefault="009946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423822, Республика Татарстан,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Набережные Челны,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Чулман</w:t>
                </w:r>
                <w:proofErr w:type="spellEnd"/>
                <w:r>
                  <w:rPr>
                    <w:sz w:val="24"/>
                    <w:szCs w:val="24"/>
                  </w:rPr>
                  <w:t>, 43/23, кв.57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9946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C3EE610-E138-4A29-A58E-4142EB12C928}"/>
                <w:text/>
              </w:sdtPr>
              <w:sdtContent>
                <w:r w:rsidR="00994670">
                  <w:rPr>
                    <w:sz w:val="24"/>
                    <w:szCs w:val="24"/>
                  </w:rPr>
                  <w:t>1650204998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C3EE610-E138-4A29-A58E-4142EB12C928}"/>
                <w:text/>
              </w:sdtPr>
              <w:sdtContent>
                <w:r w:rsidR="00994670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2D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128500000,00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Сто двадцать восемь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2D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23130000,01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тридцать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62D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151630000,01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шестьсот тридцать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C3EE610-E138-4A29-A58E-4142EB12C928}"/>
              <w:text/>
            </w:sdtPr>
            <w:sdtContent>
              <w:p w:rsidR="00AB09E5" w:rsidRPr="002E5894" w:rsidRDefault="009946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C3EE610-E138-4A29-A58E-4142EB12C928}"/>
              <w:text/>
            </w:sdtPr>
            <w:sdtContent>
              <w:p w:rsidR="00AB09E5" w:rsidRPr="002E5894" w:rsidRDefault="0099467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C3EE610-E138-4A29-A58E-4142EB12C928}"/>
                <w:text/>
              </w:sdtPr>
              <w:sdtContent>
                <w:r w:rsidR="00994670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C3EE610-E138-4A29-A58E-4142EB12C928}"/>
                <w:text/>
              </w:sdtPr>
              <w:sdtContent>
                <w:r w:rsidR="00994670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2D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129300000,00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Сто двадцать девять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2D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23274000,00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62D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152574000,00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C3EE610-E138-4A29-A58E-4142EB12C928}"/>
                <w:text/>
              </w:sdtPr>
              <w:sdtContent>
                <w:r w:rsidR="00994670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пятьсот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2B1297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6B" w:rsidRDefault="00666F6B">
      <w:r>
        <w:separator/>
      </w:r>
    </w:p>
  </w:endnote>
  <w:endnote w:type="continuationSeparator" w:id="0">
    <w:p w:rsidR="00666F6B" w:rsidRDefault="0066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62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62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12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6B" w:rsidRDefault="00666F6B">
      <w:r>
        <w:separator/>
      </w:r>
    </w:p>
  </w:footnote>
  <w:footnote w:type="continuationSeparator" w:id="0">
    <w:p w:rsidR="00666F6B" w:rsidRDefault="00666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B1297"/>
    <w:rsid w:val="002D564B"/>
    <w:rsid w:val="002D62D5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66F6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4670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DE3746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А-13.8.13 «Автомобильные краны (шасси КамАЗ, Урал)»</LotDesctiption>
    <UpLimitWithoutNDS>135246888,91</UpLimitWithoutNDS>
    <UpLimitWithNDS>159591328,90</UpLimitWithNDS>
    <SessionStart>24.09.2012 11:00</SessionStart>
    <SessionEnd>24.09.2012 12:00</SessionEnd>
  </LotInfo>
  <Company>
    <CompanyName>Исмиль</CompanyName>
    <CompanyPresident>Исмагилов И. И.  </CompanyPresident>
    <Date>24 сентября 2012 г.</Date>
    <SubNumber>52</SubNumber>
    <Time>12 час. 00 мин.</Time>
    <OrganisationName>ООО «Исмиль»</OrganisationName>
    <OrganisationAdres>423822, Республика Татарстан, г. Набережные Челны, пр-т Чулман, 43/23, кв.57</OrganisationAdres>
    <INN>1650204998</INN>
    <KPP>165001001</KPP>
    <CurrentAccount/>
    <BankName/>
    <CorrespondentAccount/>
    <BIK/>
    <Phone>(8552) 393-222</Phone>
    <Fax>(8552) 393-222</Fax>
    <Email/>
    <AmountWithoutNDS>128500000,00</AmountWithoutNDS>
    <AmountWithoutNDSStr>Сто двадцать восемь миллионов пятьсот тысяч рублей 00 копеек</AmountWithoutNDSStr>
    <PecentOfNDS>18,00</PecentOfNDS>
    <NDS>23130000,01</NDS>
    <NDSStr>двадцать три миллиона сто тридцать тысяч рублей 01 копейка</NDSStr>
    <Sum>151630000,01</Sum>
    <SumStr>сто пятьдесят один миллион шестьсот тридцать тысяч рублей 01 копейка</SumStr>
  </Company>
  <Company>
    <CompanyName>Закрытое акционерное общество «Межрегиональное объединение «ТЕХИНКОМ»</CompanyName>
    <CompanyPresident>Генеральный директор Рогожкин А. И.</CompanyPresident>
    <Date>24 сентября 2012 г.</Date>
    <SubNumber>2</SubNumber>
    <Time>12 час. 00 мин.</Time>
    <OrganisationName>Закрытое акционерное общество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129300000,00</AmountWithoutNDS>
    <AmountWithoutNDSStr>Сто двадцать девять миллионов триста тысяч рублей 00 копеек</AmountWithoutNDSStr>
    <PecentOfNDS>18,00</PecentOfNDS>
    <NDS>23274000,00</NDS>
    <NDSStr>двадцать три миллиона двести семьдесят четыре тысячи рублей 00 копеек</NDSStr>
    <Sum>152574000,00</Sum>
    <SumStr>сто пятьдесят два миллиона пятьсот семьдесят четыре тысячи рублей 00 копеек</SumStr>
  </Company>
</root>
</file>

<file path=customXml/itemProps1.xml><?xml version="1.0" encoding="utf-8"?>
<ds:datastoreItem xmlns:ds="http://schemas.openxmlformats.org/officeDocument/2006/customXml" ds:itemID="{EC3EE610-E138-4A29-A58E-4142EB12C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2012-09-24T08:03:00Z</cp:lastPrinted>
  <dcterms:created xsi:type="dcterms:W3CDTF">2012-09-24T08:03:00Z</dcterms:created>
  <dcterms:modified xsi:type="dcterms:W3CDTF">2012-09-24T08:03:00Z</dcterms:modified>
</cp:coreProperties>
</file>