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8E14A9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558AB38D-1533-4439-9B0A-23DDFAFD0324}"/>
          <w:text/>
        </w:sdtPr>
        <w:sdtContent>
          <w:r w:rsidR="00050BE6">
            <w:t>Лот № А-4.7.12 «</w:t>
          </w:r>
          <w:proofErr w:type="spellStart"/>
          <w:r w:rsidR="00050BE6">
            <w:t>Механо</w:t>
          </w:r>
          <w:proofErr w:type="spellEnd"/>
          <w:r w:rsidR="00050BE6">
            <w:t xml:space="preserve"> – технологическое оборудование (</w:t>
          </w:r>
          <w:proofErr w:type="spellStart"/>
          <w:r w:rsidR="00050BE6">
            <w:t>сильфонные</w:t>
          </w:r>
          <w:proofErr w:type="spellEnd"/>
          <w:r w:rsidR="00050BE6">
            <w:t xml:space="preserve"> компенсаторы)»</w:t>
          </w:r>
        </w:sdtContent>
      </w:sdt>
    </w:p>
    <w:p w:rsidR="003B252E" w:rsidRPr="007C2385" w:rsidRDefault="008E14A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58AB38D-1533-4439-9B0A-23DDFAFD0324}"/>
          <w:text/>
        </w:sdtPr>
        <w:sdtContent>
          <w:r w:rsidR="00050BE6">
            <w:t>6 августа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58AB38D-1533-4439-9B0A-23DDFAFD0324}"/>
          <w:text/>
        </w:sdtPr>
        <w:sdtContent>
          <w:r w:rsidR="00050BE6">
            <w:rPr>
              <w:lang w:val="en-US"/>
            </w:rPr>
            <w:t>41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8E14A9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558AB38D-1533-4439-9B0A-23DDFAFD0324}"/>
                <w:text/>
              </w:sdtPr>
              <w:sdtContent>
                <w:r w:rsidR="00050BE6">
                  <w:rPr>
                    <w:b/>
                    <w:sz w:val="24"/>
                    <w:szCs w:val="24"/>
                  </w:rPr>
                  <w:t>Лот № А-4.7.12 «</w:t>
                </w:r>
                <w:proofErr w:type="spellStart"/>
                <w:r w:rsidR="00050BE6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050BE6">
                  <w:rPr>
                    <w:b/>
                    <w:sz w:val="24"/>
                    <w:szCs w:val="24"/>
                  </w:rPr>
                  <w:t xml:space="preserve"> – технологическое оборудование (</w:t>
                </w:r>
                <w:proofErr w:type="spellStart"/>
                <w:r w:rsidR="00050BE6">
                  <w:rPr>
                    <w:b/>
                    <w:sz w:val="24"/>
                    <w:szCs w:val="24"/>
                  </w:rPr>
                  <w:t>сильфонные</w:t>
                </w:r>
                <w:proofErr w:type="spellEnd"/>
                <w:r w:rsidR="00050BE6">
                  <w:rPr>
                    <w:b/>
                    <w:sz w:val="24"/>
                    <w:szCs w:val="24"/>
                  </w:rPr>
                  <w:t xml:space="preserve"> компенсаторы)»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558AB38D-1533-4439-9B0A-23DDFAFD0324}"/>
              <w:text/>
            </w:sdtPr>
            <w:sdtContent>
              <w:p w:rsidR="006506C5" w:rsidRPr="00AB09E5" w:rsidRDefault="00050BE6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44177328,66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558AB38D-1533-4439-9B0A-23DDFAFD0324}"/>
              <w:text/>
            </w:sdtPr>
            <w:sdtContent>
              <w:p w:rsidR="006506C5" w:rsidRPr="00AB09E5" w:rsidRDefault="00050BE6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52129247,82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558AB38D-1533-4439-9B0A-23DDFAFD0324}"/>
              <w:text/>
            </w:sdtPr>
            <w:sdtContent>
              <w:p w:rsidR="006506C5" w:rsidRPr="00504E9C" w:rsidRDefault="00050BE6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06.08.2012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558AB38D-1533-4439-9B0A-23DDFAFD0324}"/>
              <w:text/>
            </w:sdtPr>
            <w:sdtContent>
              <w:p w:rsidR="006506C5" w:rsidRPr="00504E9C" w:rsidRDefault="00050BE6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06.08.2012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58AB38D-1533-4439-9B0A-23DDFAFD0324}"/>
              <w:text/>
            </w:sdtPr>
            <w:sdtContent>
              <w:p w:rsidR="00AB09E5" w:rsidRPr="002E5894" w:rsidRDefault="00050BE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ЗАО "Завод </w:t>
                </w:r>
                <w:proofErr w:type="spellStart"/>
                <w:r>
                  <w:rPr>
                    <w:sz w:val="24"/>
                    <w:szCs w:val="24"/>
                  </w:rPr>
                  <w:t>сибгазстройдеталь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58AB38D-1533-4439-9B0A-23DDFAFD0324}"/>
              <w:text/>
            </w:sdtPr>
            <w:sdtContent>
              <w:p w:rsidR="00AB09E5" w:rsidRPr="002E5894" w:rsidRDefault="00050BE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РФ,644035,г</w:t>
                </w:r>
                <w:proofErr w:type="gramStart"/>
                <w:r>
                  <w:rPr>
                    <w:sz w:val="24"/>
                    <w:szCs w:val="24"/>
                  </w:rPr>
                  <w:t>.О</w:t>
                </w:r>
                <w:proofErr w:type="gramEnd"/>
                <w:r>
                  <w:rPr>
                    <w:sz w:val="24"/>
                    <w:szCs w:val="24"/>
                  </w:rPr>
                  <w:t xml:space="preserve">мск, </w:t>
                </w:r>
                <w:proofErr w:type="spellStart"/>
                <w:r>
                  <w:rPr>
                    <w:sz w:val="24"/>
                    <w:szCs w:val="24"/>
                  </w:rPr>
                  <w:t>пр-к.Губкина</w:t>
                </w:r>
                <w:proofErr w:type="spellEnd"/>
                <w:r>
                  <w:rPr>
                    <w:sz w:val="24"/>
                    <w:szCs w:val="24"/>
                  </w:rPr>
                  <w:t>, 22/2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58AB38D-1533-4439-9B0A-23DDFAFD0324}"/>
                <w:text/>
              </w:sdtPr>
              <w:sdtContent>
                <w:r w:rsidR="00050BE6">
                  <w:rPr>
                    <w:sz w:val="24"/>
                    <w:szCs w:val="24"/>
                  </w:rPr>
                  <w:t>5503095632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58AB38D-1533-4439-9B0A-23DDFAFD0324}"/>
                <w:text/>
              </w:sdtPr>
              <w:sdtContent>
                <w:r w:rsidR="00050BE6">
                  <w:rPr>
                    <w:sz w:val="24"/>
                    <w:szCs w:val="24"/>
                  </w:rPr>
                  <w:t>550101001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E14A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58AB38D-1533-4439-9B0A-23DDFAFD0324}"/>
                <w:text/>
              </w:sdtPr>
              <w:sdtContent>
                <w:r w:rsidR="00050BE6">
                  <w:rPr>
                    <w:iCs/>
                    <w:color w:val="000000"/>
                    <w:sz w:val="24"/>
                    <w:szCs w:val="24"/>
                  </w:rPr>
                  <w:t>34500000,00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58AB38D-1533-4439-9B0A-23DDFAFD0324}"/>
                <w:text/>
              </w:sdtPr>
              <w:sdtContent>
                <w:r w:rsidR="00050BE6">
                  <w:rPr>
                    <w:iCs/>
                    <w:color w:val="000000"/>
                    <w:sz w:val="24"/>
                    <w:szCs w:val="24"/>
                  </w:rPr>
                  <w:t>Тридцать четыре миллиона пятьсот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E14A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58AB38D-1533-4439-9B0A-23DDFAFD0324}"/>
                <w:text/>
              </w:sdtPr>
              <w:sdtContent>
                <w:r w:rsidR="00050BE6">
                  <w:rPr>
                    <w:iCs/>
                    <w:color w:val="000000"/>
                    <w:sz w:val="24"/>
                    <w:szCs w:val="24"/>
                  </w:rPr>
                  <w:t>6210000,00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58AB38D-1533-4439-9B0A-23DDFAFD0324}"/>
                <w:text/>
              </w:sdtPr>
              <w:sdtContent>
                <w:r w:rsidR="00050BE6">
                  <w:rPr>
                    <w:iCs/>
                    <w:color w:val="000000"/>
                    <w:sz w:val="24"/>
                    <w:szCs w:val="24"/>
                  </w:rPr>
                  <w:t>шесть миллионов двести десять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E14A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58AB38D-1533-4439-9B0A-23DDFAFD0324}"/>
                <w:text/>
              </w:sdtPr>
              <w:sdtContent>
                <w:r w:rsidR="00050BE6">
                  <w:rPr>
                    <w:iCs/>
                    <w:color w:val="000000"/>
                    <w:sz w:val="24"/>
                    <w:szCs w:val="24"/>
                  </w:rPr>
                  <w:t>40710000,00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58AB38D-1533-4439-9B0A-23DDFAFD0324}"/>
                <w:text/>
              </w:sdtPr>
              <w:sdtContent>
                <w:r w:rsidR="00050BE6">
                  <w:rPr>
                    <w:iCs/>
                    <w:color w:val="000000"/>
                    <w:sz w:val="24"/>
                    <w:szCs w:val="24"/>
                  </w:rPr>
                  <w:t>сорок миллионов семьсот десять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558AB38D-1533-4439-9B0A-23DDFAFD0324}"/>
              <w:text/>
            </w:sdtPr>
            <w:sdtContent>
              <w:p w:rsidR="00AB09E5" w:rsidRPr="002E5894" w:rsidRDefault="00050BE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"Центр комплектации и технического сопровождения"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558AB38D-1533-4439-9B0A-23DDFAFD0324}"/>
              <w:text/>
            </w:sdtPr>
            <w:sdtContent>
              <w:p w:rsidR="00AB09E5" w:rsidRPr="002E5894" w:rsidRDefault="00050BE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г. Ярославль, Ленинградский проспект, д. 33, офис 603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558AB38D-1533-4439-9B0A-23DDFAFD0324}"/>
                <w:text/>
              </w:sdtPr>
              <w:sdtContent>
                <w:r w:rsidR="00050BE6">
                  <w:rPr>
                    <w:sz w:val="24"/>
                    <w:szCs w:val="24"/>
                  </w:rPr>
                  <w:t>7602071587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558AB38D-1533-4439-9B0A-23DDFAFD0324}"/>
                <w:text/>
              </w:sdtPr>
              <w:sdtContent>
                <w:r w:rsidR="00050BE6">
                  <w:rPr>
                    <w:sz w:val="24"/>
                    <w:szCs w:val="24"/>
                  </w:rPr>
                  <w:t>760201001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E14A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558AB38D-1533-4439-9B0A-23DDFAFD0324}"/>
                <w:text/>
              </w:sdtPr>
              <w:sdtContent>
                <w:r w:rsidR="00050BE6">
                  <w:rPr>
                    <w:iCs/>
                    <w:color w:val="000000"/>
                    <w:sz w:val="24"/>
                    <w:szCs w:val="24"/>
                  </w:rPr>
                  <w:t>36999000,00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558AB38D-1533-4439-9B0A-23DDFAFD0324}"/>
                <w:text/>
              </w:sdtPr>
              <w:sdtContent>
                <w:r w:rsidR="00050BE6">
                  <w:rPr>
                    <w:iCs/>
                    <w:color w:val="000000"/>
                    <w:sz w:val="24"/>
                    <w:szCs w:val="24"/>
                  </w:rPr>
                  <w:t>Тридцать шесть миллионов девятьсот девяносто девять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E14A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558AB38D-1533-4439-9B0A-23DDFAFD0324}"/>
                <w:text/>
              </w:sdtPr>
              <w:sdtContent>
                <w:r w:rsidR="00050BE6">
                  <w:rPr>
                    <w:iCs/>
                    <w:color w:val="000000"/>
                    <w:sz w:val="24"/>
                    <w:szCs w:val="24"/>
                  </w:rPr>
                  <w:t>6659820,01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558AB38D-1533-4439-9B0A-23DDFAFD0324}"/>
                <w:text/>
              </w:sdtPr>
              <w:sdtContent>
                <w:r w:rsidR="00050BE6">
                  <w:rPr>
                    <w:iCs/>
                    <w:color w:val="000000"/>
                    <w:sz w:val="24"/>
                    <w:szCs w:val="24"/>
                  </w:rPr>
                  <w:t>шесть миллионов шестьсот пятьдесят девять тысяч восемьсот двадцать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E14A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558AB38D-1533-4439-9B0A-23DDFAFD0324}"/>
                <w:text/>
              </w:sdtPr>
              <w:sdtContent>
                <w:r w:rsidR="00050BE6">
                  <w:rPr>
                    <w:iCs/>
                    <w:color w:val="000000"/>
                    <w:sz w:val="24"/>
                    <w:szCs w:val="24"/>
                  </w:rPr>
                  <w:t>43658820,01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558AB38D-1533-4439-9B0A-23DDFAFD0324}"/>
                <w:text/>
              </w:sdtPr>
              <w:sdtContent>
                <w:r w:rsidR="00050BE6">
                  <w:rPr>
                    <w:iCs/>
                    <w:color w:val="000000"/>
                    <w:sz w:val="24"/>
                    <w:szCs w:val="24"/>
                  </w:rPr>
                  <w:t>сорок три миллиона шестьсот пятьдесят восемь тысяч восемьсот двадцать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0924CA">
      <w:pPr>
        <w:pStyle w:val="Normal1"/>
        <w:rPr>
          <w:rFonts w:ascii="Times New Roman" w:hAnsi="Times New Roman"/>
          <w:sz w:val="20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8B" w:rsidRDefault="00D73F8B">
      <w:r>
        <w:separator/>
      </w:r>
    </w:p>
  </w:endnote>
  <w:endnote w:type="continuationSeparator" w:id="0">
    <w:p w:rsidR="00D73F8B" w:rsidRDefault="00D73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E14A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E14A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924C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8B" w:rsidRDefault="00D73F8B">
      <w:r>
        <w:separator/>
      </w:r>
    </w:p>
  </w:footnote>
  <w:footnote w:type="continuationSeparator" w:id="0">
    <w:p w:rsidR="00D73F8B" w:rsidRDefault="00D73F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0BE6"/>
    <w:rsid w:val="000528E3"/>
    <w:rsid w:val="00055D7A"/>
    <w:rsid w:val="00064E36"/>
    <w:rsid w:val="00073F05"/>
    <w:rsid w:val="000924CA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14A9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3F8B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9B7D6B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А-4.7.12 «Механо – технологическое оборудование (сильфонные компенсаторы)»</LotDesctiption>
    <UpLimitWithoutNDS>44177328,66</UpLimitWithoutNDS>
    <UpLimitWithNDS>52129247,82</UpLimitWithNDS>
    <SessionStart>06.08.2012 11:00</SessionStart>
    <SessionEnd>06.08.2012 12:00</SessionEnd>
  </LotInfo>
  <Company>
    <CompanyName>ЗАО "Завод сибгазстройдеталь"</CompanyName>
    <CompanyPresident>Мамонтов М. О.</CompanyPresident>
    <Date>6 августа 2012 г.</Date>
    <SubNumber>41</SubNumber>
    <Time>12 час. 00 мин.</Time>
    <OrganisationName>ЗАО "Завод сибгазстройдеталь"</OrganisationName>
    <OrganisationAdres>РФ,644035,г.Омск, пр-к.Губкина, 22/2</OrganisationAdres>
    <INN>5503095632</INN>
    <KPP>550101001</KPP>
    <CurrentAccount/>
    <BankName/>
    <CorrespondentAccount/>
    <BIK/>
    <Phone>8 (495) 775-51-60</Phone>
    <Fax>8 (495) 775-51-60</Fax>
    <Email/>
    <AmountWithoutNDS>34500000,00</AmountWithoutNDS>
    <AmountWithoutNDSStr>Тридцать четыре миллиона пятьсот тысяч рублей 00 копеек</AmountWithoutNDSStr>
    <PecentOfNDS>18,00</PecentOfNDS>
    <NDS>6210000,00</NDS>
    <NDSStr>шесть миллионов двести десять тысяч рублей 00 копеек</NDSStr>
    <Sum>40710000,00</Sum>
    <SumStr>сорок миллионов семьсот десять тысяч рублей 00 копеек</SumStr>
  </Company>
  <Company>
    <CompanyName>ООО "Центр комплектации и технического сопровождения"</CompanyName>
    <CompanyPresident>А. В. Плетнев</CompanyPresident>
    <Date>6 августа 2012 г.</Date>
    <SubNumber>2</SubNumber>
    <Time>12 час. 00 мин.</Time>
    <OrganisationName>ООО "Центр комплектации и технического сопровождения"</OrganisationName>
    <OrganisationAdres>г. Ярославль, Ленинградский проспект, д. 33, офис 603</OrganisationAdres>
    <INN>7602071587</INN>
    <KPP>760201001</KPP>
    <CurrentAccount/>
    <BankName/>
    <CorrespondentAccount/>
    <BIK/>
    <Phone>8(4852)37-02-74</Phone>
    <Fax>8(4852)37-02-74</Fax>
    <Email/>
    <AmountWithoutNDS>36999000,00</AmountWithoutNDS>
    <AmountWithoutNDSStr>Тридцать шесть миллионов девятьсот девяносто девять тысяч рублей 00 копеек</AmountWithoutNDSStr>
    <PecentOfNDS>18,00</PecentOfNDS>
    <NDS>6659820,01</NDS>
    <NDSStr>шесть миллионов шестьсот пятьдесят девять тысяч восемьсот двадцать рублей 01 копейка</NDSStr>
    <Sum>43658820,01</Sum>
    <SumStr>сорок три миллиона шестьсот пятьдесят восемь тысяч восемьсот двадцать рублей 01 копейка</SumStr>
  </Company>
</root>
</file>

<file path=customXml/itemProps1.xml><?xml version="1.0" encoding="utf-8"?>
<ds:datastoreItem xmlns:ds="http://schemas.openxmlformats.org/officeDocument/2006/customXml" ds:itemID="{558AB38D-1533-4439-9B0A-23DDFAFD03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2</cp:revision>
  <cp:lastPrinted>2012-08-06T08:05:00Z</cp:lastPrinted>
  <dcterms:created xsi:type="dcterms:W3CDTF">2012-08-06T08:05:00Z</dcterms:created>
  <dcterms:modified xsi:type="dcterms:W3CDTF">2012-08-06T08:05:00Z</dcterms:modified>
</cp:coreProperties>
</file>