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061351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CE633E93-EEDB-421F-8662-65702C0DFA55}"/>
          <w:text/>
        </w:sdtPr>
        <w:sdtContent>
          <w:r w:rsidR="00EA16B2">
            <w:t xml:space="preserve">Лот № В-10.7.12 "Унифицированная водонапорная башня системы </w:t>
          </w:r>
          <w:proofErr w:type="spellStart"/>
          <w:r w:rsidR="00EA16B2">
            <w:t>Рожновского</w:t>
          </w:r>
          <w:proofErr w:type="spellEnd"/>
          <w:r w:rsidR="00EA16B2">
            <w:t>"</w:t>
          </w:r>
        </w:sdtContent>
      </w:sdt>
    </w:p>
    <w:p w:rsidR="003B252E" w:rsidRPr="007C2385" w:rsidRDefault="00061351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CE633E93-EEDB-421F-8662-65702C0DFA55}"/>
          <w:text/>
        </w:sdtPr>
        <w:sdtContent>
          <w:r w:rsidR="00EA16B2">
            <w:t>15 июня 2012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EA16B2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CE633E93-EEDB-421F-8662-65702C0DFA55}"/>
          <w:text/>
        </w:sdtPr>
        <w:sdtContent>
          <w:r w:rsidR="00EA16B2" w:rsidRPr="00EA16B2">
            <w:t>3</w:t>
          </w:r>
          <w:r w:rsidR="00EA16B2">
            <w:rPr>
              <w:lang w:val="en-US"/>
            </w:rPr>
            <w:t>4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26"/>
        <w:gridCol w:w="2695"/>
        <w:gridCol w:w="2163"/>
        <w:gridCol w:w="2400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061351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CE633E93-EEDB-421F-8662-65702C0DFA55}"/>
                <w:text/>
              </w:sdtPr>
              <w:sdtContent>
                <w:r w:rsidR="00EA16B2">
                  <w:rPr>
                    <w:b/>
                    <w:sz w:val="24"/>
                    <w:szCs w:val="24"/>
                  </w:rPr>
                  <w:t xml:space="preserve">Лот № В-10.7.12 "Унифицированная водонапорная башня системы </w:t>
                </w:r>
                <w:proofErr w:type="spellStart"/>
                <w:r w:rsidR="00EA16B2">
                  <w:rPr>
                    <w:b/>
                    <w:sz w:val="24"/>
                    <w:szCs w:val="24"/>
                  </w:rPr>
                  <w:t>Рожновского</w:t>
                </w:r>
                <w:proofErr w:type="spellEnd"/>
                <w:r w:rsidR="00EA16B2">
                  <w:rPr>
                    <w:b/>
                    <w:sz w:val="24"/>
                    <w:szCs w:val="24"/>
                  </w:rPr>
                  <w:t>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CE633E93-EEDB-421F-8662-65702C0DFA55}"/>
              <w:text/>
            </w:sdtPr>
            <w:sdtContent>
              <w:p w:rsidR="006506C5" w:rsidRPr="00AB09E5" w:rsidRDefault="00EA16B2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839947,34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CE633E93-EEDB-421F-8662-65702C0DFA55}"/>
              <w:text/>
            </w:sdtPr>
            <w:sdtContent>
              <w:p w:rsidR="006506C5" w:rsidRPr="00AB09E5" w:rsidRDefault="00EA16B2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991137,86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CE633E93-EEDB-421F-8662-65702C0DFA55}"/>
              <w:text/>
            </w:sdtPr>
            <w:sdtContent>
              <w:p w:rsidR="006506C5" w:rsidRPr="00504E9C" w:rsidRDefault="00EA16B2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15.06.2012 11:00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CE633E93-EEDB-421F-8662-65702C0DFA55}"/>
              <w:text/>
            </w:sdtPr>
            <w:sdtContent>
              <w:p w:rsidR="006506C5" w:rsidRPr="00504E9C" w:rsidRDefault="00EA16B2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15.06.2012 12:00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CE633E93-EEDB-421F-8662-65702C0DFA55}"/>
              <w:text/>
            </w:sdtPr>
            <w:sdtContent>
              <w:p w:rsidR="00AB09E5" w:rsidRPr="002E5894" w:rsidRDefault="00EA16B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ТагМаш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CE633E93-EEDB-421F-8662-65702C0DFA55}"/>
              <w:text/>
            </w:sdtPr>
            <w:sdtContent>
              <w:p w:rsidR="00AB09E5" w:rsidRPr="002E5894" w:rsidRDefault="00EA16B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347905, Ростовская область, </w:t>
                </w:r>
                <w:proofErr w:type="gramStart"/>
                <w:r>
                  <w:rPr>
                    <w:sz w:val="24"/>
                    <w:szCs w:val="24"/>
                  </w:rPr>
                  <w:t>г</w:t>
                </w:r>
                <w:proofErr w:type="gramEnd"/>
                <w:r>
                  <w:rPr>
                    <w:sz w:val="24"/>
                    <w:szCs w:val="24"/>
                  </w:rPr>
                  <w:t>. Таганрог, ул. Социалистическая 154.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CE633E93-EEDB-421F-8662-65702C0DFA55}"/>
                <w:text/>
              </w:sdtPr>
              <w:sdtContent>
                <w:r w:rsidR="00EA16B2">
                  <w:rPr>
                    <w:sz w:val="24"/>
                    <w:szCs w:val="24"/>
                  </w:rPr>
                  <w:t>6154565964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CE633E93-EEDB-421F-8662-65702C0DFA55}"/>
                <w:text/>
              </w:sdtPr>
              <w:sdtContent>
                <w:r w:rsidR="00EA16B2">
                  <w:rPr>
                    <w:sz w:val="24"/>
                    <w:szCs w:val="24"/>
                  </w:rPr>
                  <w:t>615401001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6135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CE633E93-EEDB-421F-8662-65702C0DFA55}"/>
                <w:text/>
              </w:sdtPr>
              <w:sdtContent>
                <w:r w:rsidR="00EA16B2">
                  <w:rPr>
                    <w:iCs/>
                    <w:color w:val="000000"/>
                    <w:sz w:val="24"/>
                    <w:szCs w:val="24"/>
                  </w:rPr>
                  <w:t>799500,00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CE633E93-EEDB-421F-8662-65702C0DFA55}"/>
                <w:text/>
              </w:sdtPr>
              <w:sdtContent>
                <w:r w:rsidR="00EA16B2">
                  <w:rPr>
                    <w:iCs/>
                    <w:color w:val="000000"/>
                    <w:sz w:val="24"/>
                    <w:szCs w:val="24"/>
                  </w:rPr>
                  <w:t>Семьсот девяносто девять тысяч пятьсот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6135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CE633E93-EEDB-421F-8662-65702C0DFA55}"/>
                <w:text/>
              </w:sdtPr>
              <w:sdtContent>
                <w:r w:rsidR="00EA16B2">
                  <w:rPr>
                    <w:iCs/>
                    <w:color w:val="000000"/>
                    <w:sz w:val="24"/>
                    <w:szCs w:val="24"/>
                  </w:rPr>
                  <w:t>143910,00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CE633E93-EEDB-421F-8662-65702C0DFA55}"/>
                <w:text/>
              </w:sdtPr>
              <w:sdtContent>
                <w:r w:rsidR="00EA16B2">
                  <w:rPr>
                    <w:iCs/>
                    <w:color w:val="000000"/>
                    <w:sz w:val="24"/>
                    <w:szCs w:val="24"/>
                  </w:rPr>
                  <w:t>сто сорок три тысячи девятьсот десять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6135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CE633E93-EEDB-421F-8662-65702C0DFA55}"/>
                <w:text/>
              </w:sdtPr>
              <w:sdtContent>
                <w:r w:rsidR="00EA16B2">
                  <w:rPr>
                    <w:iCs/>
                    <w:color w:val="000000"/>
                    <w:sz w:val="24"/>
                    <w:szCs w:val="24"/>
                  </w:rPr>
                  <w:t>943410,00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CE633E93-EEDB-421F-8662-65702C0DFA55}"/>
                <w:text/>
              </w:sdtPr>
              <w:sdtContent>
                <w:r w:rsidR="00EA16B2">
                  <w:rPr>
                    <w:iCs/>
                    <w:color w:val="000000"/>
                    <w:sz w:val="24"/>
                    <w:szCs w:val="24"/>
                  </w:rPr>
                  <w:t>девятьсот сорок три тысячи четыреста десять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CE633E93-EEDB-421F-8662-65702C0DFA55}"/>
              <w:text/>
            </w:sdtPr>
            <w:sdtContent>
              <w:p w:rsidR="00AB09E5" w:rsidRPr="002E5894" w:rsidRDefault="00EA16B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Мелиоводстрой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CE633E93-EEDB-421F-8662-65702C0DFA55}"/>
              <w:text/>
            </w:sdtPr>
            <w:sdtContent>
              <w:p w:rsidR="00AB09E5" w:rsidRPr="002E5894" w:rsidRDefault="00EA16B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г. Липецк, ул. Римского-Корсакова, 10"А"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CE633E93-EEDB-421F-8662-65702C0DFA55}"/>
                <w:text/>
              </w:sdtPr>
              <w:sdtContent>
                <w:r w:rsidR="00EA16B2">
                  <w:rPr>
                    <w:sz w:val="24"/>
                    <w:szCs w:val="24"/>
                  </w:rPr>
                  <w:t>4825067927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CE633E93-EEDB-421F-8662-65702C0DFA55}"/>
                <w:text/>
              </w:sdtPr>
              <w:sdtContent>
                <w:r w:rsidR="00EA16B2">
                  <w:rPr>
                    <w:sz w:val="24"/>
                    <w:szCs w:val="24"/>
                  </w:rPr>
                  <w:t>482501001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6135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CE633E93-EEDB-421F-8662-65702C0DFA55}"/>
                <w:text/>
              </w:sdtPr>
              <w:sdtContent>
                <w:r w:rsidR="00EA16B2">
                  <w:rPr>
                    <w:iCs/>
                    <w:color w:val="000000"/>
                    <w:sz w:val="24"/>
                    <w:szCs w:val="24"/>
                  </w:rPr>
                  <w:t>815000,00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CE633E93-EEDB-421F-8662-65702C0DFA55}"/>
                <w:text/>
              </w:sdtPr>
              <w:sdtContent>
                <w:r w:rsidR="00EA16B2">
                  <w:rPr>
                    <w:iCs/>
                    <w:color w:val="000000"/>
                    <w:sz w:val="24"/>
                    <w:szCs w:val="24"/>
                  </w:rPr>
                  <w:t>Восемьсот пятнадцать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6135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CE633E93-EEDB-421F-8662-65702C0DFA55}"/>
                <w:text/>
              </w:sdtPr>
              <w:sdtContent>
                <w:r w:rsidR="00EA16B2">
                  <w:rPr>
                    <w:iCs/>
                    <w:color w:val="000000"/>
                    <w:sz w:val="24"/>
                    <w:szCs w:val="24"/>
                  </w:rPr>
                  <w:t>146700,00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CE633E93-EEDB-421F-8662-65702C0DFA55}"/>
                <w:text/>
              </w:sdtPr>
              <w:sdtContent>
                <w:r w:rsidR="00EA16B2">
                  <w:rPr>
                    <w:iCs/>
                    <w:color w:val="000000"/>
                    <w:sz w:val="24"/>
                    <w:szCs w:val="24"/>
                  </w:rPr>
                  <w:t>сто сорок шесть тысяч семьсот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6135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CE633E93-EEDB-421F-8662-65702C0DFA55}"/>
                <w:text/>
              </w:sdtPr>
              <w:sdtContent>
                <w:r w:rsidR="00EA16B2">
                  <w:rPr>
                    <w:iCs/>
                    <w:color w:val="000000"/>
                    <w:sz w:val="24"/>
                    <w:szCs w:val="24"/>
                  </w:rPr>
                  <w:t>961700,00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CE633E93-EEDB-421F-8662-65702C0DFA55}"/>
                <w:text/>
              </w:sdtPr>
              <w:sdtContent>
                <w:r w:rsidR="00EA16B2">
                  <w:rPr>
                    <w:iCs/>
                    <w:color w:val="000000"/>
                    <w:sz w:val="24"/>
                    <w:szCs w:val="24"/>
                  </w:rPr>
                  <w:t>девятьсот шестьдесят одна тысяча семьсот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332A2B" w:rsidRDefault="00A934F9" w:rsidP="00A934F9">
      <w:pPr>
        <w:rPr>
          <w:iCs/>
          <w:color w:val="000000"/>
          <w:sz w:val="24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D90C3E">
      <w:pPr>
        <w:pStyle w:val="Normal1"/>
        <w:rPr>
          <w:rFonts w:ascii="Times New Roman" w:hAnsi="Times New Roman"/>
          <w:sz w:val="20"/>
        </w:rPr>
      </w:pPr>
    </w:p>
    <w:sectPr w:rsidR="00A934F9" w:rsidRPr="00B17A5C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B07" w:rsidRDefault="008D2B07">
      <w:r>
        <w:separator/>
      </w:r>
    </w:p>
  </w:endnote>
  <w:endnote w:type="continuationSeparator" w:id="0">
    <w:p w:rsidR="008D2B07" w:rsidRDefault="008D2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6135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6135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90C3E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B07" w:rsidRDefault="008D2B07">
      <w:r>
        <w:separator/>
      </w:r>
    </w:p>
  </w:footnote>
  <w:footnote w:type="continuationSeparator" w:id="0">
    <w:p w:rsidR="008D2B07" w:rsidRDefault="008D2B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1351"/>
    <w:rsid w:val="00064E36"/>
    <w:rsid w:val="00073F05"/>
    <w:rsid w:val="00095B3A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1E49"/>
    <w:rsid w:val="00534B50"/>
    <w:rsid w:val="005351DF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2B07"/>
    <w:rsid w:val="008D7321"/>
    <w:rsid w:val="008F7298"/>
    <w:rsid w:val="008F7A56"/>
    <w:rsid w:val="00924742"/>
    <w:rsid w:val="009626A7"/>
    <w:rsid w:val="00966B26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CE4BAC"/>
    <w:rsid w:val="00D00F7E"/>
    <w:rsid w:val="00D143EA"/>
    <w:rsid w:val="00D37757"/>
    <w:rsid w:val="00D42929"/>
    <w:rsid w:val="00D7459B"/>
    <w:rsid w:val="00D86A78"/>
    <w:rsid w:val="00D90C3E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A16B2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5B69"/>
    <w:rsid w:val="002A1BB3"/>
    <w:rsid w:val="0069174E"/>
    <w:rsid w:val="007D5F84"/>
    <w:rsid w:val="0085196D"/>
    <w:rsid w:val="00B06FBE"/>
    <w:rsid w:val="00B13CE9"/>
    <w:rsid w:val="00BA050C"/>
    <w:rsid w:val="00BF73AA"/>
    <w:rsid w:val="00C51CEB"/>
    <w:rsid w:val="00C71D74"/>
    <w:rsid w:val="00CB4037"/>
    <w:rsid w:val="00F406A1"/>
    <w:rsid w:val="00F5655D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В-10.7.12 "Унифицированная водонапорная башня системы Рожновского"</LotDesctiption>
    <UpLimitWithoutNDS>839947,34</UpLimitWithoutNDS>
    <UpLimitWithNDS>991137,86</UpLimitWithNDS>
    <SessionStart>15.06.2012 11:00</SessionStart>
    <SessionEnd>15.06.2012 12:00</SessionEnd>
  </LotInfo>
  <Company>
    <CompanyName>ООО "ТагМаш"</CompanyName>
    <CompanyPresident>Ушаков Алексей Александрович</CompanyPresident>
    <Date>15 июня 2012 г.</Date>
    <SubNumber>34</SubNumber>
    <Time>12 час. 00 мин.</Time>
    <OrganisationName>ООО "ТагМаш"</OrganisationName>
    <OrganisationAdres>347905, Ростовская область, г. Таганрог, ул. Социалистическая 154.</OrganisationAdres>
    <INN>6154565964</INN>
    <KPP>615401001</KPP>
    <CurrentAccount/>
    <BankName/>
    <CorrespondentAccount/>
    <BIK/>
    <Phone>89286000131</Phone>
    <Fax>8(8634)693717</Fax>
    <Email/>
    <AmountWithoutNDS>799500,00</AmountWithoutNDS>
    <AmountWithoutNDSStr>Семьсот девяносто девять тысяч пятьсот рублей 00 копеек</AmountWithoutNDSStr>
    <PecentOfNDS>18,00</PecentOfNDS>
    <NDS>143910,00</NDS>
    <NDSStr>сто сорок три тысячи девятьсот десять рублей 00 копеек</NDSStr>
    <Sum>943410,00</Sum>
    <SumStr>девятьсот сорок три тысячи четыреста десять рублей 00 копеек</SumStr>
  </Company>
  <Company>
    <CompanyName>ООО "Мелиоводстрой"</CompanyName>
    <CompanyPresident>Директор Буряк Валентин Владимирович</CompanyPresident>
    <Date>15 июня 2012 г.</Date>
    <SubNumber>2</SubNumber>
    <Time>12 час. 00 мин.</Time>
    <OrganisationName>ООО "Мелиоводстрой"</OrganisationName>
    <OrganisationAdres>г. Липецк, ул. Римского-Корсакова, 10"А"</OrganisationAdres>
    <INN>4825067927</INN>
    <KPP>482501001</KPP>
    <CurrentAccount/>
    <BankName/>
    <CorrespondentAccount/>
    <BIK/>
    <Phone>(4742) 48-3610</Phone>
    <Fax>(4742) 48-3610</Fax>
    <Email/>
    <AmountWithoutNDS>815000,00</AmountWithoutNDS>
    <AmountWithoutNDSStr>Восемьсот пятнадцать тысяч рублей 00 копеек</AmountWithoutNDSStr>
    <PecentOfNDS>18,00</PecentOfNDS>
    <NDS>146700,00</NDS>
    <NDSStr>сто сорок шесть тысяч семьсот рублей 00 копеек</NDSStr>
    <Sum>961700,00</Sum>
    <SumStr>девятьсот шестьдесят одна тысяча семьсот рублей 00 копеек</SumStr>
  </Company>
</root>
</file>

<file path=customXml/itemProps1.xml><?xml version="1.0" encoding="utf-8"?>
<ds:datastoreItem xmlns:ds="http://schemas.openxmlformats.org/officeDocument/2006/customXml" ds:itemID="{CE633E93-EEDB-421F-8662-65702C0DFA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Макаровская Светлана</cp:lastModifiedBy>
  <cp:revision>2</cp:revision>
  <dcterms:created xsi:type="dcterms:W3CDTF">2012-06-15T08:03:00Z</dcterms:created>
  <dcterms:modified xsi:type="dcterms:W3CDTF">2012-06-15T08:03:00Z</dcterms:modified>
</cp:coreProperties>
</file>