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E2043" w:rsidRPr="008E2043" w:rsidRDefault="008263AC" w:rsidP="008E2043">
      <w:pPr>
        <w:pStyle w:val="a3"/>
        <w:ind w:firstLine="567"/>
        <w:rPr>
          <w:b/>
          <w:sz w:val="28"/>
          <w:szCs w:val="28"/>
        </w:rPr>
      </w:pPr>
      <w:r w:rsidRPr="00E430B2">
        <w:rPr>
          <w:sz w:val="28"/>
          <w:szCs w:val="28"/>
        </w:rPr>
        <w:t xml:space="preserve">В связи с нарушением </w:t>
      </w:r>
      <w:r w:rsidR="005A2FAA">
        <w:rPr>
          <w:sz w:val="28"/>
          <w:szCs w:val="28"/>
        </w:rPr>
        <w:t>О</w:t>
      </w:r>
      <w:r w:rsidR="008E2043" w:rsidRPr="008E2043">
        <w:rPr>
          <w:sz w:val="28"/>
          <w:szCs w:val="28"/>
        </w:rPr>
        <w:t>ОО «</w:t>
      </w:r>
      <w:r w:rsidR="005A2FAA">
        <w:rPr>
          <w:sz w:val="28"/>
          <w:szCs w:val="28"/>
        </w:rPr>
        <w:t>ГОЛДБЕРГ</w:t>
      </w:r>
      <w:r w:rsidR="008E2043" w:rsidRPr="008E2043">
        <w:rPr>
          <w:sz w:val="28"/>
          <w:szCs w:val="28"/>
        </w:rPr>
        <w:t xml:space="preserve">» </w:t>
      </w:r>
      <w:r w:rsidR="006D4D62">
        <w:rPr>
          <w:sz w:val="28"/>
          <w:szCs w:val="28"/>
        </w:rPr>
        <w:t>пункта 1.8.3</w:t>
      </w:r>
      <w:r w:rsidRPr="00E430B2">
        <w:rPr>
          <w:sz w:val="28"/>
          <w:szCs w:val="28"/>
        </w:rPr>
        <w:t xml:space="preserve"> «Правил проведения о</w:t>
      </w:r>
      <w:r w:rsidR="006D4D62">
        <w:rPr>
          <w:sz w:val="28"/>
          <w:szCs w:val="28"/>
        </w:rPr>
        <w:t>рганизованных торгов в отделах </w:t>
      </w:r>
      <w:r w:rsidRPr="00E430B2">
        <w:rPr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5A2FAA">
        <w:rPr>
          <w:sz w:val="28"/>
          <w:szCs w:val="28"/>
        </w:rPr>
        <w:t>О</w:t>
      </w:r>
      <w:r w:rsidR="008E2043" w:rsidRPr="008E2043">
        <w:rPr>
          <w:sz w:val="28"/>
          <w:szCs w:val="28"/>
        </w:rPr>
        <w:t>ОО «</w:t>
      </w:r>
      <w:r w:rsidR="005A2FAA">
        <w:rPr>
          <w:sz w:val="28"/>
          <w:szCs w:val="28"/>
        </w:rPr>
        <w:t>ГОЛДБЕРГ</w:t>
      </w:r>
      <w:r w:rsidR="008E2043" w:rsidRPr="008E2043">
        <w:rPr>
          <w:sz w:val="28"/>
          <w:szCs w:val="28"/>
        </w:rPr>
        <w:t xml:space="preserve">»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5A2FAA">
        <w:rPr>
          <w:sz w:val="28"/>
          <w:szCs w:val="28"/>
        </w:rPr>
        <w:t>ам</w:t>
      </w:r>
      <w:r w:rsidR="00E430B2" w:rsidRPr="00E430B2">
        <w:rPr>
          <w:sz w:val="28"/>
          <w:szCs w:val="28"/>
        </w:rPr>
        <w:t xml:space="preserve"> </w:t>
      </w:r>
      <w:r w:rsidR="00812D80">
        <w:rPr>
          <w:sz w:val="28"/>
          <w:szCs w:val="28"/>
        </w:rPr>
        <w:t>№</w:t>
      </w:r>
      <w:r w:rsidR="005A2FAA">
        <w:rPr>
          <w:sz w:val="28"/>
          <w:szCs w:val="28"/>
        </w:rPr>
        <w:t>№</w:t>
      </w:r>
      <w:r w:rsidR="00812D80">
        <w:rPr>
          <w:sz w:val="28"/>
          <w:szCs w:val="28"/>
        </w:rPr>
        <w:t xml:space="preserve"> 14</w:t>
      </w:r>
      <w:r w:rsidR="005A2FAA">
        <w:rPr>
          <w:sz w:val="28"/>
          <w:szCs w:val="28"/>
        </w:rPr>
        <w:t>416, 14419</w:t>
      </w:r>
      <w:r w:rsidR="008E2043">
        <w:rPr>
          <w:sz w:val="28"/>
          <w:szCs w:val="28"/>
        </w:rPr>
        <w:t xml:space="preserve"> </w:t>
      </w:r>
      <w:r w:rsidRPr="00E430B2">
        <w:rPr>
          <w:sz w:val="28"/>
          <w:szCs w:val="28"/>
        </w:rPr>
        <w:t>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5A2FAA">
        <w:rPr>
          <w:sz w:val="28"/>
          <w:szCs w:val="28"/>
        </w:rPr>
        <w:t>10</w:t>
      </w:r>
      <w:r w:rsidRPr="00E430B2">
        <w:rPr>
          <w:sz w:val="28"/>
          <w:szCs w:val="28"/>
        </w:rPr>
        <w:t xml:space="preserve"> от </w:t>
      </w:r>
      <w:r w:rsidR="005A2FAA">
        <w:rPr>
          <w:sz w:val="28"/>
          <w:szCs w:val="28"/>
        </w:rPr>
        <w:t>07.05</w:t>
      </w:r>
      <w:r w:rsidR="00812D80">
        <w:rPr>
          <w:sz w:val="28"/>
          <w:szCs w:val="28"/>
        </w:rPr>
        <w:t>.</w:t>
      </w:r>
      <w:r w:rsidRPr="00E430B2">
        <w:rPr>
          <w:sz w:val="28"/>
          <w:szCs w:val="28"/>
        </w:rPr>
        <w:t>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</w:t>
      </w:r>
      <w:r w:rsidR="008E2043">
        <w:rPr>
          <w:sz w:val="28"/>
          <w:szCs w:val="28"/>
        </w:rPr>
        <w:t xml:space="preserve">принято решение </w:t>
      </w:r>
      <w:r w:rsidR="005A2FAA">
        <w:rPr>
          <w:sz w:val="28"/>
          <w:szCs w:val="28"/>
        </w:rPr>
        <w:t>прекратить допуск О</w:t>
      </w:r>
      <w:r w:rsidR="008E2043" w:rsidRPr="008E2043">
        <w:rPr>
          <w:sz w:val="28"/>
          <w:szCs w:val="28"/>
        </w:rPr>
        <w:t>ОО «</w:t>
      </w:r>
      <w:r w:rsidR="005A2FAA">
        <w:rPr>
          <w:sz w:val="28"/>
          <w:szCs w:val="28"/>
        </w:rPr>
        <w:t>ГОЛДБЕРГ</w:t>
      </w:r>
      <w:bookmarkStart w:id="0" w:name="_GoBack"/>
      <w:bookmarkEnd w:id="0"/>
      <w:r w:rsidR="008E2043" w:rsidRPr="008E2043">
        <w:rPr>
          <w:sz w:val="28"/>
          <w:szCs w:val="28"/>
        </w:rPr>
        <w:t>» к участию в организованных торгах.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5A2FAA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8E2043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EF5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2043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17</cp:revision>
  <dcterms:created xsi:type="dcterms:W3CDTF">2018-05-29T07:12:00Z</dcterms:created>
  <dcterms:modified xsi:type="dcterms:W3CDTF">2019-05-13T11:43:00Z</dcterms:modified>
</cp:coreProperties>
</file>