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A683D" w:rsidRPr="00FD3E4A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8A683D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и договора купли-продажи александритов 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0316A3">
        <w:rPr>
          <w:b/>
          <w:sz w:val="28"/>
          <w:szCs w:val="28"/>
        </w:rPr>
        <w:t xml:space="preserve">30 ноября </w:t>
      </w:r>
      <w:r w:rsidRPr="0097696A">
        <w:rPr>
          <w:b/>
          <w:sz w:val="28"/>
          <w:szCs w:val="28"/>
        </w:rPr>
        <w:t>201</w:t>
      </w:r>
      <w:r w:rsidR="003E7B8D">
        <w:rPr>
          <w:b/>
          <w:sz w:val="28"/>
          <w:szCs w:val="28"/>
        </w:rPr>
        <w:t>8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0316A3">
        <w:rPr>
          <w:sz w:val="28"/>
          <w:szCs w:val="28"/>
        </w:rPr>
        <w:t>30</w:t>
      </w:r>
      <w:r w:rsidRPr="0097696A">
        <w:rPr>
          <w:sz w:val="28"/>
          <w:szCs w:val="28"/>
        </w:rPr>
        <w:t xml:space="preserve"> </w:t>
      </w:r>
      <w:r w:rsidR="000316A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3E7B8D">
        <w:rPr>
          <w:sz w:val="28"/>
          <w:szCs w:val="28"/>
        </w:rPr>
        <w:t>8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оплатившие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705A1" w:rsidRPr="008F175F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настоящих </w:t>
      </w:r>
      <w:r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E72E9">
        <w:rPr>
          <w:b/>
          <w:sz w:val="28"/>
          <w:szCs w:val="28"/>
        </w:rPr>
        <w:t xml:space="preserve"> </w:t>
      </w:r>
      <w:r w:rsidR="000316A3">
        <w:rPr>
          <w:b/>
          <w:sz w:val="28"/>
          <w:szCs w:val="28"/>
        </w:rPr>
        <w:t>26 октября</w:t>
      </w:r>
      <w:r w:rsidR="003E7B8D">
        <w:rPr>
          <w:b/>
          <w:sz w:val="28"/>
          <w:szCs w:val="28"/>
        </w:rPr>
        <w:t xml:space="preserve"> 2018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0316A3">
        <w:rPr>
          <w:b/>
          <w:sz w:val="28"/>
          <w:szCs w:val="28"/>
        </w:rPr>
        <w:t>26 ноября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E7B8D">
        <w:rPr>
          <w:b/>
          <w:sz w:val="28"/>
          <w:szCs w:val="28"/>
        </w:rPr>
        <w:t>2018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0316A3">
        <w:rPr>
          <w:b/>
          <w:sz w:val="28"/>
          <w:szCs w:val="28"/>
        </w:rPr>
        <w:t>26</w:t>
      </w:r>
      <w:r w:rsidRPr="00747C22">
        <w:rPr>
          <w:b/>
          <w:sz w:val="28"/>
          <w:szCs w:val="28"/>
        </w:rPr>
        <w:t xml:space="preserve"> </w:t>
      </w:r>
      <w:r w:rsidR="000316A3">
        <w:rPr>
          <w:b/>
          <w:sz w:val="28"/>
          <w:szCs w:val="28"/>
        </w:rPr>
        <w:t>ноября</w:t>
      </w:r>
      <w:r w:rsidR="003E7B8D">
        <w:rPr>
          <w:b/>
          <w:sz w:val="28"/>
          <w:szCs w:val="28"/>
        </w:rPr>
        <w:t xml:space="preserve"> 2018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0316A3">
        <w:rPr>
          <w:b/>
          <w:sz w:val="28"/>
          <w:szCs w:val="28"/>
        </w:rPr>
        <w:t>26 ноября</w:t>
      </w:r>
      <w:r w:rsidR="003E7B8D">
        <w:rPr>
          <w:b/>
          <w:sz w:val="28"/>
          <w:szCs w:val="28"/>
        </w:rPr>
        <w:t xml:space="preserve"> 2018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843"/>
        <w:gridCol w:w="2835"/>
        <w:gridCol w:w="2693"/>
      </w:tblGrid>
      <w:tr w:rsidR="00471BCE" w:rsidRPr="0097696A" w:rsidTr="009F1236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843" w:type="dxa"/>
            <w:vAlign w:val="center"/>
          </w:tcPr>
          <w:p w:rsidR="00471BCE" w:rsidRPr="0097696A" w:rsidRDefault="00471BCE" w:rsidP="009F1236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9F1236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471BCE" w:rsidRPr="005F53BE" w:rsidRDefault="0089343E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46F99">
              <w:rPr>
                <w:color w:val="000000"/>
                <w:sz w:val="28"/>
                <w:szCs w:val="28"/>
              </w:rPr>
              <w:t>0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471BCE" w:rsidRPr="005F53BE" w:rsidRDefault="00146F99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9 130 450,60</w:t>
            </w:r>
          </w:p>
        </w:tc>
        <w:tc>
          <w:tcPr>
            <w:tcW w:w="2693" w:type="dxa"/>
          </w:tcPr>
          <w:p w:rsidR="00471BCE" w:rsidRPr="00EC552A" w:rsidRDefault="00716934" w:rsidP="00716934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456 522,53</w:t>
            </w:r>
          </w:p>
        </w:tc>
      </w:tr>
      <w:tr w:rsidR="00471BCE" w:rsidRPr="0097696A" w:rsidTr="009F1236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843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9F1236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9F1236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471BCE" w:rsidRPr="005F53BE" w:rsidRDefault="0089343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9F1236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9F1236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9F1236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0D61ED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0D61ED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</w:t>
            </w:r>
            <w:r w:rsidR="000D61ED">
              <w:rPr>
                <w:b/>
                <w:sz w:val="28"/>
                <w:szCs w:val="28"/>
              </w:rPr>
              <w:t>змерность, мм (+1</w:t>
            </w:r>
            <w:r>
              <w:rPr>
                <w:b/>
                <w:sz w:val="28"/>
                <w:szCs w:val="28"/>
              </w:rPr>
              <w:t>0</w:t>
            </w:r>
            <w:r w:rsidR="000D61ED">
              <w:rPr>
                <w:b/>
                <w:sz w:val="28"/>
                <w:szCs w:val="28"/>
              </w:rPr>
              <w:t>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D61ED" w:rsidRPr="0097696A" w:rsidTr="009F1236">
        <w:trPr>
          <w:trHeight w:val="1014"/>
        </w:trPr>
        <w:tc>
          <w:tcPr>
            <w:tcW w:w="2269" w:type="dxa"/>
          </w:tcPr>
          <w:p w:rsidR="000D61ED" w:rsidRPr="0097696A" w:rsidRDefault="000D61ED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D61ED" w:rsidRPr="005F53BE" w:rsidRDefault="000D61ED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0D61ED" w:rsidRDefault="00146F99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0D61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D61ED" w:rsidRPr="0097696A" w:rsidTr="009F1236">
        <w:trPr>
          <w:trHeight w:val="1014"/>
        </w:trPr>
        <w:tc>
          <w:tcPr>
            <w:tcW w:w="2269" w:type="dxa"/>
          </w:tcPr>
          <w:p w:rsidR="000D61ED" w:rsidRPr="0097696A" w:rsidRDefault="000D61ED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D61ED" w:rsidRPr="005F53BE" w:rsidRDefault="000D61ED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0D61ED" w:rsidRPr="005F53BE" w:rsidRDefault="00146F99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</w:t>
            </w:r>
            <w:r w:rsidR="000D61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D61ED" w:rsidRPr="0097696A" w:rsidTr="009F1236">
        <w:trPr>
          <w:trHeight w:val="1014"/>
        </w:trPr>
        <w:tc>
          <w:tcPr>
            <w:tcW w:w="2269" w:type="dxa"/>
          </w:tcPr>
          <w:p w:rsidR="000D61ED" w:rsidRPr="0097696A" w:rsidRDefault="000D61ED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D61ED" w:rsidRPr="005F53BE" w:rsidRDefault="000D61ED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0D61ED" w:rsidRPr="005F53BE" w:rsidRDefault="00253355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</w:t>
            </w:r>
            <w:r w:rsidR="000D61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D61ED" w:rsidRPr="0097696A" w:rsidTr="009F1236">
        <w:trPr>
          <w:trHeight w:val="1014"/>
        </w:trPr>
        <w:tc>
          <w:tcPr>
            <w:tcW w:w="2269" w:type="dxa"/>
          </w:tcPr>
          <w:p w:rsidR="000D61ED" w:rsidRPr="0097696A" w:rsidRDefault="000D61ED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D61ED" w:rsidRPr="005F53BE" w:rsidRDefault="000D61ED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0D61ED" w:rsidRPr="005F53BE" w:rsidRDefault="00146F99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570</w:t>
            </w:r>
            <w:r w:rsidR="000D61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9F1236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2835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9F1236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146F99" w:rsidRPr="005F53BE" w:rsidRDefault="00545764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726,</w:t>
            </w:r>
            <w:r w:rsidR="00146F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9F1236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379,0</w:t>
            </w:r>
          </w:p>
        </w:tc>
        <w:tc>
          <w:tcPr>
            <w:tcW w:w="2835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9F1236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146F99" w:rsidRPr="005F53BE" w:rsidRDefault="00B908B4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805</w:t>
            </w:r>
            <w:r w:rsidR="00146F99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5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9F1236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893A9B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146F99"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146F99" w:rsidRPr="005F53BE" w:rsidRDefault="00893A9B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2835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9F1236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835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представлены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FF4535" w:rsidRDefault="00A71969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1 563 818,60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78 190,93</w:t>
            </w: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FF4535" w:rsidRDefault="00A71969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9F1236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 xml:space="preserve">№ </w:t>
            </w:r>
            <w:r w:rsidR="00F5766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A71969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283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 xml:space="preserve">100 % предоплата, в течение 5 рабочих дней после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>подписания договора купли-продажи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316A3"/>
    <w:rsid w:val="000A6579"/>
    <w:rsid w:val="000B0EC0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53355"/>
    <w:rsid w:val="00260E2A"/>
    <w:rsid w:val="00323012"/>
    <w:rsid w:val="00341DDD"/>
    <w:rsid w:val="003614EC"/>
    <w:rsid w:val="0036693F"/>
    <w:rsid w:val="003D3251"/>
    <w:rsid w:val="003E7B8D"/>
    <w:rsid w:val="003F30DA"/>
    <w:rsid w:val="00467FB8"/>
    <w:rsid w:val="00471BCE"/>
    <w:rsid w:val="004B061F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6B5313"/>
    <w:rsid w:val="006D4FD7"/>
    <w:rsid w:val="00716934"/>
    <w:rsid w:val="0072048F"/>
    <w:rsid w:val="00790847"/>
    <w:rsid w:val="00826CD1"/>
    <w:rsid w:val="008432B2"/>
    <w:rsid w:val="00845B5D"/>
    <w:rsid w:val="00847E16"/>
    <w:rsid w:val="0089343E"/>
    <w:rsid w:val="00893A9B"/>
    <w:rsid w:val="008A683D"/>
    <w:rsid w:val="008D7698"/>
    <w:rsid w:val="008E7563"/>
    <w:rsid w:val="009F1236"/>
    <w:rsid w:val="00A0186F"/>
    <w:rsid w:val="00A61BE7"/>
    <w:rsid w:val="00A71969"/>
    <w:rsid w:val="00A8744E"/>
    <w:rsid w:val="00AA4E1E"/>
    <w:rsid w:val="00B8723C"/>
    <w:rsid w:val="00B908B4"/>
    <w:rsid w:val="00BE54D6"/>
    <w:rsid w:val="00BF65F2"/>
    <w:rsid w:val="00C04580"/>
    <w:rsid w:val="00C3449B"/>
    <w:rsid w:val="00C532C5"/>
    <w:rsid w:val="00C80537"/>
    <w:rsid w:val="00CF7916"/>
    <w:rsid w:val="00D558D7"/>
    <w:rsid w:val="00D8218A"/>
    <w:rsid w:val="00DD4E70"/>
    <w:rsid w:val="00E10B9A"/>
    <w:rsid w:val="00E65524"/>
    <w:rsid w:val="00ED5A9C"/>
    <w:rsid w:val="00F5766F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2D67"/>
  <w15:docId w15:val="{2E7DCCEE-8342-4BA1-879C-F89F93F7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24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47</cp:revision>
  <dcterms:created xsi:type="dcterms:W3CDTF">2017-04-25T07:30:00Z</dcterms:created>
  <dcterms:modified xsi:type="dcterms:W3CDTF">2018-10-26T10:08:00Z</dcterms:modified>
</cp:coreProperties>
</file>