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</w:t>
      </w:r>
      <w:r w:rsidR="00C8188B">
        <w:rPr>
          <w:rFonts w:ascii="Times New Roman" w:hAnsi="Times New Roman"/>
          <w:b/>
          <w:sz w:val="28"/>
          <w:szCs w:val="28"/>
        </w:rPr>
        <w:t>елах «Нефть и нефтепродукты», «</w:t>
      </w:r>
      <w:r w:rsidR="00C8188B" w:rsidRPr="00C8188B">
        <w:rPr>
          <w:rFonts w:ascii="Times New Roman" w:hAnsi="Times New Roman"/>
          <w:b/>
          <w:sz w:val="28"/>
          <w:szCs w:val="28"/>
        </w:rPr>
        <w:t>Сжиженные углеводородные газы</w:t>
      </w:r>
      <w:r w:rsidRPr="00B713D8">
        <w:rPr>
          <w:rFonts w:ascii="Times New Roman" w:hAnsi="Times New Roman"/>
          <w:b/>
          <w:sz w:val="28"/>
          <w:szCs w:val="28"/>
        </w:rPr>
        <w:t xml:space="preserve">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Pr="005A3F4A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8814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0433B" w:rsidTr="00F0433B">
        <w:trPr>
          <w:trHeight w:val="225"/>
        </w:trPr>
        <w:tc>
          <w:tcPr>
            <w:tcW w:w="324" w:type="dxa"/>
          </w:tcPr>
          <w:p w:rsidR="00F0433B" w:rsidRDefault="00F0433B" w:rsidP="00F043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529"/>
        <w:gridCol w:w="3402"/>
      </w:tblGrid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6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8662C3" w:rsidRPr="003506CE" w:rsidRDefault="008662C3" w:rsidP="00CF6C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662C3" w:rsidRPr="00944038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29" w:type="dxa"/>
          </w:tcPr>
          <w:p w:rsidR="008662C3" w:rsidRPr="00944038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402" w:type="dxa"/>
          </w:tcPr>
          <w:p w:rsidR="008662C3" w:rsidRPr="00944038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АИ-80-К5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944038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t>НБ_ЛВЖ_ДТЛ-3_1_А</w:t>
            </w:r>
          </w:p>
        </w:tc>
        <w:tc>
          <w:tcPr>
            <w:tcW w:w="3402" w:type="dxa"/>
          </w:tcPr>
          <w:p w:rsidR="008662C3" w:rsidRPr="00650569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4A6505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E, экологического класса 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4A6505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зимнее, класса 2, экологического класса К5</w:t>
            </w:r>
          </w:p>
        </w:tc>
        <w:tc>
          <w:tcPr>
            <w:tcW w:w="3402" w:type="dxa"/>
          </w:tcPr>
          <w:p w:rsidR="008662C3" w:rsidRPr="00B36CD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4A6505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РТ, высший сорт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5529" w:type="dxa"/>
            <w:shd w:val="clear" w:color="auto" w:fill="auto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402" w:type="dxa"/>
            <w:shd w:val="clear" w:color="auto" w:fill="auto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402" w:type="dxa"/>
            <w:shd w:val="clear" w:color="auto" w:fill="auto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094FEF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094FEF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529" w:type="dxa"/>
          </w:tcPr>
          <w:p w:rsidR="008662C3" w:rsidRPr="00257FEB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402" w:type="dxa"/>
          </w:tcPr>
          <w:p w:rsidR="008662C3" w:rsidRPr="00257FEB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402" w:type="dxa"/>
          </w:tcPr>
          <w:p w:rsidR="008662C3" w:rsidRPr="00415B7F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402" w:type="dxa"/>
          </w:tcPr>
          <w:p w:rsidR="008662C3" w:rsidRPr="00374221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C069F6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402" w:type="dxa"/>
          </w:tcPr>
          <w:p w:rsidR="008662C3" w:rsidRPr="003E2CAC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529" w:type="dxa"/>
          </w:tcPr>
          <w:p w:rsidR="008662C3" w:rsidRPr="00C069F6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402" w:type="dxa"/>
          </w:tcPr>
          <w:p w:rsidR="008662C3" w:rsidRPr="00C069F6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21EB9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21EB9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402" w:type="dxa"/>
          </w:tcPr>
          <w:p w:rsidR="008662C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8662C3" w:rsidRPr="003506CE" w:rsidTr="008662C3">
        <w:trPr>
          <w:trHeight w:val="391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529" w:type="dxa"/>
            <w:vAlign w:val="center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8662C3" w:rsidRPr="003506CE" w:rsidTr="008662C3">
        <w:trPr>
          <w:trHeight w:val="391"/>
        </w:trPr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6E1CFF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бункеровочное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легкое, вид I</w:t>
            </w:r>
          </w:p>
        </w:tc>
        <w:tc>
          <w:tcPr>
            <w:tcW w:w="3402" w:type="dxa"/>
          </w:tcPr>
          <w:p w:rsidR="008662C3" w:rsidRPr="006E1CFF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CТО 00044434-031-2014 </w:t>
            </w:r>
          </w:p>
        </w:tc>
      </w:tr>
      <w:tr w:rsidR="008662C3" w:rsidRPr="003506CE" w:rsidTr="008662C3">
        <w:trPr>
          <w:trHeight w:val="391"/>
        </w:trPr>
        <w:tc>
          <w:tcPr>
            <w:tcW w:w="595" w:type="dxa"/>
          </w:tcPr>
          <w:p w:rsidR="008662C3" w:rsidRPr="004A6505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rPr>
          <w:trHeight w:val="391"/>
        </w:trPr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8662C3" w:rsidRPr="003506CE" w:rsidTr="008662C3">
        <w:trPr>
          <w:trHeight w:val="391"/>
        </w:trPr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F0">
              <w:rPr>
                <w:rFonts w:ascii="Times New Roman" w:hAnsi="Times New Roman"/>
                <w:sz w:val="24"/>
                <w:szCs w:val="24"/>
              </w:rPr>
              <w:t>М-100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ИФО-180</w:t>
            </w:r>
          </w:p>
        </w:tc>
        <w:tc>
          <w:tcPr>
            <w:tcW w:w="3402" w:type="dxa"/>
          </w:tcPr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8662C3" w:rsidRPr="003506CE" w:rsidTr="008662C3">
        <w:trPr>
          <w:trHeight w:val="391"/>
        </w:trPr>
        <w:tc>
          <w:tcPr>
            <w:tcW w:w="595" w:type="dxa"/>
          </w:tcPr>
          <w:p w:rsidR="008662C3" w:rsidRPr="006B1A2F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402" w:type="dxa"/>
            <w:vAlign w:val="center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402" w:type="dxa"/>
            <w:vAlign w:val="center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8662C3" w:rsidRPr="00944038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529" w:type="dxa"/>
          </w:tcPr>
          <w:p w:rsidR="008662C3" w:rsidRPr="00944038" w:rsidRDefault="008662C3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402" w:type="dxa"/>
          </w:tcPr>
          <w:p w:rsidR="008662C3" w:rsidRPr="00944038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8662C3" w:rsidRPr="002E0FF1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529" w:type="dxa"/>
          </w:tcPr>
          <w:p w:rsidR="008662C3" w:rsidRPr="002E0FF1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402" w:type="dxa"/>
          </w:tcPr>
          <w:p w:rsidR="008662C3" w:rsidRPr="002E0FF1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529" w:type="dxa"/>
          </w:tcPr>
          <w:p w:rsidR="008662C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8662C3" w:rsidRPr="00C6771D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3402" w:type="dxa"/>
          </w:tcPr>
          <w:p w:rsidR="008662C3" w:rsidRPr="00257FEB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529" w:type="dxa"/>
          </w:tcPr>
          <w:p w:rsidR="008662C3" w:rsidRPr="002E0FF1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402" w:type="dxa"/>
          </w:tcPr>
          <w:p w:rsidR="008662C3" w:rsidRPr="002E0FF1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529" w:type="dxa"/>
          </w:tcPr>
          <w:p w:rsidR="008662C3" w:rsidRPr="00C069F6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402" w:type="dxa"/>
          </w:tcPr>
          <w:p w:rsidR="008662C3" w:rsidRPr="00C069F6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960C54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</w:t>
            </w:r>
            <w:r w:rsidRPr="00960C5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парафин нефтяной жидкий, фракция С13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960C54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8662C3" w:rsidRPr="003506CE" w:rsidTr="008662C3">
        <w:trPr>
          <w:trHeight w:val="217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толуол нефтяной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C657F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094FEF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094FEF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8662C3" w:rsidRPr="00944038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529" w:type="dxa"/>
          </w:tcPr>
          <w:p w:rsidR="008662C3" w:rsidRPr="00944038" w:rsidRDefault="008662C3" w:rsidP="00CF6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402" w:type="dxa"/>
          </w:tcPr>
          <w:p w:rsidR="008662C3" w:rsidRPr="00944038" w:rsidRDefault="008662C3" w:rsidP="00CF6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529" w:type="dxa"/>
          </w:tcPr>
          <w:p w:rsidR="008662C3" w:rsidRPr="00944038" w:rsidRDefault="008662C3" w:rsidP="00CF6C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402" w:type="dxa"/>
          </w:tcPr>
          <w:p w:rsidR="008662C3" w:rsidRPr="00944038" w:rsidRDefault="008662C3" w:rsidP="00CF6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5529" w:type="dxa"/>
          </w:tcPr>
          <w:p w:rsidR="008662C3" w:rsidRPr="003C2477" w:rsidRDefault="008662C3" w:rsidP="00CF6C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402" w:type="dxa"/>
          </w:tcPr>
          <w:p w:rsidR="008662C3" w:rsidRPr="00863D0D" w:rsidRDefault="008662C3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8662C3" w:rsidRPr="00602F68" w:rsidRDefault="008662C3" w:rsidP="00CF6C6E">
            <w:pPr>
              <w:ind w:right="-143"/>
              <w:rPr>
                <w:rFonts w:ascii="Times New Roman" w:hAnsi="Times New Roman"/>
              </w:rPr>
            </w:pPr>
            <w:r w:rsidRPr="00602F68">
              <w:rPr>
                <w:rFonts w:ascii="Times New Roman" w:hAnsi="Times New Roman"/>
              </w:rPr>
              <w:t>Полиэтилен высокого давления (низкой плотности), марка 15803-020</w:t>
            </w:r>
          </w:p>
        </w:tc>
        <w:tc>
          <w:tcPr>
            <w:tcW w:w="3402" w:type="dxa"/>
          </w:tcPr>
          <w:p w:rsidR="008662C3" w:rsidRPr="00602F68" w:rsidRDefault="008662C3" w:rsidP="00CF6C6E">
            <w:pPr>
              <w:ind w:right="-143"/>
              <w:jc w:val="both"/>
              <w:rPr>
                <w:rFonts w:ascii="Times New Roman" w:hAnsi="Times New Roman"/>
              </w:rPr>
            </w:pPr>
            <w:r w:rsidRPr="00602F68">
              <w:rPr>
                <w:rFonts w:ascii="Times New Roman" w:hAnsi="Times New Roman"/>
              </w:rPr>
              <w:t>ГОСТ 16337-77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5529" w:type="dxa"/>
          </w:tcPr>
          <w:p w:rsidR="008662C3" w:rsidRPr="00863D0D" w:rsidRDefault="008662C3" w:rsidP="00CF6C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3402" w:type="dxa"/>
          </w:tcPr>
          <w:p w:rsidR="008662C3" w:rsidRPr="00863D0D" w:rsidRDefault="008662C3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3402" w:type="dxa"/>
          </w:tcPr>
          <w:p w:rsidR="008662C3" w:rsidRPr="00291084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40861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3F37E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3402" w:type="dxa"/>
          </w:tcPr>
          <w:p w:rsidR="008662C3" w:rsidRPr="003F37E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8662C3" w:rsidRPr="003F37E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3402" w:type="dxa"/>
          </w:tcPr>
          <w:p w:rsidR="008662C3" w:rsidRPr="003F37E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Растворитель для промышленных целей</w:t>
            </w:r>
          </w:p>
        </w:tc>
        <w:tc>
          <w:tcPr>
            <w:tcW w:w="3402" w:type="dxa"/>
          </w:tcPr>
          <w:p w:rsidR="008662C3" w:rsidRPr="00BF1FA4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0251-001-38521718-2014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(ХПП-3.0)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(ЭПП-4.0)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(ЭКП-4.5 серый)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серый)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зеленый)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(ХМП-3,0)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pStyle w:val="ad"/>
              <w:ind w:left="-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FA4">
              <w:rPr>
                <w:rFonts w:eastAsia="Calibri"/>
                <w:sz w:val="24"/>
                <w:szCs w:val="24"/>
                <w:lang w:eastAsia="en-US"/>
              </w:rPr>
              <w:t>ТУ 5774-007-05766480-2002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(ЭКП-5,0 зелёный)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Мостопласт</w:t>
            </w:r>
            <w:proofErr w:type="spellEnd"/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5774-025-01393697-99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(ХПП-3,0) 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(ЭПП-3,0)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 xml:space="preserve">КИНЕФЛЕКС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(ЭПП-4,0)</w:t>
            </w:r>
          </w:p>
        </w:tc>
        <w:tc>
          <w:tcPr>
            <w:tcW w:w="3402" w:type="dxa"/>
            <w:vAlign w:val="center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5774-036-05766480-2015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Парафин НЖШФ (С9-С21)</w:t>
            </w:r>
          </w:p>
        </w:tc>
        <w:tc>
          <w:tcPr>
            <w:tcW w:w="3402" w:type="dxa"/>
          </w:tcPr>
          <w:p w:rsidR="008662C3" w:rsidRPr="00BF1FA4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СТО 05766480-003-2010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AD5615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Вилатерм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8662C3" w:rsidRPr="00991D6C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 BY 300041455.018-2005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856AB6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17703-010</w:t>
            </w:r>
          </w:p>
        </w:tc>
        <w:tc>
          <w:tcPr>
            <w:tcW w:w="3402" w:type="dxa"/>
            <w:vAlign w:val="center"/>
          </w:tcPr>
          <w:p w:rsidR="008662C3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ГОСТ 16337-77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AD5615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10903-020</w:t>
            </w:r>
          </w:p>
        </w:tc>
        <w:tc>
          <w:tcPr>
            <w:tcW w:w="3402" w:type="dxa"/>
            <w:vAlign w:val="center"/>
          </w:tcPr>
          <w:p w:rsidR="008662C3" w:rsidRPr="00991D6C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AD5615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10303-003</w:t>
            </w:r>
          </w:p>
        </w:tc>
        <w:tc>
          <w:tcPr>
            <w:tcW w:w="3402" w:type="dxa"/>
            <w:vAlign w:val="center"/>
          </w:tcPr>
          <w:p w:rsidR="008662C3" w:rsidRPr="00991D6C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AD5615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12203-250</w:t>
            </w:r>
          </w:p>
        </w:tc>
        <w:tc>
          <w:tcPr>
            <w:tcW w:w="3402" w:type="dxa"/>
            <w:vAlign w:val="center"/>
          </w:tcPr>
          <w:p w:rsidR="008662C3" w:rsidRPr="00991D6C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991D6C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линейная, марка А</w:t>
            </w:r>
          </w:p>
        </w:tc>
        <w:tc>
          <w:tcPr>
            <w:tcW w:w="3402" w:type="dxa"/>
            <w:vAlign w:val="center"/>
          </w:tcPr>
          <w:p w:rsidR="008662C3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2481-015-71150986-2011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D4AAD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8662C3" w:rsidRPr="00AD5615" w:rsidRDefault="008662C3" w:rsidP="00CF6C6E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Водный раствор окиси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додеци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тетрадецил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диметиламина</w:t>
            </w:r>
            <w:proofErr w:type="spellEnd"/>
          </w:p>
        </w:tc>
        <w:tc>
          <w:tcPr>
            <w:tcW w:w="3402" w:type="dxa"/>
            <w:vAlign w:val="center"/>
          </w:tcPr>
          <w:p w:rsidR="008662C3" w:rsidRDefault="008662C3" w:rsidP="00CF6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2384-008-44965589-2015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3506CE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EB6068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lastRenderedPageBreak/>
              <w:t>Масло моторное для автотракторных дизелей марка: М-8Г2к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137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5529" w:type="dxa"/>
          </w:tcPr>
          <w:p w:rsidR="008662C3" w:rsidRPr="00844DA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402" w:type="dxa"/>
          </w:tcPr>
          <w:p w:rsidR="008662C3" w:rsidRPr="00844DA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8662C3" w:rsidRPr="00AD5615" w:rsidRDefault="008662C3" w:rsidP="00CF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масло 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8662C3" w:rsidRPr="00C53EFF" w:rsidRDefault="008662C3" w:rsidP="00CF6C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300042199.037-2015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506CE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402" w:type="dxa"/>
          </w:tcPr>
          <w:p w:rsidR="008662C3" w:rsidRPr="003506CE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529" w:type="dxa"/>
          </w:tcPr>
          <w:p w:rsidR="008662C3" w:rsidRPr="00E97AE3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402" w:type="dxa"/>
          </w:tcPr>
          <w:p w:rsidR="008662C3" w:rsidRPr="00E97AE3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3506CE" w:rsidTr="008662C3"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8662C3" w:rsidRPr="003506CE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8662C3" w:rsidRPr="00944038" w:rsidTr="008662C3">
        <w:trPr>
          <w:gridAfter w:val="2"/>
          <w:wAfter w:w="8931" w:type="dxa"/>
        </w:trPr>
        <w:tc>
          <w:tcPr>
            <w:tcW w:w="595" w:type="dxa"/>
          </w:tcPr>
          <w:p w:rsidR="008662C3" w:rsidRPr="00E13B89" w:rsidRDefault="008662C3" w:rsidP="00CF6C6E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C3" w:rsidRPr="00944038" w:rsidTr="008662C3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60C54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8662C3" w:rsidRPr="00944038" w:rsidTr="008662C3">
        <w:trPr>
          <w:trHeight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60C54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8662C3" w:rsidRPr="00944038" w:rsidTr="008662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8662C3" w:rsidRPr="0089094A" w:rsidTr="008662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3" w:rsidRPr="00944038" w:rsidRDefault="008662C3" w:rsidP="00CF6C6E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8662C3" w:rsidRPr="003C2477" w:rsidTr="008662C3">
        <w:trPr>
          <w:gridAfter w:val="2"/>
          <w:wAfter w:w="8931" w:type="dxa"/>
        </w:trPr>
        <w:tc>
          <w:tcPr>
            <w:tcW w:w="595" w:type="dxa"/>
          </w:tcPr>
          <w:p w:rsidR="008662C3" w:rsidRPr="003C2477" w:rsidRDefault="008662C3" w:rsidP="00CF6C6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C3" w:rsidRPr="00863D0D" w:rsidTr="008662C3">
        <w:trPr>
          <w:trHeight w:val="455"/>
        </w:trPr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5529" w:type="dxa"/>
          </w:tcPr>
          <w:p w:rsidR="008662C3" w:rsidRPr="003C2477" w:rsidRDefault="008662C3" w:rsidP="00CF6C6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402" w:type="dxa"/>
          </w:tcPr>
          <w:p w:rsidR="008662C3" w:rsidRPr="00863D0D" w:rsidRDefault="008662C3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8662C3" w:rsidRPr="00863D0D" w:rsidTr="008662C3">
        <w:tc>
          <w:tcPr>
            <w:tcW w:w="595" w:type="dxa"/>
          </w:tcPr>
          <w:p w:rsidR="008662C3" w:rsidRPr="002A7030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5529" w:type="dxa"/>
          </w:tcPr>
          <w:p w:rsidR="008662C3" w:rsidRPr="003C2477" w:rsidRDefault="008662C3" w:rsidP="00CF6C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402" w:type="dxa"/>
          </w:tcPr>
          <w:p w:rsidR="008662C3" w:rsidRPr="00863D0D" w:rsidRDefault="008662C3" w:rsidP="00CF6C6E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  <w:tr w:rsidR="008662C3" w:rsidRPr="00863D0D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840EF0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</w:tc>
        <w:tc>
          <w:tcPr>
            <w:tcW w:w="3402" w:type="dxa"/>
          </w:tcPr>
          <w:p w:rsidR="008662C3" w:rsidRPr="00840EF0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  <w:tr w:rsidR="008662C3" w:rsidRPr="00863D0D" w:rsidTr="008662C3">
        <w:trPr>
          <w:trHeight w:val="475"/>
        </w:trPr>
        <w:tc>
          <w:tcPr>
            <w:tcW w:w="595" w:type="dxa"/>
          </w:tcPr>
          <w:p w:rsid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52899777-009-2015</w:t>
            </w:r>
          </w:p>
        </w:tc>
      </w:tr>
      <w:tr w:rsidR="008662C3" w:rsidRPr="00863D0D" w:rsidTr="008662C3">
        <w:tc>
          <w:tcPr>
            <w:tcW w:w="595" w:type="dxa"/>
          </w:tcPr>
          <w:p w:rsidR="008662C3" w:rsidRPr="008662C3" w:rsidRDefault="008662C3" w:rsidP="008662C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662C3" w:rsidRPr="00345725" w:rsidRDefault="008662C3" w:rsidP="00CF6C6E">
            <w:pPr>
              <w:jc w:val="both"/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402" w:type="dxa"/>
          </w:tcPr>
          <w:p w:rsidR="008662C3" w:rsidRPr="00345725" w:rsidRDefault="008662C3" w:rsidP="00CF6C6E">
            <w:pPr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СТО </w:t>
            </w:r>
            <w:r>
              <w:rPr>
                <w:sz w:val="24"/>
                <w:szCs w:val="24"/>
              </w:rPr>
              <w:t>52899777-009-2015</w:t>
            </w:r>
          </w:p>
        </w:tc>
      </w:tr>
    </w:tbl>
    <w:p w:rsidR="008662C3" w:rsidRPr="003506CE" w:rsidRDefault="008662C3" w:rsidP="008662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F4A" w:rsidRPr="005A3F4A" w:rsidRDefault="008662C3" w:rsidP="008662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br w:type="page"/>
      </w:r>
    </w:p>
    <w:sectPr w:rsidR="005A3F4A" w:rsidRPr="005A3F4A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F3844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4"/>
  </w:num>
  <w:num w:numId="7">
    <w:abstractNumId w:val="4"/>
  </w:num>
  <w:num w:numId="8">
    <w:abstractNumId w:val="5"/>
  </w:num>
  <w:num w:numId="9">
    <w:abstractNumId w:val="22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3"/>
  </w:num>
  <w:num w:numId="22">
    <w:abstractNumId w:val="18"/>
  </w:num>
  <w:num w:numId="23">
    <w:abstractNumId w:val="9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157C4C"/>
    <w:rsid w:val="00196216"/>
    <w:rsid w:val="001F0DBB"/>
    <w:rsid w:val="00247114"/>
    <w:rsid w:val="00251F1B"/>
    <w:rsid w:val="002A4D0E"/>
    <w:rsid w:val="002D226D"/>
    <w:rsid w:val="002E7FB6"/>
    <w:rsid w:val="003460A2"/>
    <w:rsid w:val="0038122D"/>
    <w:rsid w:val="00396C91"/>
    <w:rsid w:val="00445655"/>
    <w:rsid w:val="0047072F"/>
    <w:rsid w:val="004B15F0"/>
    <w:rsid w:val="004C4764"/>
    <w:rsid w:val="004E2DCB"/>
    <w:rsid w:val="00502A90"/>
    <w:rsid w:val="005A3F4A"/>
    <w:rsid w:val="005A40D2"/>
    <w:rsid w:val="005B681A"/>
    <w:rsid w:val="006C1D53"/>
    <w:rsid w:val="00753CC9"/>
    <w:rsid w:val="00785B3D"/>
    <w:rsid w:val="00865A0D"/>
    <w:rsid w:val="008662C3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92CDB"/>
    <w:rsid w:val="00C8188B"/>
    <w:rsid w:val="00CA4911"/>
    <w:rsid w:val="00D25946"/>
    <w:rsid w:val="00DB3048"/>
    <w:rsid w:val="00E52D73"/>
    <w:rsid w:val="00F0433B"/>
    <w:rsid w:val="00F37D5D"/>
    <w:rsid w:val="00F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4C47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AE42-AF79-4F1A-A982-4486C6D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11</cp:revision>
  <dcterms:created xsi:type="dcterms:W3CDTF">2016-05-27T07:11:00Z</dcterms:created>
  <dcterms:modified xsi:type="dcterms:W3CDTF">2017-06-15T10:19:00Z</dcterms:modified>
</cp:coreProperties>
</file>