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9D" w:rsidRDefault="00944CF8" w:rsidP="00025B9D">
      <w:pPr>
        <w:pStyle w:val="aa"/>
        <w:autoSpaceDE w:val="0"/>
        <w:autoSpaceDN w:val="0"/>
        <w:spacing w:before="100"/>
        <w:ind w:left="720" w:right="-250"/>
        <w:rPr>
          <w:sz w:val="28"/>
          <w:szCs w:val="28"/>
        </w:rPr>
      </w:pPr>
      <w:r>
        <w:rPr>
          <w:sz w:val="28"/>
          <w:szCs w:val="28"/>
        </w:rPr>
        <w:t>2</w:t>
      </w:r>
      <w:r w:rsidR="00182F63">
        <w:rPr>
          <w:sz w:val="28"/>
          <w:szCs w:val="28"/>
        </w:rPr>
        <w:t>8</w:t>
      </w:r>
      <w:r w:rsidR="00025B9D" w:rsidRPr="00A431DA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025B9D">
        <w:rPr>
          <w:sz w:val="28"/>
          <w:szCs w:val="28"/>
        </w:rPr>
        <w:t xml:space="preserve">  2017</w:t>
      </w:r>
      <w:r w:rsidR="00025B9D" w:rsidRPr="003224B7">
        <w:rPr>
          <w:sz w:val="28"/>
          <w:szCs w:val="28"/>
        </w:rPr>
        <w:t xml:space="preserve"> г. состоял</w:t>
      </w:r>
      <w:r w:rsidR="00025B9D">
        <w:rPr>
          <w:sz w:val="28"/>
          <w:szCs w:val="28"/>
        </w:rPr>
        <w:t xml:space="preserve">ось заседание Биржевого совета </w:t>
      </w:r>
      <w:r w:rsidR="00025B9D" w:rsidRPr="003224B7">
        <w:rPr>
          <w:sz w:val="28"/>
          <w:szCs w:val="28"/>
        </w:rPr>
        <w:t>АО «Биржа «</w:t>
      </w:r>
      <w:proofErr w:type="gramStart"/>
      <w:r w:rsidR="00025B9D" w:rsidRPr="003224B7">
        <w:rPr>
          <w:sz w:val="28"/>
          <w:szCs w:val="28"/>
        </w:rPr>
        <w:t>Санкт-Петербург</w:t>
      </w:r>
      <w:proofErr w:type="gramEnd"/>
      <w:r w:rsidR="00025B9D" w:rsidRPr="003224B7">
        <w:rPr>
          <w:sz w:val="28"/>
          <w:szCs w:val="28"/>
        </w:rPr>
        <w:t>»</w:t>
      </w:r>
      <w:r w:rsidR="00025B9D">
        <w:rPr>
          <w:sz w:val="28"/>
          <w:szCs w:val="28"/>
        </w:rPr>
        <w:t xml:space="preserve"> </w:t>
      </w:r>
      <w:r w:rsidR="00025B9D" w:rsidRPr="003224B7">
        <w:rPr>
          <w:sz w:val="28"/>
          <w:szCs w:val="28"/>
        </w:rPr>
        <w:t xml:space="preserve"> на котором было принято решение: </w:t>
      </w:r>
    </w:p>
    <w:p w:rsidR="00F814E0" w:rsidRPr="00A1314C" w:rsidRDefault="00F814E0" w:rsidP="00F814E0">
      <w:pPr>
        <w:pStyle w:val="a6"/>
        <w:tabs>
          <w:tab w:val="clear" w:pos="4153"/>
          <w:tab w:val="clear" w:pos="8306"/>
        </w:tabs>
        <w:ind w:left="786"/>
        <w:jc w:val="both"/>
        <w:rPr>
          <w:sz w:val="28"/>
          <w:szCs w:val="28"/>
        </w:rPr>
      </w:pPr>
    </w:p>
    <w:p w:rsidR="00182F63" w:rsidRPr="00536ADF" w:rsidRDefault="00182F63" w:rsidP="00182F63">
      <w:pPr>
        <w:pStyle w:val="a6"/>
        <w:tabs>
          <w:tab w:val="clear" w:pos="4153"/>
          <w:tab w:val="clear" w:pos="8306"/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0566">
        <w:rPr>
          <w:sz w:val="28"/>
          <w:szCs w:val="28"/>
        </w:rPr>
        <w:t xml:space="preserve">Рекомендовать Совету директоров АО «Биржа «Санкт-Петербург»  внести в «Тарифы на товарном рынке АО «Биржа «Санкт-Петербург» следующие изменения:      </w:t>
      </w:r>
    </w:p>
    <w:p w:rsidR="00182F63" w:rsidRDefault="00182F63" w:rsidP="00182F63">
      <w:pPr>
        <w:pStyle w:val="a6"/>
        <w:tabs>
          <w:tab w:val="clear" w:pos="4153"/>
          <w:tab w:val="clear" w:pos="8306"/>
          <w:tab w:val="left" w:pos="1843"/>
        </w:tabs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Раздел «</w:t>
      </w:r>
      <w:r w:rsidRPr="00FB6037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FB6037">
        <w:rPr>
          <w:sz w:val="26"/>
          <w:szCs w:val="26"/>
        </w:rPr>
        <w:t>ОБЩИЕ ТАРИФЫ</w:t>
      </w:r>
      <w:r w:rsidRPr="000E0DF9">
        <w:rPr>
          <w:sz w:val="26"/>
          <w:szCs w:val="26"/>
        </w:rPr>
        <w:t xml:space="preserve">» </w:t>
      </w:r>
      <w:r>
        <w:rPr>
          <w:sz w:val="26"/>
          <w:szCs w:val="26"/>
        </w:rPr>
        <w:t>изложить в следующей редакции:</w:t>
      </w:r>
    </w:p>
    <w:p w:rsidR="00182F63" w:rsidRDefault="00182F63" w:rsidP="00182F63">
      <w:pPr>
        <w:jc w:val="both"/>
        <w:rPr>
          <w:sz w:val="24"/>
          <w:szCs w:val="24"/>
        </w:rPr>
      </w:pPr>
    </w:p>
    <w:p w:rsidR="00182F63" w:rsidRDefault="00182F63" w:rsidP="00182F63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Spec="right" w:tblpY="4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9"/>
        <w:gridCol w:w="3402"/>
        <w:gridCol w:w="2102"/>
      </w:tblGrid>
      <w:tr w:rsidR="00182F63" w:rsidRPr="00777ACF" w:rsidTr="00182F63">
        <w:tc>
          <w:tcPr>
            <w:tcW w:w="828" w:type="dxa"/>
          </w:tcPr>
          <w:p w:rsidR="00182F63" w:rsidRPr="00777ACF" w:rsidRDefault="00182F63" w:rsidP="00182F63">
            <w:pPr>
              <w:pStyle w:val="31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777ACF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3249" w:type="dxa"/>
          </w:tcPr>
          <w:p w:rsidR="00182F63" w:rsidRPr="00777ACF" w:rsidRDefault="00182F63" w:rsidP="00182F63">
            <w:pPr>
              <w:pStyle w:val="31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777ACF">
              <w:rPr>
                <w:b/>
                <w:sz w:val="26"/>
                <w:szCs w:val="26"/>
              </w:rPr>
              <w:t>Наименование тарифа Биржи</w:t>
            </w:r>
          </w:p>
        </w:tc>
        <w:tc>
          <w:tcPr>
            <w:tcW w:w="3402" w:type="dxa"/>
          </w:tcPr>
          <w:p w:rsidR="00182F63" w:rsidRPr="00777ACF" w:rsidRDefault="00182F63" w:rsidP="00182F63">
            <w:pPr>
              <w:pStyle w:val="31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777ACF">
              <w:rPr>
                <w:b/>
                <w:sz w:val="26"/>
                <w:szCs w:val="26"/>
              </w:rPr>
              <w:t>Оплата по Договору/ (Основание оплаты)</w:t>
            </w:r>
          </w:p>
        </w:tc>
        <w:tc>
          <w:tcPr>
            <w:tcW w:w="2102" w:type="dxa"/>
          </w:tcPr>
          <w:p w:rsidR="00182F63" w:rsidRPr="00777ACF" w:rsidRDefault="00182F63" w:rsidP="00182F63">
            <w:pPr>
              <w:pStyle w:val="31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777ACF">
              <w:rPr>
                <w:b/>
                <w:sz w:val="26"/>
                <w:szCs w:val="26"/>
              </w:rPr>
              <w:t>Размер тарифа Биржи</w:t>
            </w:r>
          </w:p>
        </w:tc>
      </w:tr>
      <w:tr w:rsidR="00182F63" w:rsidRPr="00777ACF" w:rsidTr="00182F63">
        <w:tc>
          <w:tcPr>
            <w:tcW w:w="828" w:type="dxa"/>
          </w:tcPr>
          <w:p w:rsidR="00182F63" w:rsidRPr="00777ACF" w:rsidRDefault="00182F63" w:rsidP="00182F63">
            <w:pPr>
              <w:pStyle w:val="31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777ACF">
              <w:rPr>
                <w:sz w:val="26"/>
                <w:szCs w:val="26"/>
              </w:rPr>
              <w:t>1.1.</w:t>
            </w:r>
          </w:p>
        </w:tc>
        <w:tc>
          <w:tcPr>
            <w:tcW w:w="3249" w:type="dxa"/>
          </w:tcPr>
          <w:p w:rsidR="00182F63" w:rsidRPr="000A4135" w:rsidRDefault="00182F63" w:rsidP="00182F6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A4135">
              <w:rPr>
                <w:sz w:val="24"/>
                <w:szCs w:val="24"/>
              </w:rPr>
              <w:t>Регистрационный сбор за регистрацию в качестве участника торгов в отделах Биржи</w:t>
            </w:r>
          </w:p>
        </w:tc>
        <w:tc>
          <w:tcPr>
            <w:tcW w:w="3402" w:type="dxa"/>
          </w:tcPr>
          <w:p w:rsidR="00182F63" w:rsidRPr="000A4135" w:rsidRDefault="00182F63" w:rsidP="00182F6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A4135">
              <w:rPr>
                <w:sz w:val="24"/>
                <w:szCs w:val="24"/>
              </w:rPr>
              <w:t>Договор об оказании услуг по проведению организованных торгов, Правила проведения организованных торгов в отделах</w:t>
            </w:r>
            <w:r w:rsidRPr="000A4135">
              <w:rPr>
                <w:b/>
                <w:sz w:val="24"/>
                <w:szCs w:val="24"/>
              </w:rPr>
              <w:t xml:space="preserve">  </w:t>
            </w:r>
            <w:r w:rsidRPr="000A4135">
              <w:rPr>
                <w:sz w:val="24"/>
                <w:szCs w:val="24"/>
              </w:rPr>
              <w:t xml:space="preserve">товарного рынка </w:t>
            </w:r>
          </w:p>
        </w:tc>
        <w:tc>
          <w:tcPr>
            <w:tcW w:w="2102" w:type="dxa"/>
          </w:tcPr>
          <w:p w:rsidR="00182F63" w:rsidRPr="000A4135" w:rsidRDefault="00182F63" w:rsidP="00182F6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A4135">
              <w:rPr>
                <w:sz w:val="24"/>
                <w:szCs w:val="24"/>
              </w:rPr>
              <w:t>5000 рублей</w:t>
            </w:r>
          </w:p>
          <w:p w:rsidR="00182F63" w:rsidRPr="000A4135" w:rsidRDefault="00182F63" w:rsidP="00182F6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A4135">
              <w:rPr>
                <w:sz w:val="24"/>
                <w:szCs w:val="24"/>
              </w:rPr>
              <w:t>(единовременно)</w:t>
            </w:r>
          </w:p>
        </w:tc>
      </w:tr>
      <w:tr w:rsidR="00182F63" w:rsidRPr="00777ACF" w:rsidTr="00182F63">
        <w:tc>
          <w:tcPr>
            <w:tcW w:w="828" w:type="dxa"/>
          </w:tcPr>
          <w:p w:rsidR="00182F63" w:rsidRPr="00777ACF" w:rsidRDefault="00182F63" w:rsidP="00182F63">
            <w:pPr>
              <w:pStyle w:val="31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777ACF">
              <w:rPr>
                <w:sz w:val="26"/>
                <w:szCs w:val="26"/>
              </w:rPr>
              <w:t>1.2.</w:t>
            </w:r>
          </w:p>
        </w:tc>
        <w:tc>
          <w:tcPr>
            <w:tcW w:w="3249" w:type="dxa"/>
          </w:tcPr>
          <w:p w:rsidR="00182F63" w:rsidRPr="000A4135" w:rsidRDefault="00182F63" w:rsidP="00182F6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A4135">
              <w:rPr>
                <w:sz w:val="24"/>
                <w:szCs w:val="24"/>
              </w:rPr>
              <w:t>Сбор за допуск к торгам в отделах Биржи и за услуги Биржи по проведению организованных торгов</w:t>
            </w:r>
          </w:p>
        </w:tc>
        <w:tc>
          <w:tcPr>
            <w:tcW w:w="3402" w:type="dxa"/>
          </w:tcPr>
          <w:p w:rsidR="00182F63" w:rsidRPr="000A4135" w:rsidRDefault="00182F63" w:rsidP="00182F6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A4135">
              <w:rPr>
                <w:sz w:val="24"/>
                <w:szCs w:val="24"/>
              </w:rPr>
              <w:t>Договор об оказании услуг по проведению организованных торгов, Правила проведения организованных торгов в отделах</w:t>
            </w:r>
            <w:r w:rsidRPr="000A4135">
              <w:rPr>
                <w:b/>
                <w:sz w:val="24"/>
                <w:szCs w:val="24"/>
              </w:rPr>
              <w:t xml:space="preserve">  </w:t>
            </w:r>
            <w:r w:rsidRPr="000A4135">
              <w:rPr>
                <w:sz w:val="24"/>
                <w:szCs w:val="24"/>
              </w:rPr>
              <w:t>товарного рынка</w:t>
            </w:r>
          </w:p>
        </w:tc>
        <w:tc>
          <w:tcPr>
            <w:tcW w:w="2102" w:type="dxa"/>
          </w:tcPr>
          <w:p w:rsidR="00182F63" w:rsidRPr="000A4135" w:rsidRDefault="00182F63" w:rsidP="00182F6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A4135">
              <w:rPr>
                <w:sz w:val="24"/>
                <w:szCs w:val="24"/>
              </w:rPr>
              <w:t>35 000 рублей в год</w:t>
            </w:r>
          </w:p>
          <w:p w:rsidR="00182F63" w:rsidRPr="000A4135" w:rsidRDefault="00182F63" w:rsidP="00182F6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82F63" w:rsidRPr="00C15454" w:rsidRDefault="00182F63" w:rsidP="00182F63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182F63">
        <w:rPr>
          <w:sz w:val="28"/>
          <w:szCs w:val="28"/>
        </w:rPr>
        <w:t xml:space="preserve"> </w:t>
      </w:r>
      <w:r w:rsidRPr="00C15454">
        <w:rPr>
          <w:sz w:val="28"/>
          <w:szCs w:val="28"/>
        </w:rPr>
        <w:t xml:space="preserve">Рекомендовать Совету директоров АО «Биржа «Санкт-Петербург» в Спецификацию биржевого товара отделов  «Нефть и нефтепродукты», «Сжиженные углеводородные газы и газовый конденсат», «Продукция </w:t>
      </w:r>
      <w:proofErr w:type="spellStart"/>
      <w:r w:rsidRPr="00C15454">
        <w:rPr>
          <w:sz w:val="28"/>
          <w:szCs w:val="28"/>
        </w:rPr>
        <w:t>нефтегазохимического</w:t>
      </w:r>
      <w:proofErr w:type="spellEnd"/>
      <w:r w:rsidRPr="00C15454">
        <w:rPr>
          <w:sz w:val="28"/>
          <w:szCs w:val="28"/>
        </w:rPr>
        <w:t xml:space="preserve"> производства» АО «Биржа «Санкт-Петербург» внести следующие изменения:</w:t>
      </w:r>
      <w:r w:rsidRPr="00C15454">
        <w:rPr>
          <w:b/>
          <w:sz w:val="28"/>
          <w:szCs w:val="28"/>
        </w:rPr>
        <w:t xml:space="preserve"> </w:t>
      </w:r>
    </w:p>
    <w:p w:rsidR="00182F63" w:rsidRPr="00136044" w:rsidRDefault="00182F63" w:rsidP="00182F63">
      <w:pPr>
        <w:ind w:left="-709" w:right="-143" w:firstLine="709"/>
        <w:rPr>
          <w:sz w:val="26"/>
          <w:szCs w:val="26"/>
        </w:rPr>
      </w:pPr>
    </w:p>
    <w:p w:rsidR="00182F63" w:rsidRPr="00C15454" w:rsidRDefault="00182F63" w:rsidP="00182F63">
      <w:pPr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 w:rsidRPr="00C15454">
        <w:rPr>
          <w:sz w:val="28"/>
          <w:szCs w:val="28"/>
        </w:rPr>
        <w:t>Пункт 8.1. изложить в следующей редакции: «Шаг изменения цены для биржевого товара составляет 0,01 (одна сотая) рубля (одна копейка)».</w:t>
      </w:r>
    </w:p>
    <w:p w:rsidR="00182F63" w:rsidRPr="00C15454" w:rsidRDefault="00182F63" w:rsidP="00182F63">
      <w:pPr>
        <w:numPr>
          <w:ilvl w:val="0"/>
          <w:numId w:val="33"/>
        </w:numPr>
        <w:spacing w:after="200" w:line="276" w:lineRule="auto"/>
        <w:ind w:right="-143"/>
        <w:rPr>
          <w:sz w:val="28"/>
          <w:szCs w:val="28"/>
        </w:rPr>
      </w:pPr>
      <w:r w:rsidRPr="00C15454">
        <w:rPr>
          <w:sz w:val="28"/>
          <w:szCs w:val="28"/>
        </w:rPr>
        <w:t xml:space="preserve">Приложение № 1 «Перечень биржевых товаров, допущенных к торгам в отделах «Нефть и нефтепродукты», «Сжиженные углеводородные газы и газовый конденсат», «Продукция </w:t>
      </w:r>
      <w:proofErr w:type="spellStart"/>
      <w:r w:rsidRPr="00C15454">
        <w:rPr>
          <w:sz w:val="28"/>
          <w:szCs w:val="28"/>
        </w:rPr>
        <w:t>нефтегазохимического</w:t>
      </w:r>
      <w:proofErr w:type="spellEnd"/>
      <w:r w:rsidRPr="00C15454">
        <w:rPr>
          <w:sz w:val="28"/>
          <w:szCs w:val="28"/>
        </w:rPr>
        <w:t xml:space="preserve"> производства» АО «Биржа «Санкт-Петербург»  дополнить следующим товаром: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4017"/>
        <w:gridCol w:w="2362"/>
        <w:gridCol w:w="1219"/>
        <w:gridCol w:w="2176"/>
      </w:tblGrid>
      <w:tr w:rsidR="00182F63" w:rsidRPr="00526222" w:rsidTr="00182F63">
        <w:trPr>
          <w:trHeight w:val="992"/>
        </w:trPr>
        <w:tc>
          <w:tcPr>
            <w:tcW w:w="709" w:type="dxa"/>
          </w:tcPr>
          <w:p w:rsidR="00182F63" w:rsidRPr="00526222" w:rsidRDefault="00182F63" w:rsidP="005C50BE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№</w:t>
            </w:r>
          </w:p>
          <w:p w:rsidR="00182F63" w:rsidRPr="00526222" w:rsidRDefault="00182F63" w:rsidP="005C50BE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2622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26222">
              <w:rPr>
                <w:sz w:val="26"/>
                <w:szCs w:val="26"/>
              </w:rPr>
              <w:t>/</w:t>
            </w:r>
            <w:proofErr w:type="spellStart"/>
            <w:r w:rsidRPr="0052622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17" w:type="dxa"/>
            <w:vAlign w:val="center"/>
          </w:tcPr>
          <w:p w:rsidR="00182F63" w:rsidRPr="00526222" w:rsidRDefault="00182F63" w:rsidP="005C50BE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2362" w:type="dxa"/>
          </w:tcPr>
          <w:p w:rsidR="00182F63" w:rsidRPr="00526222" w:rsidRDefault="00182F63" w:rsidP="005C50BE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Нормативный</w:t>
            </w:r>
          </w:p>
          <w:p w:rsidR="00182F63" w:rsidRPr="00526222" w:rsidRDefault="00182F63" w:rsidP="005C50BE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документ</w:t>
            </w:r>
          </w:p>
        </w:tc>
        <w:tc>
          <w:tcPr>
            <w:tcW w:w="1219" w:type="dxa"/>
          </w:tcPr>
          <w:p w:rsidR="00182F63" w:rsidRPr="00526222" w:rsidRDefault="00182F63" w:rsidP="005C50BE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Экологи-</w:t>
            </w:r>
          </w:p>
          <w:p w:rsidR="00182F63" w:rsidRPr="00526222" w:rsidRDefault="00182F63" w:rsidP="005C50BE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proofErr w:type="spellStart"/>
            <w:r w:rsidRPr="00526222">
              <w:rPr>
                <w:sz w:val="26"/>
                <w:szCs w:val="26"/>
              </w:rPr>
              <w:t>ческий</w:t>
            </w:r>
            <w:proofErr w:type="spellEnd"/>
          </w:p>
          <w:p w:rsidR="00182F63" w:rsidRPr="00526222" w:rsidRDefault="00182F63" w:rsidP="005C50BE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класс</w:t>
            </w:r>
          </w:p>
        </w:tc>
        <w:tc>
          <w:tcPr>
            <w:tcW w:w="2176" w:type="dxa"/>
          </w:tcPr>
          <w:p w:rsidR="00182F63" w:rsidRPr="00526222" w:rsidRDefault="00182F63" w:rsidP="005C50BE">
            <w:pPr>
              <w:ind w:left="-709" w:right="-143" w:firstLine="709"/>
              <w:jc w:val="center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Код биржевого товара</w:t>
            </w:r>
          </w:p>
        </w:tc>
      </w:tr>
      <w:tr w:rsidR="00182F63" w:rsidRPr="00526222" w:rsidTr="00182F63">
        <w:trPr>
          <w:trHeight w:val="258"/>
        </w:trPr>
        <w:tc>
          <w:tcPr>
            <w:tcW w:w="709" w:type="dxa"/>
          </w:tcPr>
          <w:p w:rsidR="00182F63" w:rsidRPr="00526222" w:rsidRDefault="00182F63" w:rsidP="005C50BE">
            <w:pPr>
              <w:ind w:left="-709" w:right="-14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9774" w:type="dxa"/>
            <w:gridSpan w:val="4"/>
          </w:tcPr>
          <w:p w:rsidR="00182F63" w:rsidRPr="00526222" w:rsidRDefault="00182F63" w:rsidP="005C50BE">
            <w:pPr>
              <w:ind w:left="-709" w:right="-143" w:firstLine="709"/>
              <w:jc w:val="both"/>
              <w:rPr>
                <w:sz w:val="26"/>
                <w:szCs w:val="26"/>
              </w:rPr>
            </w:pPr>
            <w:r w:rsidRPr="00526222">
              <w:rPr>
                <w:b/>
                <w:sz w:val="26"/>
                <w:szCs w:val="26"/>
              </w:rPr>
              <w:t>Продукция нефтехимического производства</w:t>
            </w:r>
          </w:p>
        </w:tc>
      </w:tr>
      <w:tr w:rsidR="00182F63" w:rsidRPr="00526222" w:rsidTr="00182F63">
        <w:trPr>
          <w:trHeight w:val="719"/>
        </w:trPr>
        <w:tc>
          <w:tcPr>
            <w:tcW w:w="709" w:type="dxa"/>
          </w:tcPr>
          <w:p w:rsidR="00182F63" w:rsidRPr="00526222" w:rsidRDefault="00182F63" w:rsidP="005C50BE">
            <w:pPr>
              <w:ind w:left="-709" w:right="-14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017" w:type="dxa"/>
          </w:tcPr>
          <w:p w:rsidR="00182F63" w:rsidRPr="00536ADF" w:rsidRDefault="00182F63" w:rsidP="00182F63">
            <w:pPr>
              <w:ind w:right="-143"/>
              <w:rPr>
                <w:sz w:val="26"/>
                <w:szCs w:val="26"/>
              </w:rPr>
            </w:pPr>
            <w:r w:rsidRPr="00536ADF">
              <w:rPr>
                <w:sz w:val="26"/>
                <w:szCs w:val="26"/>
              </w:rPr>
              <w:t>Полиэтилен высокого давления (низкой плотности), марка 15803-020</w:t>
            </w:r>
          </w:p>
        </w:tc>
        <w:tc>
          <w:tcPr>
            <w:tcW w:w="2362" w:type="dxa"/>
          </w:tcPr>
          <w:p w:rsidR="00182F63" w:rsidRPr="00526222" w:rsidRDefault="00182F63" w:rsidP="005C50BE">
            <w:pPr>
              <w:ind w:right="-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 16337-77</w:t>
            </w:r>
          </w:p>
        </w:tc>
        <w:tc>
          <w:tcPr>
            <w:tcW w:w="1219" w:type="dxa"/>
          </w:tcPr>
          <w:p w:rsidR="00182F63" w:rsidRPr="00526222" w:rsidRDefault="00182F63" w:rsidP="005C50BE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2176" w:type="dxa"/>
          </w:tcPr>
          <w:p w:rsidR="00182F63" w:rsidRPr="00526222" w:rsidRDefault="00182F63" w:rsidP="005C50BE">
            <w:pPr>
              <w:ind w:right="-143"/>
              <w:jc w:val="both"/>
              <w:rPr>
                <w:sz w:val="26"/>
                <w:szCs w:val="26"/>
              </w:rPr>
            </w:pPr>
            <w:r w:rsidRPr="00526222">
              <w:rPr>
                <w:sz w:val="26"/>
                <w:szCs w:val="26"/>
              </w:rPr>
              <w:t>БП_</w:t>
            </w:r>
            <w:r>
              <w:rPr>
                <w:sz w:val="26"/>
                <w:szCs w:val="26"/>
              </w:rPr>
              <w:t>ПЭ-ВД-15803-020</w:t>
            </w:r>
            <w:r w:rsidRPr="00526222">
              <w:rPr>
                <w:sz w:val="26"/>
                <w:szCs w:val="26"/>
              </w:rPr>
              <w:t>_РЛ_У</w:t>
            </w:r>
          </w:p>
        </w:tc>
      </w:tr>
    </w:tbl>
    <w:p w:rsidR="00182F63" w:rsidRDefault="00182F63" w:rsidP="005F36C6">
      <w:pPr>
        <w:rPr>
          <w:sz w:val="28"/>
          <w:szCs w:val="28"/>
        </w:rPr>
      </w:pPr>
    </w:p>
    <w:sectPr w:rsidR="00182F63" w:rsidSect="00182F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8B5"/>
    <w:multiLevelType w:val="multilevel"/>
    <w:tmpl w:val="AC3C1C3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093B5EF4"/>
    <w:multiLevelType w:val="multilevel"/>
    <w:tmpl w:val="F87435EA"/>
    <w:lvl w:ilvl="0">
      <w:start w:val="3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4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">
    <w:nsid w:val="09D27DB0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586675"/>
    <w:multiLevelType w:val="multilevel"/>
    <w:tmpl w:val="AD0E78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FB2503B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3945665"/>
    <w:multiLevelType w:val="hybridMultilevel"/>
    <w:tmpl w:val="E3B669EE"/>
    <w:lvl w:ilvl="0" w:tplc="4F8E765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A90729"/>
    <w:multiLevelType w:val="hybridMultilevel"/>
    <w:tmpl w:val="3822CDA2"/>
    <w:lvl w:ilvl="0" w:tplc="1E1208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397F00"/>
    <w:multiLevelType w:val="hybridMultilevel"/>
    <w:tmpl w:val="FB0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D3D4B"/>
    <w:multiLevelType w:val="hybridMultilevel"/>
    <w:tmpl w:val="92241AF4"/>
    <w:lvl w:ilvl="0" w:tplc="646E5A7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31F77"/>
    <w:multiLevelType w:val="multilevel"/>
    <w:tmpl w:val="8FF05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6B65CBF"/>
    <w:multiLevelType w:val="multilevel"/>
    <w:tmpl w:val="B1D4A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2">
    <w:nsid w:val="28E874D5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B854347"/>
    <w:multiLevelType w:val="hybridMultilevel"/>
    <w:tmpl w:val="C24C80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638C6"/>
    <w:multiLevelType w:val="hybridMultilevel"/>
    <w:tmpl w:val="831C3C38"/>
    <w:lvl w:ilvl="0" w:tplc="C6287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D786C"/>
    <w:multiLevelType w:val="hybridMultilevel"/>
    <w:tmpl w:val="268650CC"/>
    <w:lvl w:ilvl="0" w:tplc="53648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993D66"/>
    <w:multiLevelType w:val="hybridMultilevel"/>
    <w:tmpl w:val="7744E592"/>
    <w:lvl w:ilvl="0" w:tplc="5F6AD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AB3482"/>
    <w:multiLevelType w:val="hybridMultilevel"/>
    <w:tmpl w:val="3A9E3B2C"/>
    <w:lvl w:ilvl="0" w:tplc="80DC0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9086A"/>
    <w:multiLevelType w:val="hybridMultilevel"/>
    <w:tmpl w:val="15EE9D5A"/>
    <w:lvl w:ilvl="0" w:tplc="5F6AD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163004"/>
    <w:multiLevelType w:val="multilevel"/>
    <w:tmpl w:val="A9D26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8145D7D"/>
    <w:multiLevelType w:val="hybridMultilevel"/>
    <w:tmpl w:val="D35E46D8"/>
    <w:lvl w:ilvl="0" w:tplc="39DAC7F0">
      <w:start w:val="3"/>
      <w:numFmt w:val="decimal"/>
      <w:lvlText w:val="%1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4B536BBB"/>
    <w:multiLevelType w:val="hybridMultilevel"/>
    <w:tmpl w:val="4C6E6514"/>
    <w:lvl w:ilvl="0" w:tplc="5F6AD9B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4C2979CC"/>
    <w:multiLevelType w:val="hybridMultilevel"/>
    <w:tmpl w:val="19AE76D6"/>
    <w:lvl w:ilvl="0" w:tplc="7960D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42656A"/>
    <w:multiLevelType w:val="hybridMultilevel"/>
    <w:tmpl w:val="AA342F30"/>
    <w:lvl w:ilvl="0" w:tplc="5F6AD9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079016F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99448D3"/>
    <w:multiLevelType w:val="hybridMultilevel"/>
    <w:tmpl w:val="DE70EFB8"/>
    <w:lvl w:ilvl="0" w:tplc="21C8630A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F00443C"/>
    <w:multiLevelType w:val="multilevel"/>
    <w:tmpl w:val="EAEAD3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C9407A"/>
    <w:multiLevelType w:val="hybridMultilevel"/>
    <w:tmpl w:val="34EA4822"/>
    <w:lvl w:ilvl="0" w:tplc="26A2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1F1EA0"/>
    <w:multiLevelType w:val="hybridMultilevel"/>
    <w:tmpl w:val="0BE0F332"/>
    <w:lvl w:ilvl="0" w:tplc="5F6AD9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A0C2C14"/>
    <w:multiLevelType w:val="hybridMultilevel"/>
    <w:tmpl w:val="719A8574"/>
    <w:lvl w:ilvl="0" w:tplc="58E4BC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46479ED"/>
    <w:multiLevelType w:val="hybridMultilevel"/>
    <w:tmpl w:val="BAD4D212"/>
    <w:lvl w:ilvl="0" w:tplc="88F24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3">
    <w:nsid w:val="790C1A9B"/>
    <w:multiLevelType w:val="hybridMultilevel"/>
    <w:tmpl w:val="C24C80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6"/>
  </w:num>
  <w:num w:numId="4">
    <w:abstractNumId w:val="18"/>
  </w:num>
  <w:num w:numId="5">
    <w:abstractNumId w:val="2"/>
  </w:num>
  <w:num w:numId="6">
    <w:abstractNumId w:val="31"/>
  </w:num>
  <w:num w:numId="7">
    <w:abstractNumId w:val="8"/>
  </w:num>
  <w:num w:numId="8">
    <w:abstractNumId w:val="5"/>
  </w:num>
  <w:num w:numId="9">
    <w:abstractNumId w:val="12"/>
  </w:num>
  <w:num w:numId="10">
    <w:abstractNumId w:val="21"/>
  </w:num>
  <w:num w:numId="11">
    <w:abstractNumId w:val="25"/>
  </w:num>
  <w:num w:numId="12">
    <w:abstractNumId w:val="9"/>
  </w:num>
  <w:num w:numId="13">
    <w:abstractNumId w:val="13"/>
  </w:num>
  <w:num w:numId="14">
    <w:abstractNumId w:val="33"/>
  </w:num>
  <w:num w:numId="15">
    <w:abstractNumId w:val="26"/>
  </w:num>
  <w:num w:numId="16">
    <w:abstractNumId w:val="7"/>
  </w:num>
  <w:num w:numId="17">
    <w:abstractNumId w:val="15"/>
  </w:num>
  <w:num w:numId="18">
    <w:abstractNumId w:val="29"/>
  </w:num>
  <w:num w:numId="19">
    <w:abstractNumId w:val="23"/>
  </w:num>
  <w:num w:numId="20">
    <w:abstractNumId w:val="3"/>
  </w:num>
  <w:num w:numId="21">
    <w:abstractNumId w:val="34"/>
  </w:num>
  <w:num w:numId="22">
    <w:abstractNumId w:val="28"/>
  </w:num>
  <w:num w:numId="23">
    <w:abstractNumId w:val="10"/>
  </w:num>
  <w:num w:numId="24">
    <w:abstractNumId w:val="4"/>
  </w:num>
  <w:num w:numId="25">
    <w:abstractNumId w:val="24"/>
  </w:num>
  <w:num w:numId="26">
    <w:abstractNumId w:val="16"/>
  </w:num>
  <w:num w:numId="27">
    <w:abstractNumId w:val="30"/>
  </w:num>
  <w:num w:numId="28">
    <w:abstractNumId w:val="22"/>
  </w:num>
  <w:num w:numId="29">
    <w:abstractNumId w:val="19"/>
  </w:num>
  <w:num w:numId="30">
    <w:abstractNumId w:val="1"/>
  </w:num>
  <w:num w:numId="31">
    <w:abstractNumId w:val="20"/>
  </w:num>
  <w:num w:numId="32">
    <w:abstractNumId w:val="27"/>
  </w:num>
  <w:num w:numId="33">
    <w:abstractNumId w:val="17"/>
  </w:num>
  <w:num w:numId="34">
    <w:abstractNumId w:val="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3638"/>
    <w:rsid w:val="00025B9D"/>
    <w:rsid w:val="00030566"/>
    <w:rsid w:val="0005284D"/>
    <w:rsid w:val="000600AD"/>
    <w:rsid w:val="00066CEF"/>
    <w:rsid w:val="00083181"/>
    <w:rsid w:val="00087F15"/>
    <w:rsid w:val="000B22B5"/>
    <w:rsid w:val="000B2D01"/>
    <w:rsid w:val="000C0C50"/>
    <w:rsid w:val="000E1F18"/>
    <w:rsid w:val="00113B74"/>
    <w:rsid w:val="00115393"/>
    <w:rsid w:val="001251AF"/>
    <w:rsid w:val="00125F04"/>
    <w:rsid w:val="00133347"/>
    <w:rsid w:val="00133888"/>
    <w:rsid w:val="00136ECF"/>
    <w:rsid w:val="0013727E"/>
    <w:rsid w:val="00150A57"/>
    <w:rsid w:val="00172C09"/>
    <w:rsid w:val="00176F8C"/>
    <w:rsid w:val="00182F63"/>
    <w:rsid w:val="001905AE"/>
    <w:rsid w:val="00190E9B"/>
    <w:rsid w:val="00192F70"/>
    <w:rsid w:val="001A74E5"/>
    <w:rsid w:val="001E37BC"/>
    <w:rsid w:val="001F04EF"/>
    <w:rsid w:val="001F32EC"/>
    <w:rsid w:val="00211D5D"/>
    <w:rsid w:val="00220EAD"/>
    <w:rsid w:val="00227D7A"/>
    <w:rsid w:val="002325EA"/>
    <w:rsid w:val="00237ED5"/>
    <w:rsid w:val="00240565"/>
    <w:rsid w:val="00246BFE"/>
    <w:rsid w:val="002622D1"/>
    <w:rsid w:val="002649A1"/>
    <w:rsid w:val="00266842"/>
    <w:rsid w:val="00267DD6"/>
    <w:rsid w:val="002A6513"/>
    <w:rsid w:val="002E2C4B"/>
    <w:rsid w:val="00336E1C"/>
    <w:rsid w:val="00336ED2"/>
    <w:rsid w:val="00340F3B"/>
    <w:rsid w:val="0036572C"/>
    <w:rsid w:val="003869F2"/>
    <w:rsid w:val="00387EB7"/>
    <w:rsid w:val="003C1FEF"/>
    <w:rsid w:val="003D1E2E"/>
    <w:rsid w:val="003D306D"/>
    <w:rsid w:val="003F2E1C"/>
    <w:rsid w:val="003F56CE"/>
    <w:rsid w:val="00415007"/>
    <w:rsid w:val="00423397"/>
    <w:rsid w:val="004329B9"/>
    <w:rsid w:val="00433F51"/>
    <w:rsid w:val="00444F16"/>
    <w:rsid w:val="004571E2"/>
    <w:rsid w:val="00463BC7"/>
    <w:rsid w:val="004649F8"/>
    <w:rsid w:val="004B46DF"/>
    <w:rsid w:val="004C06E9"/>
    <w:rsid w:val="004C3FF2"/>
    <w:rsid w:val="004D3462"/>
    <w:rsid w:val="004F27C7"/>
    <w:rsid w:val="00505774"/>
    <w:rsid w:val="00511FEE"/>
    <w:rsid w:val="00516361"/>
    <w:rsid w:val="0052434A"/>
    <w:rsid w:val="00531C81"/>
    <w:rsid w:val="005336FD"/>
    <w:rsid w:val="00550FA2"/>
    <w:rsid w:val="0055787E"/>
    <w:rsid w:val="0058784E"/>
    <w:rsid w:val="00587C7E"/>
    <w:rsid w:val="00592DC8"/>
    <w:rsid w:val="005E20E0"/>
    <w:rsid w:val="005E38F6"/>
    <w:rsid w:val="005E70A8"/>
    <w:rsid w:val="005F36C6"/>
    <w:rsid w:val="00630114"/>
    <w:rsid w:val="00635CA5"/>
    <w:rsid w:val="00644593"/>
    <w:rsid w:val="006700D6"/>
    <w:rsid w:val="0068714F"/>
    <w:rsid w:val="00692EFE"/>
    <w:rsid w:val="006A7D21"/>
    <w:rsid w:val="006D7744"/>
    <w:rsid w:val="006E5C2D"/>
    <w:rsid w:val="006E5FAF"/>
    <w:rsid w:val="006F0D9B"/>
    <w:rsid w:val="00711E6E"/>
    <w:rsid w:val="007149DE"/>
    <w:rsid w:val="00715596"/>
    <w:rsid w:val="0073013A"/>
    <w:rsid w:val="00752A0A"/>
    <w:rsid w:val="00766C7E"/>
    <w:rsid w:val="00791F7C"/>
    <w:rsid w:val="007926D3"/>
    <w:rsid w:val="007969B2"/>
    <w:rsid w:val="007A763A"/>
    <w:rsid w:val="00806F30"/>
    <w:rsid w:val="008153CF"/>
    <w:rsid w:val="00833732"/>
    <w:rsid w:val="008337FB"/>
    <w:rsid w:val="00842F9E"/>
    <w:rsid w:val="00860731"/>
    <w:rsid w:val="00870F72"/>
    <w:rsid w:val="00875B43"/>
    <w:rsid w:val="0089094A"/>
    <w:rsid w:val="008E693D"/>
    <w:rsid w:val="008F416A"/>
    <w:rsid w:val="008F50D2"/>
    <w:rsid w:val="009176B2"/>
    <w:rsid w:val="00922DD8"/>
    <w:rsid w:val="00937877"/>
    <w:rsid w:val="00944CF8"/>
    <w:rsid w:val="009621F3"/>
    <w:rsid w:val="00996FF1"/>
    <w:rsid w:val="009D4320"/>
    <w:rsid w:val="009D6BED"/>
    <w:rsid w:val="00A04F26"/>
    <w:rsid w:val="00A1152B"/>
    <w:rsid w:val="00A1314C"/>
    <w:rsid w:val="00A13A14"/>
    <w:rsid w:val="00A23638"/>
    <w:rsid w:val="00A32A2C"/>
    <w:rsid w:val="00A50BBB"/>
    <w:rsid w:val="00A50BC5"/>
    <w:rsid w:val="00A706B1"/>
    <w:rsid w:val="00AB7767"/>
    <w:rsid w:val="00AD255F"/>
    <w:rsid w:val="00AD448F"/>
    <w:rsid w:val="00AE7529"/>
    <w:rsid w:val="00AF0FC7"/>
    <w:rsid w:val="00B90F62"/>
    <w:rsid w:val="00B93E7A"/>
    <w:rsid w:val="00BA5C97"/>
    <w:rsid w:val="00BA662D"/>
    <w:rsid w:val="00BB0241"/>
    <w:rsid w:val="00BB275A"/>
    <w:rsid w:val="00BB5028"/>
    <w:rsid w:val="00BC4E4E"/>
    <w:rsid w:val="00BF6D36"/>
    <w:rsid w:val="00C06B72"/>
    <w:rsid w:val="00C43A6E"/>
    <w:rsid w:val="00C46247"/>
    <w:rsid w:val="00C55FF5"/>
    <w:rsid w:val="00C81528"/>
    <w:rsid w:val="00C837FA"/>
    <w:rsid w:val="00C91FC6"/>
    <w:rsid w:val="00CB4CA6"/>
    <w:rsid w:val="00CB5D44"/>
    <w:rsid w:val="00CE5FEB"/>
    <w:rsid w:val="00D25F7D"/>
    <w:rsid w:val="00D43687"/>
    <w:rsid w:val="00D575A0"/>
    <w:rsid w:val="00D64905"/>
    <w:rsid w:val="00D64D3D"/>
    <w:rsid w:val="00D7098F"/>
    <w:rsid w:val="00D90C9B"/>
    <w:rsid w:val="00D93920"/>
    <w:rsid w:val="00DA4D59"/>
    <w:rsid w:val="00DC7B2C"/>
    <w:rsid w:val="00DF093D"/>
    <w:rsid w:val="00E030E9"/>
    <w:rsid w:val="00E07E02"/>
    <w:rsid w:val="00E35585"/>
    <w:rsid w:val="00E36452"/>
    <w:rsid w:val="00E46C5D"/>
    <w:rsid w:val="00E51EE1"/>
    <w:rsid w:val="00E626E9"/>
    <w:rsid w:val="00E81C77"/>
    <w:rsid w:val="00E92623"/>
    <w:rsid w:val="00EA296F"/>
    <w:rsid w:val="00EA2E7B"/>
    <w:rsid w:val="00EB1BED"/>
    <w:rsid w:val="00ED3761"/>
    <w:rsid w:val="00EE54C5"/>
    <w:rsid w:val="00F11E89"/>
    <w:rsid w:val="00F22B02"/>
    <w:rsid w:val="00F6331C"/>
    <w:rsid w:val="00F65F9F"/>
    <w:rsid w:val="00F814E0"/>
    <w:rsid w:val="00FB0C8A"/>
    <w:rsid w:val="00FC0DC2"/>
    <w:rsid w:val="00FF357E"/>
    <w:rsid w:val="00F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363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6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A2363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A236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A23638"/>
    <w:pPr>
      <w:ind w:right="-759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A236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23638"/>
    <w:pPr>
      <w:ind w:left="720"/>
      <w:contextualSpacing/>
    </w:pPr>
  </w:style>
  <w:style w:type="paragraph" w:styleId="a6">
    <w:name w:val="header"/>
    <w:basedOn w:val="a"/>
    <w:link w:val="a7"/>
    <w:rsid w:val="00E3645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E3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329B9"/>
    <w:rPr>
      <w:b/>
      <w:bCs/>
    </w:rPr>
  </w:style>
  <w:style w:type="paragraph" w:customStyle="1" w:styleId="2">
    <w:name w:val="Стиль2"/>
    <w:basedOn w:val="a3"/>
    <w:uiPriority w:val="99"/>
    <w:rsid w:val="00444F16"/>
    <w:pPr>
      <w:widowControl w:val="0"/>
      <w:autoSpaceDE w:val="0"/>
      <w:autoSpaceDN w:val="0"/>
      <w:spacing w:before="160" w:after="120" w:line="360" w:lineRule="auto"/>
      <w:ind w:right="-1" w:firstLine="567"/>
    </w:pPr>
    <w:rPr>
      <w:sz w:val="20"/>
    </w:rPr>
  </w:style>
  <w:style w:type="paragraph" w:styleId="a9">
    <w:name w:val="No Spacing"/>
    <w:uiPriority w:val="1"/>
    <w:qFormat/>
    <w:rsid w:val="0089094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6572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65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F35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35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rsid w:val="006E5FAF"/>
    <w:rPr>
      <w:rFonts w:cs="Times New Roman"/>
      <w:color w:val="0000CC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6E5FAF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6E5FA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E5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511FEE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11FEE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511FEE"/>
  </w:style>
  <w:style w:type="character" w:styleId="af2">
    <w:name w:val="FollowedHyperlink"/>
    <w:basedOn w:val="a0"/>
    <w:uiPriority w:val="99"/>
    <w:semiHidden/>
    <w:unhideWhenUsed/>
    <w:rsid w:val="00511FEE"/>
    <w:rPr>
      <w:color w:val="800080"/>
      <w:u w:val="single"/>
    </w:rPr>
  </w:style>
  <w:style w:type="paragraph" w:customStyle="1" w:styleId="xl65">
    <w:name w:val="xl65"/>
    <w:basedOn w:val="a"/>
    <w:rsid w:val="00511FE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66">
    <w:name w:val="xl66"/>
    <w:basedOn w:val="a"/>
    <w:rsid w:val="00511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67">
    <w:name w:val="xl67"/>
    <w:basedOn w:val="a"/>
    <w:rsid w:val="00511FE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68">
    <w:name w:val="xl68"/>
    <w:basedOn w:val="a"/>
    <w:rsid w:val="00511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69">
    <w:name w:val="xl69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0">
    <w:name w:val="xl70"/>
    <w:basedOn w:val="a"/>
    <w:rsid w:val="00511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71">
    <w:name w:val="xl71"/>
    <w:basedOn w:val="a"/>
    <w:rsid w:val="00511FE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2">
    <w:name w:val="xl72"/>
    <w:basedOn w:val="a"/>
    <w:rsid w:val="00511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3">
    <w:name w:val="xl73"/>
    <w:basedOn w:val="a"/>
    <w:rsid w:val="00511FE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4">
    <w:name w:val="xl74"/>
    <w:basedOn w:val="a"/>
    <w:rsid w:val="00511FE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5">
    <w:name w:val="xl75"/>
    <w:basedOn w:val="a"/>
    <w:rsid w:val="00511FE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6">
    <w:name w:val="xl76"/>
    <w:basedOn w:val="a"/>
    <w:rsid w:val="00511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7">
    <w:name w:val="xl77"/>
    <w:basedOn w:val="a"/>
    <w:rsid w:val="00511FE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0">
    <w:name w:val="xl80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1">
    <w:name w:val="xl81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2">
    <w:name w:val="xl82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3">
    <w:name w:val="xl83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511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6">
    <w:name w:val="xl86"/>
    <w:basedOn w:val="a"/>
    <w:rsid w:val="00511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7">
    <w:name w:val="xl87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8">
    <w:name w:val="xl88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89">
    <w:name w:val="xl89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90">
    <w:name w:val="xl90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91">
    <w:name w:val="xl91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11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93">
    <w:name w:val="xl93"/>
    <w:basedOn w:val="a"/>
    <w:rsid w:val="00511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94">
    <w:name w:val="xl94"/>
    <w:basedOn w:val="a"/>
    <w:rsid w:val="00511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95">
    <w:name w:val="xl95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96">
    <w:name w:val="xl96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11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98">
    <w:name w:val="xl98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2">
    <w:name w:val="xl102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3">
    <w:name w:val="xl103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4">
    <w:name w:val="xl104"/>
    <w:basedOn w:val="a"/>
    <w:rsid w:val="00511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511FE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511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8">
    <w:name w:val="xl108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9">
    <w:name w:val="xl109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10">
    <w:name w:val="xl110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1">
    <w:name w:val="xl111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2">
    <w:name w:val="xl112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3">
    <w:name w:val="xl113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4">
    <w:name w:val="xl114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11FE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18">
    <w:name w:val="xl118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19">
    <w:name w:val="xl119"/>
    <w:basedOn w:val="a"/>
    <w:rsid w:val="00511FE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20">
    <w:name w:val="xl120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21">
    <w:name w:val="xl121"/>
    <w:basedOn w:val="a"/>
    <w:rsid w:val="00511F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2">
    <w:name w:val="xl122"/>
    <w:basedOn w:val="a"/>
    <w:rsid w:val="00511F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23">
    <w:name w:val="xl123"/>
    <w:basedOn w:val="a"/>
    <w:rsid w:val="00511F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511FE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5">
    <w:name w:val="xl125"/>
    <w:basedOn w:val="a"/>
    <w:rsid w:val="00511FE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11FE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7">
    <w:name w:val="xl127"/>
    <w:basedOn w:val="a"/>
    <w:rsid w:val="00511FE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8">
    <w:name w:val="xl128"/>
    <w:basedOn w:val="a"/>
    <w:rsid w:val="00511FE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29">
    <w:name w:val="xl129"/>
    <w:basedOn w:val="a"/>
    <w:rsid w:val="00511FE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30">
    <w:name w:val="xl130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33">
    <w:name w:val="xl133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34">
    <w:name w:val="xl134"/>
    <w:basedOn w:val="a"/>
    <w:rsid w:val="00511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511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af3">
    <w:name w:val="Текст Знак"/>
    <w:link w:val="af4"/>
    <w:locked/>
    <w:rsid w:val="00511FEE"/>
    <w:rPr>
      <w:rFonts w:ascii="Courier New" w:hAnsi="Courier New" w:cs="Courier New"/>
      <w:lang w:eastAsia="ru-RU"/>
    </w:rPr>
  </w:style>
  <w:style w:type="paragraph" w:styleId="af4">
    <w:name w:val="Plain Text"/>
    <w:basedOn w:val="a"/>
    <w:link w:val="af3"/>
    <w:rsid w:val="00511FEE"/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link w:val="af4"/>
    <w:uiPriority w:val="99"/>
    <w:semiHidden/>
    <w:rsid w:val="00511FEE"/>
    <w:rPr>
      <w:rFonts w:ascii="Consolas" w:eastAsia="Times New Roman" w:hAnsi="Consolas" w:cs="Consolas"/>
      <w:sz w:val="21"/>
      <w:szCs w:val="21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511FEE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511FEE"/>
    <w:rPr>
      <w:rFonts w:ascii="Calibri" w:eastAsia="Times New Roman" w:hAnsi="Calibri" w:cs="Times New Roman"/>
    </w:rPr>
  </w:style>
  <w:style w:type="character" w:customStyle="1" w:styleId="shorttext">
    <w:name w:val="short_text"/>
    <w:rsid w:val="00511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0149">
              <w:marLeft w:val="0"/>
              <w:marRight w:val="0"/>
              <w:marTop w:val="0"/>
              <w:marBottom w:val="0"/>
              <w:divBdr>
                <w:top w:val="single" w:sz="6" w:space="4" w:color="1769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A3320-6C77-49F6-B81C-0BA6F5B9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Илья Александрович Рунов</cp:lastModifiedBy>
  <cp:revision>3</cp:revision>
  <cp:lastPrinted>2016-06-09T11:02:00Z</cp:lastPrinted>
  <dcterms:created xsi:type="dcterms:W3CDTF">2017-03-29T13:52:00Z</dcterms:created>
  <dcterms:modified xsi:type="dcterms:W3CDTF">2017-03-29T13:58:00Z</dcterms:modified>
</cp:coreProperties>
</file>