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39" w:rsidRPr="00237F58" w:rsidRDefault="00836639" w:rsidP="00C41CFA">
      <w:pPr>
        <w:autoSpaceDE w:val="0"/>
        <w:autoSpaceDN w:val="0"/>
        <w:adjustRightInd w:val="0"/>
        <w:jc w:val="center"/>
        <w:rPr>
          <w:rFonts w:ascii="Arial" w:hAnsi="Arial" w:cs="Arial"/>
          <w:b/>
          <w:bCs/>
          <w:sz w:val="26"/>
          <w:szCs w:val="26"/>
        </w:rPr>
      </w:pPr>
      <w:r w:rsidRPr="00237F58">
        <w:rPr>
          <w:rFonts w:ascii="Arial" w:hAnsi="Arial" w:cs="Arial"/>
          <w:b/>
          <w:bCs/>
          <w:sz w:val="26"/>
          <w:szCs w:val="26"/>
        </w:rPr>
        <w:t>ДОГОВО</w:t>
      </w:r>
      <w:r w:rsidR="00E930D2" w:rsidRPr="00237F58">
        <w:rPr>
          <w:rFonts w:ascii="Arial" w:hAnsi="Arial" w:cs="Arial"/>
          <w:b/>
          <w:bCs/>
          <w:sz w:val="26"/>
          <w:szCs w:val="26"/>
        </w:rPr>
        <w:t>Р ПОСТАВКИ</w:t>
      </w:r>
      <w:r w:rsidR="00FD22B3" w:rsidRPr="00237F58">
        <w:rPr>
          <w:rFonts w:ascii="Arial" w:hAnsi="Arial" w:cs="Arial"/>
          <w:b/>
          <w:bCs/>
          <w:sz w:val="26"/>
          <w:szCs w:val="26"/>
        </w:rPr>
        <w:t xml:space="preserve"> ПРОДУКЦИИ</w:t>
      </w:r>
      <w:r w:rsidR="00591239" w:rsidRPr="00237F58">
        <w:rPr>
          <w:rFonts w:ascii="Arial" w:hAnsi="Arial" w:cs="Arial"/>
          <w:b/>
          <w:bCs/>
          <w:sz w:val="26"/>
          <w:szCs w:val="26"/>
        </w:rPr>
        <w:t xml:space="preserve"> №___</w:t>
      </w:r>
    </w:p>
    <w:p w:rsidR="00836639" w:rsidRPr="00237F58" w:rsidRDefault="00836639" w:rsidP="00C41CFA">
      <w:pPr>
        <w:autoSpaceDE w:val="0"/>
        <w:autoSpaceDN w:val="0"/>
        <w:adjustRightInd w:val="0"/>
        <w:jc w:val="center"/>
        <w:rPr>
          <w:rFonts w:ascii="Calibri" w:hAnsi="Calibri" w:cs="Arial,Bold"/>
          <w:b/>
          <w:bCs/>
        </w:rPr>
      </w:pPr>
    </w:p>
    <w:p w:rsidR="00836639" w:rsidRPr="00237F58" w:rsidRDefault="00486716" w:rsidP="00C41CFA">
      <w:pPr>
        <w:autoSpaceDE w:val="0"/>
        <w:autoSpaceDN w:val="0"/>
        <w:adjustRightInd w:val="0"/>
        <w:jc w:val="both"/>
        <w:rPr>
          <w:rFonts w:ascii="Arial" w:hAnsi="Arial" w:cs="Arial"/>
          <w:sz w:val="26"/>
          <w:szCs w:val="26"/>
        </w:rPr>
      </w:pPr>
      <w:r w:rsidRPr="00237F58">
        <w:rPr>
          <w:rFonts w:ascii="Arial" w:hAnsi="Arial" w:cs="Arial"/>
          <w:sz w:val="26"/>
          <w:szCs w:val="26"/>
        </w:rPr>
        <w:t>г. Сургут</w:t>
      </w:r>
      <w:r w:rsidRPr="00237F58">
        <w:rPr>
          <w:rFonts w:ascii="Arial" w:hAnsi="Arial" w:cs="Arial"/>
          <w:sz w:val="26"/>
          <w:szCs w:val="26"/>
        </w:rPr>
        <w:tab/>
      </w:r>
      <w:r w:rsidRPr="00237F58">
        <w:rPr>
          <w:rFonts w:ascii="Arial" w:hAnsi="Arial" w:cs="Arial"/>
          <w:sz w:val="26"/>
          <w:szCs w:val="26"/>
        </w:rPr>
        <w:tab/>
      </w:r>
      <w:r w:rsidRPr="00237F58">
        <w:rPr>
          <w:rFonts w:ascii="Arial" w:hAnsi="Arial" w:cs="Arial"/>
          <w:sz w:val="26"/>
          <w:szCs w:val="26"/>
        </w:rPr>
        <w:tab/>
      </w:r>
      <w:r w:rsidRPr="00237F58">
        <w:rPr>
          <w:rFonts w:ascii="Arial" w:hAnsi="Arial" w:cs="Arial"/>
          <w:sz w:val="26"/>
          <w:szCs w:val="26"/>
        </w:rPr>
        <w:tab/>
      </w:r>
      <w:r w:rsidRPr="00237F58">
        <w:rPr>
          <w:rFonts w:ascii="Arial" w:hAnsi="Arial" w:cs="Arial"/>
          <w:sz w:val="26"/>
          <w:szCs w:val="26"/>
        </w:rPr>
        <w:tab/>
      </w:r>
      <w:r w:rsidRPr="00237F58">
        <w:rPr>
          <w:rFonts w:ascii="Arial" w:hAnsi="Arial" w:cs="Arial"/>
          <w:sz w:val="26"/>
          <w:szCs w:val="26"/>
        </w:rPr>
        <w:tab/>
      </w:r>
      <w:r w:rsidRPr="00237F58">
        <w:rPr>
          <w:rFonts w:ascii="Arial" w:hAnsi="Arial" w:cs="Arial"/>
          <w:sz w:val="26"/>
          <w:szCs w:val="26"/>
        </w:rPr>
        <w:tab/>
      </w:r>
      <w:r w:rsidRPr="00237F58">
        <w:rPr>
          <w:rFonts w:ascii="Arial" w:hAnsi="Arial" w:cs="Arial"/>
          <w:sz w:val="26"/>
          <w:szCs w:val="26"/>
        </w:rPr>
        <w:tab/>
        <w:t xml:space="preserve">  </w:t>
      </w:r>
      <w:r w:rsidR="0091532C" w:rsidRPr="00237F58">
        <w:rPr>
          <w:rFonts w:ascii="Arial" w:hAnsi="Arial" w:cs="Arial"/>
          <w:sz w:val="26"/>
          <w:szCs w:val="26"/>
        </w:rPr>
        <w:t xml:space="preserve">  </w:t>
      </w:r>
      <w:r w:rsidR="00A7091D" w:rsidRPr="00237F58">
        <w:rPr>
          <w:rFonts w:ascii="Arial" w:hAnsi="Arial" w:cs="Arial"/>
          <w:sz w:val="26"/>
          <w:szCs w:val="26"/>
        </w:rPr>
        <w:t xml:space="preserve">   </w:t>
      </w:r>
      <w:r w:rsidR="00E930D2" w:rsidRPr="00237F58">
        <w:rPr>
          <w:rFonts w:ascii="Arial" w:hAnsi="Arial" w:cs="Arial"/>
          <w:sz w:val="26"/>
          <w:szCs w:val="26"/>
        </w:rPr>
        <w:t>«</w:t>
      </w:r>
      <w:r w:rsidR="00591239" w:rsidRPr="00237F58">
        <w:rPr>
          <w:rFonts w:ascii="Arial" w:hAnsi="Arial" w:cs="Arial"/>
          <w:sz w:val="26"/>
          <w:szCs w:val="26"/>
        </w:rPr>
        <w:t>___</w:t>
      </w:r>
      <w:r w:rsidR="00E930D2" w:rsidRPr="00237F58">
        <w:rPr>
          <w:rFonts w:ascii="Arial" w:hAnsi="Arial" w:cs="Arial"/>
          <w:sz w:val="26"/>
          <w:szCs w:val="26"/>
        </w:rPr>
        <w:t>»</w:t>
      </w:r>
      <w:r w:rsidR="00591239" w:rsidRPr="00237F58">
        <w:rPr>
          <w:rFonts w:ascii="Arial" w:hAnsi="Arial" w:cs="Arial"/>
          <w:sz w:val="26"/>
          <w:szCs w:val="26"/>
        </w:rPr>
        <w:t>_______</w:t>
      </w:r>
      <w:r w:rsidR="0091532C" w:rsidRPr="00237F58">
        <w:rPr>
          <w:rFonts w:ascii="Arial" w:hAnsi="Arial" w:cs="Arial"/>
          <w:sz w:val="26"/>
          <w:szCs w:val="26"/>
        </w:rPr>
        <w:t xml:space="preserve"> </w:t>
      </w:r>
      <w:r w:rsidR="00E930D2" w:rsidRPr="00237F58">
        <w:rPr>
          <w:rFonts w:ascii="Arial" w:hAnsi="Arial" w:cs="Arial"/>
          <w:sz w:val="26"/>
          <w:szCs w:val="26"/>
        </w:rPr>
        <w:t xml:space="preserve"> </w:t>
      </w:r>
      <w:r w:rsidR="00836639" w:rsidRPr="00237F58">
        <w:rPr>
          <w:rFonts w:ascii="Arial" w:hAnsi="Arial" w:cs="Arial"/>
          <w:sz w:val="26"/>
          <w:szCs w:val="26"/>
        </w:rPr>
        <w:t>20</w:t>
      </w:r>
      <w:r w:rsidR="00591239" w:rsidRPr="00237F58">
        <w:rPr>
          <w:rFonts w:ascii="Arial" w:hAnsi="Arial" w:cs="Arial"/>
          <w:sz w:val="26"/>
          <w:szCs w:val="26"/>
        </w:rPr>
        <w:t>__</w:t>
      </w:r>
      <w:r w:rsidR="00836639" w:rsidRPr="00237F58">
        <w:rPr>
          <w:rFonts w:ascii="Arial" w:hAnsi="Arial" w:cs="Arial"/>
          <w:sz w:val="26"/>
          <w:szCs w:val="26"/>
        </w:rPr>
        <w:t xml:space="preserve"> г.</w:t>
      </w:r>
    </w:p>
    <w:p w:rsidR="00836639" w:rsidRPr="00237F58" w:rsidRDefault="00836639" w:rsidP="00C41CFA">
      <w:pPr>
        <w:autoSpaceDE w:val="0"/>
        <w:autoSpaceDN w:val="0"/>
        <w:adjustRightInd w:val="0"/>
        <w:jc w:val="both"/>
        <w:rPr>
          <w:rFonts w:ascii="Arial" w:hAnsi="Arial" w:cs="Arial"/>
          <w:sz w:val="26"/>
          <w:szCs w:val="26"/>
        </w:rPr>
      </w:pPr>
    </w:p>
    <w:p w:rsidR="0091532C" w:rsidRPr="00237F58" w:rsidRDefault="0091532C" w:rsidP="0091532C">
      <w:pPr>
        <w:autoSpaceDE w:val="0"/>
        <w:autoSpaceDN w:val="0"/>
        <w:adjustRightInd w:val="0"/>
        <w:spacing w:before="25"/>
        <w:ind w:firstLine="600"/>
        <w:jc w:val="both"/>
        <w:rPr>
          <w:rFonts w:ascii="Arial" w:hAnsi="Arial" w:cs="Arial"/>
          <w:sz w:val="26"/>
          <w:szCs w:val="26"/>
        </w:rPr>
      </w:pPr>
      <w:proofErr w:type="gramStart"/>
      <w:r w:rsidRPr="00237F58">
        <w:rPr>
          <w:rFonts w:ascii="Arial" w:hAnsi="Arial" w:cs="Arial"/>
          <w:sz w:val="26"/>
          <w:szCs w:val="26"/>
        </w:rPr>
        <w:t>Открытое акционе</w:t>
      </w:r>
      <w:r w:rsidR="00AC671D" w:rsidRPr="00237F58">
        <w:rPr>
          <w:rFonts w:ascii="Arial" w:hAnsi="Arial" w:cs="Arial"/>
          <w:sz w:val="26"/>
          <w:szCs w:val="26"/>
        </w:rPr>
        <w:t>рное общество «Сургутнефтегаз»                                 (</w:t>
      </w:r>
      <w:r w:rsidRPr="00237F58">
        <w:rPr>
          <w:rFonts w:ascii="Arial" w:hAnsi="Arial" w:cs="Arial"/>
          <w:sz w:val="26"/>
          <w:szCs w:val="26"/>
        </w:rPr>
        <w:t xml:space="preserve">ОАО «Сургутнефтегаз»), именуемое в дальнейшем Поставщик, в лице </w:t>
      </w:r>
      <w:r w:rsidR="00591239" w:rsidRPr="00237F58">
        <w:rPr>
          <w:rFonts w:ascii="Arial" w:hAnsi="Arial" w:cs="Arial"/>
          <w:sz w:val="26"/>
          <w:szCs w:val="26"/>
        </w:rPr>
        <w:t>_____________________</w:t>
      </w:r>
      <w:r w:rsidRPr="00237F58">
        <w:rPr>
          <w:rFonts w:ascii="Arial" w:hAnsi="Arial" w:cs="Arial"/>
          <w:sz w:val="26"/>
          <w:szCs w:val="26"/>
        </w:rPr>
        <w:t xml:space="preserve">, действующего на основании </w:t>
      </w:r>
      <w:r w:rsidR="00591239" w:rsidRPr="00237F58">
        <w:rPr>
          <w:rFonts w:ascii="Arial" w:hAnsi="Arial" w:cs="Arial"/>
          <w:sz w:val="26"/>
          <w:szCs w:val="26"/>
        </w:rPr>
        <w:t>___________________</w:t>
      </w:r>
      <w:r w:rsidRPr="00237F58">
        <w:rPr>
          <w:rFonts w:ascii="Arial" w:hAnsi="Arial" w:cs="Arial"/>
          <w:sz w:val="26"/>
          <w:szCs w:val="26"/>
        </w:rPr>
        <w:t xml:space="preserve">, с одной стороны,  и </w:t>
      </w:r>
      <w:r w:rsidR="00591239" w:rsidRPr="00237F58">
        <w:rPr>
          <w:rFonts w:ascii="Arial" w:hAnsi="Arial" w:cs="Arial"/>
          <w:sz w:val="26"/>
          <w:szCs w:val="26"/>
        </w:rPr>
        <w:t>_________________________</w:t>
      </w:r>
      <w:r w:rsidRPr="00237F58">
        <w:rPr>
          <w:rFonts w:ascii="Arial" w:hAnsi="Arial" w:cs="Arial"/>
          <w:sz w:val="26"/>
          <w:szCs w:val="26"/>
        </w:rPr>
        <w:t xml:space="preserve">, именуемое в дальнейшем Покупатель, в лице </w:t>
      </w:r>
      <w:r w:rsidR="00591239" w:rsidRPr="00237F58">
        <w:rPr>
          <w:rFonts w:ascii="Arial" w:hAnsi="Arial" w:cs="Arial"/>
          <w:sz w:val="26"/>
          <w:szCs w:val="26"/>
        </w:rPr>
        <w:t>___________________</w:t>
      </w:r>
      <w:r w:rsidRPr="00237F58">
        <w:rPr>
          <w:rFonts w:ascii="Arial" w:hAnsi="Arial" w:cs="Arial"/>
          <w:sz w:val="26"/>
          <w:szCs w:val="26"/>
        </w:rPr>
        <w:t>, действующего на основании Устава, с другой стороны, вместе именуемые «Стороны», заключили настоящий договор (далее – Договор) о нижеследующем:</w:t>
      </w:r>
      <w:proofErr w:type="gramEnd"/>
    </w:p>
    <w:p w:rsidR="00BA3764" w:rsidRPr="00237F58" w:rsidRDefault="00BA3764" w:rsidP="00BA3764">
      <w:pPr>
        <w:autoSpaceDE w:val="0"/>
        <w:autoSpaceDN w:val="0"/>
        <w:adjustRightInd w:val="0"/>
        <w:spacing w:before="240" w:after="240"/>
        <w:jc w:val="center"/>
        <w:rPr>
          <w:rFonts w:ascii="Arial" w:hAnsi="Arial" w:cs="Arial"/>
          <w:b/>
          <w:bCs/>
          <w:sz w:val="26"/>
          <w:szCs w:val="26"/>
        </w:rPr>
      </w:pPr>
      <w:r w:rsidRPr="00237F58">
        <w:rPr>
          <w:rFonts w:ascii="Arial" w:hAnsi="Arial" w:cs="Arial"/>
          <w:b/>
          <w:bCs/>
          <w:sz w:val="26"/>
          <w:szCs w:val="26"/>
        </w:rPr>
        <w:t>1. ПРЕДМЕТ ДОГОВОРА</w:t>
      </w:r>
    </w:p>
    <w:p w:rsidR="00BA3764" w:rsidRPr="00237F58" w:rsidRDefault="00BA3764" w:rsidP="005B0AB2">
      <w:pPr>
        <w:autoSpaceDE w:val="0"/>
        <w:autoSpaceDN w:val="0"/>
        <w:adjustRightInd w:val="0"/>
        <w:spacing w:before="25"/>
        <w:ind w:firstLine="600"/>
        <w:jc w:val="both"/>
        <w:rPr>
          <w:rFonts w:ascii="Arial" w:hAnsi="Arial" w:cs="Arial"/>
          <w:strike/>
          <w:sz w:val="26"/>
          <w:szCs w:val="26"/>
        </w:rPr>
      </w:pPr>
      <w:r w:rsidRPr="00237F58">
        <w:rPr>
          <w:rFonts w:ascii="Arial" w:hAnsi="Arial" w:cs="Arial"/>
          <w:sz w:val="26"/>
          <w:szCs w:val="26"/>
        </w:rPr>
        <w:t>1.1. Поставщик обязуется согласно заключенным договорам</w:t>
      </w:r>
      <w:r w:rsidR="00D22C8A" w:rsidRPr="00237F58">
        <w:rPr>
          <w:rFonts w:ascii="Arial" w:hAnsi="Arial" w:cs="Arial"/>
          <w:sz w:val="26"/>
          <w:szCs w:val="26"/>
        </w:rPr>
        <w:t xml:space="preserve"> (далее – сделкам)</w:t>
      </w:r>
      <w:r w:rsidRPr="00237F58">
        <w:rPr>
          <w:rFonts w:ascii="Arial" w:hAnsi="Arial" w:cs="Arial"/>
          <w:sz w:val="26"/>
          <w:szCs w:val="26"/>
        </w:rPr>
        <w:t xml:space="preserve"> на организованных торгах</w:t>
      </w:r>
      <w:r w:rsidR="007B4448" w:rsidRPr="00237F58">
        <w:rPr>
          <w:rFonts w:ascii="Arial" w:hAnsi="Arial" w:cs="Arial"/>
          <w:sz w:val="26"/>
          <w:szCs w:val="26"/>
        </w:rPr>
        <w:t>,</w:t>
      </w:r>
      <w:r w:rsidRPr="00237F58">
        <w:rPr>
          <w:rFonts w:ascii="Arial" w:hAnsi="Arial" w:cs="Arial"/>
          <w:sz w:val="26"/>
          <w:szCs w:val="26"/>
        </w:rPr>
        <w:t xml:space="preserve"> проводимых ЗАО «Биржа «Санкт-Петербург»</w:t>
      </w:r>
      <w:r w:rsidR="007B4448" w:rsidRPr="00237F58">
        <w:rPr>
          <w:rFonts w:ascii="Arial" w:hAnsi="Arial" w:cs="Arial"/>
          <w:sz w:val="26"/>
          <w:szCs w:val="26"/>
        </w:rPr>
        <w:t>,</w:t>
      </w:r>
      <w:r w:rsidRPr="00237F58">
        <w:rPr>
          <w:rFonts w:ascii="Arial" w:hAnsi="Arial" w:cs="Arial"/>
          <w:sz w:val="26"/>
          <w:szCs w:val="26"/>
        </w:rPr>
        <w:t xml:space="preserve"> передать </w:t>
      </w:r>
      <w:r w:rsidR="00997473" w:rsidRPr="00237F58">
        <w:rPr>
          <w:rFonts w:ascii="Arial" w:hAnsi="Arial" w:cs="Arial"/>
          <w:sz w:val="26"/>
          <w:szCs w:val="26"/>
        </w:rPr>
        <w:t xml:space="preserve">Покупателю </w:t>
      </w:r>
      <w:r w:rsidRPr="00237F58">
        <w:rPr>
          <w:rFonts w:ascii="Arial" w:hAnsi="Arial" w:cs="Arial"/>
          <w:sz w:val="26"/>
          <w:szCs w:val="26"/>
        </w:rPr>
        <w:t>продукцию (далее по тексту Договора - товар)</w:t>
      </w:r>
      <w:r w:rsidR="00997473" w:rsidRPr="00237F58">
        <w:rPr>
          <w:rFonts w:ascii="Arial" w:hAnsi="Arial" w:cs="Arial"/>
          <w:sz w:val="26"/>
          <w:szCs w:val="26"/>
        </w:rPr>
        <w:t xml:space="preserve"> на условиях Договора</w:t>
      </w:r>
      <w:r w:rsidRPr="00237F58">
        <w:rPr>
          <w:rFonts w:ascii="Arial" w:hAnsi="Arial" w:cs="Arial"/>
          <w:sz w:val="26"/>
          <w:szCs w:val="26"/>
        </w:rPr>
        <w:t>,</w:t>
      </w:r>
      <w:r w:rsidR="00997473" w:rsidRPr="00237F58">
        <w:rPr>
          <w:rFonts w:ascii="Arial" w:hAnsi="Arial" w:cs="Arial"/>
          <w:sz w:val="26"/>
          <w:szCs w:val="26"/>
        </w:rPr>
        <w:t xml:space="preserve"> а Покупатель – принять товар и оплатить его по цене в порядке и сроки, определенные Договором</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1.2. Количество, номенклатура, цена и сроки поставки товара, а также транспорт, которым будет отгружаться конкретная партия или объем товара</w:t>
      </w:r>
      <w:r w:rsidR="007B4448" w:rsidRPr="00237F58">
        <w:rPr>
          <w:rFonts w:ascii="Arial" w:hAnsi="Arial" w:cs="Arial"/>
          <w:sz w:val="26"/>
          <w:szCs w:val="26"/>
        </w:rPr>
        <w:t>,</w:t>
      </w:r>
      <w:r w:rsidRPr="00237F58">
        <w:rPr>
          <w:rFonts w:ascii="Arial" w:hAnsi="Arial" w:cs="Arial"/>
          <w:sz w:val="26"/>
          <w:szCs w:val="26"/>
        </w:rPr>
        <w:t xml:space="preserve"> </w:t>
      </w:r>
      <w:r w:rsidR="00EA7CFA" w:rsidRPr="00237F58">
        <w:rPr>
          <w:rFonts w:ascii="Arial" w:hAnsi="Arial" w:cs="Arial"/>
          <w:sz w:val="26"/>
          <w:szCs w:val="26"/>
        </w:rPr>
        <w:t xml:space="preserve">определяются </w:t>
      </w:r>
      <w:r w:rsidRPr="00237F58">
        <w:rPr>
          <w:rFonts w:ascii="Arial" w:hAnsi="Arial" w:cs="Arial"/>
          <w:sz w:val="26"/>
          <w:szCs w:val="26"/>
        </w:rPr>
        <w:t xml:space="preserve">Сторонами </w:t>
      </w:r>
      <w:r w:rsidR="00EA7CFA" w:rsidRPr="00237F58">
        <w:rPr>
          <w:rFonts w:ascii="Arial" w:hAnsi="Arial" w:cs="Arial"/>
          <w:sz w:val="26"/>
          <w:szCs w:val="26"/>
        </w:rPr>
        <w:t xml:space="preserve">согласно выпискам из реестра договоров </w:t>
      </w:r>
      <w:r w:rsidR="00D6794C" w:rsidRPr="00237F58">
        <w:rPr>
          <w:rFonts w:ascii="Arial" w:hAnsi="Arial" w:cs="Arial"/>
          <w:sz w:val="26"/>
          <w:szCs w:val="26"/>
        </w:rPr>
        <w:t xml:space="preserve">ЗАО «Биржа </w:t>
      </w:r>
      <w:r w:rsidR="00122353" w:rsidRPr="00237F58">
        <w:rPr>
          <w:rFonts w:ascii="Arial" w:hAnsi="Arial" w:cs="Arial"/>
          <w:sz w:val="26"/>
          <w:szCs w:val="26"/>
        </w:rPr>
        <w:t>Санкт-Петербург</w:t>
      </w:r>
      <w:r w:rsidR="00D6794C" w:rsidRPr="00237F58">
        <w:rPr>
          <w:rFonts w:ascii="Arial" w:hAnsi="Arial" w:cs="Arial"/>
          <w:sz w:val="26"/>
          <w:szCs w:val="26"/>
        </w:rPr>
        <w:t>»</w:t>
      </w:r>
      <w:r w:rsidR="005B0AB2" w:rsidRPr="00237F58">
        <w:rPr>
          <w:rFonts w:ascii="Arial" w:hAnsi="Arial" w:cs="Arial"/>
          <w:sz w:val="26"/>
          <w:szCs w:val="26"/>
        </w:rPr>
        <w:t>.</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заводом-изготовителем ООО «КИНЕФ», именуемым в дальнейшем «Грузоотправитель», и сертификатом соответствия. Паспорт качества прилагается Грузоотправителем к отгрузочным документам.</w:t>
      </w:r>
      <w:r w:rsidR="00261D10" w:rsidRPr="00237F58">
        <w:rPr>
          <w:rFonts w:ascii="Arial" w:hAnsi="Arial" w:cs="Arial"/>
          <w:sz w:val="26"/>
          <w:szCs w:val="26"/>
        </w:rPr>
        <w:t xml:space="preserve"> В случае поставки сжиженных углеводородных газов производства ООО «КИНЕФ» грузоотправителем </w:t>
      </w:r>
      <w:r w:rsidR="00EA71FD" w:rsidRPr="00237F58">
        <w:rPr>
          <w:rFonts w:ascii="Arial" w:hAnsi="Arial" w:cs="Arial"/>
          <w:sz w:val="26"/>
          <w:szCs w:val="26"/>
        </w:rPr>
        <w:t>является</w:t>
      </w:r>
      <w:r w:rsidR="00261D10" w:rsidRPr="00237F58">
        <w:rPr>
          <w:rFonts w:ascii="Arial" w:hAnsi="Arial" w:cs="Arial"/>
          <w:sz w:val="26"/>
          <w:szCs w:val="26"/>
        </w:rPr>
        <w:t xml:space="preserve"> </w:t>
      </w:r>
      <w:r w:rsidR="00662CEC" w:rsidRPr="00237F58">
        <w:rPr>
          <w:rFonts w:ascii="Arial" w:hAnsi="Arial" w:cs="Arial"/>
          <w:sz w:val="26"/>
          <w:szCs w:val="26"/>
        </w:rPr>
        <w:t>АО</w:t>
      </w:r>
      <w:r w:rsidR="00261D10" w:rsidRPr="00237F58">
        <w:rPr>
          <w:rFonts w:ascii="Arial" w:hAnsi="Arial" w:cs="Arial"/>
          <w:sz w:val="26"/>
          <w:szCs w:val="26"/>
        </w:rPr>
        <w:t xml:space="preserve"> «</w:t>
      </w:r>
      <w:proofErr w:type="spellStart"/>
      <w:r w:rsidR="00261D10" w:rsidRPr="00237F58">
        <w:rPr>
          <w:rFonts w:ascii="Arial" w:hAnsi="Arial" w:cs="Arial"/>
          <w:sz w:val="26"/>
          <w:szCs w:val="26"/>
        </w:rPr>
        <w:t>СГ-транс</w:t>
      </w:r>
      <w:proofErr w:type="spellEnd"/>
      <w:r w:rsidR="00261D10" w:rsidRPr="00237F58">
        <w:rPr>
          <w:rFonts w:ascii="Arial" w:hAnsi="Arial" w:cs="Arial"/>
          <w:sz w:val="26"/>
          <w:szCs w:val="26"/>
        </w:rPr>
        <w:t xml:space="preserve">». </w:t>
      </w:r>
    </w:p>
    <w:p w:rsidR="00BA3764" w:rsidRPr="00237F58" w:rsidRDefault="00BA3764" w:rsidP="00BA3764">
      <w:pPr>
        <w:autoSpaceDE w:val="0"/>
        <w:autoSpaceDN w:val="0"/>
        <w:adjustRightInd w:val="0"/>
        <w:spacing w:before="240" w:after="240"/>
        <w:jc w:val="center"/>
        <w:rPr>
          <w:rFonts w:ascii="Arial" w:hAnsi="Arial" w:cs="Arial"/>
          <w:b/>
          <w:bCs/>
          <w:sz w:val="26"/>
          <w:szCs w:val="26"/>
        </w:rPr>
      </w:pPr>
      <w:r w:rsidRPr="00237F58">
        <w:rPr>
          <w:rFonts w:ascii="Arial" w:hAnsi="Arial" w:cs="Arial"/>
          <w:b/>
          <w:bCs/>
          <w:sz w:val="26"/>
          <w:szCs w:val="26"/>
        </w:rPr>
        <w:t>2. ПОРЯДОК ПОСТАВКИ ТОВАРА И ПЕРЕХОД ПРАВА                СОБСТВЕННОСТИ НА ТОВАР</w:t>
      </w:r>
    </w:p>
    <w:p w:rsidR="00126FB8" w:rsidRPr="00237F58" w:rsidRDefault="00126FB8" w:rsidP="00126FB8">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2.1. Поставка товара осуществляется в течение срока, указанного в выписках из реестра договоров ЗАО «Биржа Санкт-Петербург»</w:t>
      </w:r>
      <w:r w:rsidR="007B4448" w:rsidRPr="00237F58">
        <w:rPr>
          <w:rFonts w:ascii="Arial" w:hAnsi="Arial" w:cs="Arial"/>
          <w:sz w:val="26"/>
          <w:szCs w:val="26"/>
        </w:rPr>
        <w:t>,</w:t>
      </w:r>
      <w:r w:rsidRPr="00237F58">
        <w:rPr>
          <w:rFonts w:ascii="Arial" w:hAnsi="Arial" w:cs="Arial"/>
          <w:sz w:val="26"/>
          <w:szCs w:val="26"/>
        </w:rPr>
        <w:t xml:space="preserve"> и свойствах биржевого инструмента, по которому совершена сделка. Срок поставки исчисляется от более поздней из следующих дат:</w:t>
      </w:r>
    </w:p>
    <w:p w:rsidR="00EA7CFA" w:rsidRPr="00237F58" w:rsidRDefault="00EA7CFA" w:rsidP="00EA7CFA">
      <w:pPr>
        <w:ind w:firstLine="567"/>
        <w:jc w:val="both"/>
        <w:rPr>
          <w:rFonts w:ascii="Arial" w:hAnsi="Arial" w:cs="Arial"/>
          <w:sz w:val="26"/>
          <w:szCs w:val="26"/>
        </w:rPr>
      </w:pPr>
      <w:r w:rsidRPr="00237F58">
        <w:rPr>
          <w:rFonts w:ascii="Arial" w:hAnsi="Arial" w:cs="Arial"/>
          <w:sz w:val="26"/>
          <w:szCs w:val="26"/>
        </w:rPr>
        <w:t>- даты фактической оплаты товара;</w:t>
      </w:r>
    </w:p>
    <w:p w:rsidR="00EA7CFA" w:rsidRPr="00237F58" w:rsidRDefault="00EA7CFA" w:rsidP="00EA7CFA">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даты представления Покупателем отгрузочных реквизитов.</w:t>
      </w:r>
    </w:p>
    <w:p w:rsidR="00BA3764" w:rsidRPr="00237F58" w:rsidRDefault="00BA3764" w:rsidP="00BA3764">
      <w:pPr>
        <w:ind w:firstLine="567"/>
        <w:jc w:val="both"/>
        <w:rPr>
          <w:rFonts w:ascii="Arial" w:hAnsi="Arial" w:cs="Arial"/>
          <w:sz w:val="26"/>
          <w:szCs w:val="26"/>
        </w:rPr>
      </w:pPr>
      <w:r w:rsidRPr="00237F58">
        <w:rPr>
          <w:rFonts w:ascii="Arial" w:hAnsi="Arial" w:cs="Arial"/>
          <w:sz w:val="26"/>
          <w:szCs w:val="26"/>
        </w:rPr>
        <w:t>При изменении отгрузочных реквизитов Поставщик оставляет за собой право произвести отгрузку товара в течени</w:t>
      </w:r>
      <w:r w:rsidR="00D22C8A" w:rsidRPr="00237F58">
        <w:rPr>
          <w:rFonts w:ascii="Arial" w:hAnsi="Arial" w:cs="Arial"/>
          <w:sz w:val="26"/>
          <w:szCs w:val="26"/>
        </w:rPr>
        <w:t>е</w:t>
      </w:r>
      <w:r w:rsidRPr="00237F58">
        <w:rPr>
          <w:rFonts w:ascii="Arial" w:hAnsi="Arial" w:cs="Arial"/>
          <w:sz w:val="26"/>
          <w:szCs w:val="26"/>
        </w:rPr>
        <w:t xml:space="preserve"> 30 (тридцати) календарных дней от даты изменения реквизитов.</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Поставка товара по Договору осуществляется автомобильным или железнодорожным транспортом в цистернах ООО «КИНЕФ», ООО «</w:t>
      </w:r>
      <w:proofErr w:type="spellStart"/>
      <w:r w:rsidRPr="00237F58">
        <w:rPr>
          <w:rFonts w:ascii="Arial" w:hAnsi="Arial" w:cs="Arial"/>
          <w:sz w:val="26"/>
          <w:szCs w:val="26"/>
        </w:rPr>
        <w:t>Трансойл</w:t>
      </w:r>
      <w:proofErr w:type="spellEnd"/>
      <w:r w:rsidRPr="00237F58">
        <w:rPr>
          <w:rFonts w:ascii="Arial" w:hAnsi="Arial" w:cs="Arial"/>
          <w:sz w:val="26"/>
          <w:szCs w:val="26"/>
        </w:rPr>
        <w:t>», АО «</w:t>
      </w:r>
      <w:proofErr w:type="spellStart"/>
      <w:r w:rsidRPr="00237F58">
        <w:rPr>
          <w:rFonts w:ascii="Arial" w:hAnsi="Arial" w:cs="Arial"/>
          <w:sz w:val="26"/>
          <w:szCs w:val="26"/>
        </w:rPr>
        <w:t>СГ-транс</w:t>
      </w:r>
      <w:proofErr w:type="spellEnd"/>
      <w:r w:rsidRPr="00237F58">
        <w:rPr>
          <w:rFonts w:ascii="Arial" w:hAnsi="Arial" w:cs="Arial"/>
          <w:sz w:val="26"/>
          <w:szCs w:val="26"/>
        </w:rPr>
        <w:t xml:space="preserve">», либо собственных цистернах Покупателя, принадлежащих ему (им) на праве собственности, аренды и/или ином законном праве, путем отгрузки товара в адрес Покупателя или, по указанию Покупателя, получателю товара (далее – грузополучатель). В любом случае </w:t>
      </w:r>
      <w:r w:rsidRPr="00237F58">
        <w:rPr>
          <w:rFonts w:ascii="Arial" w:hAnsi="Arial" w:cs="Arial"/>
          <w:sz w:val="26"/>
          <w:szCs w:val="26"/>
        </w:rPr>
        <w:lastRenderedPageBreak/>
        <w:t xml:space="preserve">отгрузочные разнарядки (заявки) о порядке отгрузки Поставщик принимает только от Покупателя, являющегося Стороной настоящего Договора, и ответственность за достоверность данных в заявках несет Покупатель.   </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xml:space="preserve">2.2. Поставка товара может производиться путем его передачи от Поставщика Покупателю в месте хранения (производства) товара без каких-либо обязательств Поставщика по организации транспортировки этого товара или </w:t>
      </w:r>
      <w:r w:rsidR="00B92DD9" w:rsidRPr="00237F58">
        <w:rPr>
          <w:rFonts w:ascii="Arial" w:hAnsi="Arial" w:cs="Arial"/>
          <w:sz w:val="26"/>
          <w:szCs w:val="26"/>
        </w:rPr>
        <w:t xml:space="preserve">его </w:t>
      </w:r>
      <w:r w:rsidRPr="00237F58">
        <w:rPr>
          <w:rFonts w:ascii="Arial" w:hAnsi="Arial" w:cs="Arial"/>
          <w:sz w:val="26"/>
          <w:szCs w:val="26"/>
        </w:rPr>
        <w:t xml:space="preserve">сдачи перевозчику. Передача товара от Поставщика Покупателю в месте хранения (производства) товара оформляется </w:t>
      </w:r>
      <w:r w:rsidR="007B4448" w:rsidRPr="00237F58">
        <w:rPr>
          <w:rFonts w:ascii="Arial" w:hAnsi="Arial" w:cs="Arial"/>
          <w:sz w:val="26"/>
          <w:szCs w:val="26"/>
        </w:rPr>
        <w:t xml:space="preserve">товарной накладной </w:t>
      </w:r>
      <w:r w:rsidRPr="00237F58">
        <w:rPr>
          <w:rFonts w:ascii="Arial" w:hAnsi="Arial" w:cs="Arial"/>
          <w:sz w:val="26"/>
          <w:szCs w:val="26"/>
        </w:rPr>
        <w:t>(</w:t>
      </w:r>
      <w:r w:rsidR="00126FB8" w:rsidRPr="00237F58">
        <w:rPr>
          <w:rFonts w:ascii="Arial" w:hAnsi="Arial" w:cs="Arial"/>
          <w:sz w:val="26"/>
          <w:szCs w:val="26"/>
        </w:rPr>
        <w:t>форма №ТН-КИНЕФ</w:t>
      </w:r>
      <w:r w:rsidRPr="00237F58">
        <w:rPr>
          <w:rFonts w:ascii="Arial" w:hAnsi="Arial" w:cs="Arial"/>
          <w:sz w:val="26"/>
          <w:szCs w:val="26"/>
        </w:rPr>
        <w:t>).</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Непосредственные способы поставки, принадлежность цистерн, при поставке товара железнодорожным транспортом, определя</w:t>
      </w:r>
      <w:r w:rsidR="00D22C8A" w:rsidRPr="00237F58">
        <w:rPr>
          <w:rFonts w:ascii="Arial" w:hAnsi="Arial" w:cs="Arial"/>
          <w:sz w:val="26"/>
          <w:szCs w:val="26"/>
        </w:rPr>
        <w:t>ю</w:t>
      </w:r>
      <w:r w:rsidRPr="00237F58">
        <w:rPr>
          <w:rFonts w:ascii="Arial" w:hAnsi="Arial" w:cs="Arial"/>
          <w:sz w:val="26"/>
          <w:szCs w:val="26"/>
        </w:rPr>
        <w:t>тся условиями биржевого инструмента и</w:t>
      </w:r>
      <w:r w:rsidR="00D6794C" w:rsidRPr="00237F58">
        <w:rPr>
          <w:rFonts w:ascii="Arial" w:hAnsi="Arial" w:cs="Arial"/>
          <w:sz w:val="26"/>
          <w:szCs w:val="26"/>
        </w:rPr>
        <w:t xml:space="preserve"> выписками из реестра договоров ЗАО «Биржа </w:t>
      </w:r>
      <w:r w:rsidR="00122353" w:rsidRPr="00237F58">
        <w:rPr>
          <w:rFonts w:ascii="Arial" w:hAnsi="Arial" w:cs="Arial"/>
          <w:sz w:val="26"/>
          <w:szCs w:val="26"/>
        </w:rPr>
        <w:t>Санкт-Петербург</w:t>
      </w:r>
      <w:r w:rsidR="00D6794C" w:rsidRPr="00237F58">
        <w:rPr>
          <w:rFonts w:ascii="Arial" w:hAnsi="Arial" w:cs="Arial"/>
          <w:sz w:val="26"/>
          <w:szCs w:val="26"/>
        </w:rPr>
        <w:t>»</w:t>
      </w:r>
      <w:r w:rsidRPr="00237F58">
        <w:rPr>
          <w:rFonts w:ascii="Arial" w:hAnsi="Arial" w:cs="Arial"/>
          <w:sz w:val="26"/>
          <w:szCs w:val="26"/>
        </w:rPr>
        <w:t>.</w:t>
      </w:r>
    </w:p>
    <w:p w:rsidR="005B0AB2" w:rsidRPr="00237F58" w:rsidRDefault="00BA3764" w:rsidP="005B0AB2">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xml:space="preserve">2.3. </w:t>
      </w:r>
      <w:r w:rsidR="00D6794C" w:rsidRPr="00237F58">
        <w:rPr>
          <w:rFonts w:ascii="Arial" w:hAnsi="Arial" w:cs="Arial"/>
          <w:sz w:val="26"/>
          <w:szCs w:val="26"/>
        </w:rPr>
        <w:t>О</w:t>
      </w:r>
      <w:r w:rsidRPr="00237F58">
        <w:rPr>
          <w:rFonts w:ascii="Arial" w:hAnsi="Arial" w:cs="Arial"/>
          <w:sz w:val="26"/>
          <w:szCs w:val="26"/>
        </w:rPr>
        <w:t xml:space="preserve">бязательства Поставщика по поставке товара Покупателю считаются исполненными, в зависимости от способа поставки, в момент подписания формы </w:t>
      </w:r>
      <w:r w:rsidR="00126FB8" w:rsidRPr="00237F58">
        <w:rPr>
          <w:rFonts w:ascii="Arial" w:hAnsi="Arial" w:cs="Arial"/>
          <w:sz w:val="26"/>
          <w:szCs w:val="26"/>
        </w:rPr>
        <w:t xml:space="preserve">№ТН-КИНЕФ </w:t>
      </w:r>
      <w:r w:rsidRPr="00237F58">
        <w:rPr>
          <w:rFonts w:ascii="Arial" w:hAnsi="Arial" w:cs="Arial"/>
          <w:sz w:val="26"/>
          <w:szCs w:val="26"/>
        </w:rPr>
        <w:t xml:space="preserve">(Приложение </w:t>
      </w:r>
      <w:r w:rsidR="00BB76BD" w:rsidRPr="00237F58">
        <w:rPr>
          <w:rFonts w:ascii="Arial" w:hAnsi="Arial" w:cs="Arial"/>
          <w:sz w:val="26"/>
          <w:szCs w:val="26"/>
        </w:rPr>
        <w:t>5</w:t>
      </w:r>
      <w:r w:rsidRPr="00237F58">
        <w:rPr>
          <w:rFonts w:ascii="Arial" w:hAnsi="Arial" w:cs="Arial"/>
          <w:sz w:val="26"/>
          <w:szCs w:val="26"/>
        </w:rPr>
        <w:t xml:space="preserve">), упомянутой в пункте 2.2. настоящего Договора, либо с момента отгрузки товара. </w:t>
      </w:r>
    </w:p>
    <w:p w:rsidR="00BA3764" w:rsidRPr="00237F58" w:rsidRDefault="00BA3764" w:rsidP="005B0AB2">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2.</w:t>
      </w:r>
      <w:r w:rsidR="002B0AD2" w:rsidRPr="00237F58">
        <w:rPr>
          <w:rFonts w:ascii="Arial" w:hAnsi="Arial" w:cs="Arial"/>
          <w:sz w:val="26"/>
          <w:szCs w:val="26"/>
        </w:rPr>
        <w:t>4.</w:t>
      </w:r>
      <w:r w:rsidRPr="00237F58">
        <w:rPr>
          <w:rFonts w:ascii="Arial" w:hAnsi="Arial" w:cs="Arial"/>
          <w:sz w:val="26"/>
          <w:szCs w:val="26"/>
          <w:lang w:val="en-US"/>
        </w:rPr>
        <w:t> </w:t>
      </w:r>
      <w:r w:rsidRPr="00237F58">
        <w:rPr>
          <w:rFonts w:ascii="Arial" w:hAnsi="Arial" w:cs="Arial"/>
          <w:sz w:val="26"/>
          <w:szCs w:val="26"/>
        </w:rPr>
        <w:t>Покупатель обязуется предпринять все надлежащие меры, обеспечивающие принятие товара, поставленного (отгруженного) Поставщиком в соответствии с условиями настоящего Договора как непосредственно в адрес Покупателя, так и в адреса грузополучателей, указанных Покупателем в отгрузочной разнарядке (заявке).</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2.</w:t>
      </w:r>
      <w:r w:rsidR="002B0AD2" w:rsidRPr="00237F58">
        <w:rPr>
          <w:rFonts w:ascii="Arial" w:hAnsi="Arial" w:cs="Arial"/>
          <w:sz w:val="26"/>
          <w:szCs w:val="26"/>
        </w:rPr>
        <w:t>5.</w:t>
      </w:r>
      <w:r w:rsidRPr="00237F58">
        <w:rPr>
          <w:rFonts w:ascii="Arial" w:hAnsi="Arial" w:cs="Arial"/>
          <w:sz w:val="26"/>
          <w:szCs w:val="26"/>
          <w:lang w:val="en-US"/>
        </w:rPr>
        <w:t> </w:t>
      </w:r>
      <w:r w:rsidRPr="00237F58">
        <w:rPr>
          <w:rFonts w:ascii="Arial" w:hAnsi="Arial" w:cs="Arial"/>
          <w:sz w:val="26"/>
          <w:szCs w:val="26"/>
        </w:rPr>
        <w:t xml:space="preserve">При получении поставленного товара от перевозчика (транспортной организации) Покупатель (или грузополучатель) обязуется проверить соответствие товара сведениям, указанным в транспортно-сопроводительных документах, а также принять этот товар от перевозчика с соблюдением порядка и правил, предусмотренных нормативными актами, регулирующими деятельность данного перевозчика (железнодорожного, автомобильного). При вывозе товара силами и средствами Покупателя со склада (из технологических емкостей) </w:t>
      </w:r>
      <w:r w:rsidR="0043106E" w:rsidRPr="00237F58">
        <w:rPr>
          <w:rFonts w:ascii="Arial" w:hAnsi="Arial" w:cs="Arial"/>
          <w:sz w:val="26"/>
          <w:szCs w:val="26"/>
        </w:rPr>
        <w:t>завода</w:t>
      </w:r>
      <w:r w:rsidR="00BF5525" w:rsidRPr="00237F58">
        <w:rPr>
          <w:rFonts w:ascii="Arial" w:hAnsi="Arial" w:cs="Arial"/>
          <w:sz w:val="26"/>
          <w:szCs w:val="26"/>
        </w:rPr>
        <w:t>-</w:t>
      </w:r>
      <w:r w:rsidR="0043106E" w:rsidRPr="00237F58">
        <w:rPr>
          <w:rFonts w:ascii="Arial" w:hAnsi="Arial" w:cs="Arial"/>
          <w:sz w:val="26"/>
          <w:szCs w:val="26"/>
        </w:rPr>
        <w:t xml:space="preserve">изготовителя ООО «КИНЕФ» </w:t>
      </w:r>
      <w:r w:rsidRPr="00237F58">
        <w:rPr>
          <w:rFonts w:ascii="Arial" w:hAnsi="Arial" w:cs="Arial"/>
          <w:sz w:val="26"/>
          <w:szCs w:val="26"/>
        </w:rPr>
        <w:t>(самовывозом) приемка товара по количеству и качеству производится Покупателем в момент налива / погрузки в транспортное средство.</w:t>
      </w:r>
    </w:p>
    <w:p w:rsidR="00BA3764" w:rsidRPr="00237F58" w:rsidRDefault="00BA3764" w:rsidP="00BA3764">
      <w:pPr>
        <w:autoSpaceDE w:val="0"/>
        <w:autoSpaceDN w:val="0"/>
        <w:adjustRightInd w:val="0"/>
        <w:spacing w:before="25"/>
        <w:ind w:firstLine="600"/>
        <w:jc w:val="both"/>
        <w:rPr>
          <w:rFonts w:ascii="Arial" w:hAnsi="Arial" w:cs="Arial"/>
          <w:strike/>
          <w:sz w:val="26"/>
          <w:szCs w:val="26"/>
        </w:rPr>
      </w:pPr>
      <w:r w:rsidRPr="00237F58">
        <w:rPr>
          <w:rFonts w:ascii="Arial" w:hAnsi="Arial" w:cs="Arial"/>
          <w:sz w:val="26"/>
          <w:szCs w:val="26"/>
        </w:rPr>
        <w:t>2.</w:t>
      </w:r>
      <w:r w:rsidR="002B0AD2" w:rsidRPr="00237F58">
        <w:rPr>
          <w:rFonts w:ascii="Arial" w:hAnsi="Arial" w:cs="Arial"/>
          <w:sz w:val="26"/>
          <w:szCs w:val="26"/>
        </w:rPr>
        <w:t>6.</w:t>
      </w:r>
      <w:r w:rsidRPr="00237F58">
        <w:rPr>
          <w:rFonts w:ascii="Arial" w:hAnsi="Arial" w:cs="Arial"/>
          <w:sz w:val="26"/>
          <w:szCs w:val="26"/>
          <w:lang w:val="en-US"/>
        </w:rPr>
        <w:t> </w:t>
      </w:r>
      <w:r w:rsidRPr="00237F58">
        <w:rPr>
          <w:rFonts w:ascii="Arial" w:hAnsi="Arial" w:cs="Arial"/>
          <w:sz w:val="26"/>
          <w:szCs w:val="26"/>
        </w:rPr>
        <w:t>Право собственности на товар, а также риск его случайной гибели или случайной порчи, утраты или повреждения, переходят от Поставщика к Покупателю в момент передачи товара Покупателю. Передачей товара Покупателю признается сдача товара перевозчику (транспортной организации) для отправки в адрес Покупателя (грузополучателя), или передача от Поставщика Покупателю в месте хранения (производства) товара (в зависимости от способа поставки)</w:t>
      </w:r>
      <w:r w:rsidR="005B0AB2" w:rsidRPr="00237F58">
        <w:rPr>
          <w:rFonts w:ascii="Arial" w:hAnsi="Arial" w:cs="Arial"/>
          <w:sz w:val="26"/>
          <w:szCs w:val="26"/>
        </w:rPr>
        <w:t>.</w:t>
      </w:r>
    </w:p>
    <w:p w:rsidR="00BA3764" w:rsidRPr="00237F58" w:rsidRDefault="00BA3764" w:rsidP="00BA3764">
      <w:pPr>
        <w:ind w:firstLine="567"/>
        <w:jc w:val="both"/>
        <w:rPr>
          <w:rFonts w:ascii="Arial" w:hAnsi="Arial" w:cs="Arial"/>
          <w:sz w:val="26"/>
          <w:szCs w:val="26"/>
        </w:rPr>
      </w:pPr>
      <w:r w:rsidRPr="00237F58">
        <w:rPr>
          <w:rFonts w:ascii="Arial" w:hAnsi="Arial" w:cs="Arial"/>
          <w:sz w:val="26"/>
          <w:szCs w:val="26"/>
        </w:rPr>
        <w:t>2.</w:t>
      </w:r>
      <w:r w:rsidR="002B0AD2" w:rsidRPr="00237F58">
        <w:rPr>
          <w:rFonts w:ascii="Arial" w:hAnsi="Arial" w:cs="Arial"/>
          <w:sz w:val="26"/>
          <w:szCs w:val="26"/>
        </w:rPr>
        <w:t>7.</w:t>
      </w:r>
      <w:r w:rsidRPr="00237F58">
        <w:rPr>
          <w:rFonts w:ascii="Arial" w:hAnsi="Arial" w:cs="Arial"/>
          <w:sz w:val="26"/>
          <w:szCs w:val="26"/>
        </w:rPr>
        <w:t xml:space="preserve"> При заключении Договора Покупатель обязан предоставить Поставщику копии учредительных документов, правоустанавливающих документов, документов, подтверждающих полномочия представителя Покупателя и карточку предприятия (Приложение 1), не позднее следующего рабочего дня после заключения сделки на торгах ЗАО «Биржа </w:t>
      </w:r>
      <w:r w:rsidR="00122353" w:rsidRPr="00237F58">
        <w:rPr>
          <w:rFonts w:ascii="Arial" w:hAnsi="Arial" w:cs="Arial"/>
          <w:sz w:val="26"/>
          <w:szCs w:val="26"/>
        </w:rPr>
        <w:t>Санкт-Петербург</w:t>
      </w:r>
      <w:r w:rsidRPr="00237F58">
        <w:rPr>
          <w:rFonts w:ascii="Arial" w:hAnsi="Arial" w:cs="Arial"/>
          <w:sz w:val="26"/>
          <w:szCs w:val="26"/>
        </w:rPr>
        <w:t xml:space="preserve">». </w:t>
      </w:r>
    </w:p>
    <w:p w:rsidR="00126FB8" w:rsidRPr="00237F58" w:rsidRDefault="00126FB8" w:rsidP="00126FB8">
      <w:pPr>
        <w:ind w:firstLine="708"/>
        <w:jc w:val="both"/>
        <w:rPr>
          <w:rFonts w:ascii="Arial" w:hAnsi="Arial" w:cs="Arial"/>
          <w:sz w:val="26"/>
          <w:szCs w:val="26"/>
        </w:rPr>
      </w:pPr>
      <w:proofErr w:type="gramStart"/>
      <w:r w:rsidRPr="00237F58">
        <w:rPr>
          <w:rFonts w:ascii="Arial" w:hAnsi="Arial" w:cs="Arial"/>
          <w:snapToGrid w:val="0"/>
          <w:sz w:val="26"/>
          <w:szCs w:val="26"/>
        </w:rPr>
        <w:t xml:space="preserve">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w:t>
      </w:r>
      <w:r w:rsidRPr="00237F58">
        <w:rPr>
          <w:rFonts w:ascii="Arial" w:hAnsi="Arial" w:cs="Arial"/>
          <w:snapToGrid w:val="0"/>
          <w:sz w:val="26"/>
          <w:szCs w:val="26"/>
        </w:rPr>
        <w:lastRenderedPageBreak/>
        <w:t>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w:t>
      </w:r>
      <w:proofErr w:type="gramEnd"/>
      <w:r w:rsidRPr="00237F58">
        <w:rPr>
          <w:rFonts w:ascii="Arial" w:hAnsi="Arial" w:cs="Arial"/>
          <w:snapToGrid w:val="0"/>
          <w:sz w:val="26"/>
          <w:szCs w:val="26"/>
        </w:rPr>
        <w:t xml:space="preserve"> </w:t>
      </w:r>
      <w:r w:rsidRPr="00237F58">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BA3764" w:rsidRPr="00237F58" w:rsidRDefault="00BA3764" w:rsidP="00BA3764">
      <w:pPr>
        <w:ind w:firstLine="708"/>
        <w:jc w:val="both"/>
        <w:rPr>
          <w:rFonts w:ascii="Arial" w:hAnsi="Arial" w:cs="Arial"/>
          <w:sz w:val="26"/>
          <w:szCs w:val="26"/>
        </w:rPr>
      </w:pPr>
      <w:r w:rsidRPr="00237F58">
        <w:rPr>
          <w:rFonts w:ascii="Arial" w:hAnsi="Arial" w:cs="Arial"/>
          <w:sz w:val="26"/>
          <w:szCs w:val="26"/>
        </w:rPr>
        <w:t>Заверенные Покупателем (нотариусом) копии указанных документов Покупатель обязан направить в адрес Поставщика, по реквизитам указанным в п.13.2. Договора.</w:t>
      </w:r>
    </w:p>
    <w:p w:rsidR="00126FB8" w:rsidRPr="00237F58" w:rsidRDefault="00126FB8" w:rsidP="00126FB8">
      <w:pPr>
        <w:ind w:firstLine="708"/>
        <w:jc w:val="both"/>
        <w:rPr>
          <w:rFonts w:ascii="Arial" w:hAnsi="Arial" w:cs="Arial"/>
          <w:sz w:val="26"/>
          <w:szCs w:val="26"/>
        </w:rPr>
      </w:pPr>
      <w:r w:rsidRPr="00237F58">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26FB8" w:rsidRPr="00237F58" w:rsidRDefault="00BA3764" w:rsidP="00126FB8">
      <w:pPr>
        <w:ind w:firstLine="567"/>
        <w:jc w:val="both"/>
        <w:rPr>
          <w:rFonts w:ascii="Arial" w:hAnsi="Arial" w:cs="Arial"/>
          <w:snapToGrid w:val="0"/>
          <w:sz w:val="26"/>
          <w:szCs w:val="26"/>
        </w:rPr>
      </w:pPr>
      <w:r w:rsidRPr="00237F58">
        <w:rPr>
          <w:rFonts w:ascii="Arial" w:hAnsi="Arial" w:cs="Arial"/>
          <w:sz w:val="26"/>
          <w:szCs w:val="26"/>
        </w:rPr>
        <w:t>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w:t>
      </w:r>
      <w:r w:rsidR="00126FB8" w:rsidRPr="00237F58">
        <w:rPr>
          <w:rFonts w:ascii="Arial" w:hAnsi="Arial" w:cs="Arial"/>
          <w:sz w:val="26"/>
          <w:szCs w:val="26"/>
        </w:rPr>
        <w:t xml:space="preserve"> с последующей отправкой их заверенных копий в адрес Поставщика. </w:t>
      </w:r>
      <w:r w:rsidR="00126FB8" w:rsidRPr="00237F58">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3B582B" w:rsidRPr="00237F58" w:rsidRDefault="003B582B" w:rsidP="00BA3764">
      <w:pPr>
        <w:tabs>
          <w:tab w:val="left" w:pos="567"/>
          <w:tab w:val="left" w:pos="2410"/>
          <w:tab w:val="left" w:pos="6521"/>
        </w:tabs>
        <w:ind w:firstLine="709"/>
        <w:jc w:val="both"/>
        <w:rPr>
          <w:rFonts w:ascii="Arial" w:hAnsi="Arial" w:cs="Arial"/>
          <w:sz w:val="26"/>
          <w:szCs w:val="26"/>
        </w:rPr>
      </w:pPr>
    </w:p>
    <w:p w:rsidR="00BA3764" w:rsidRPr="00237F58" w:rsidRDefault="00BA3764" w:rsidP="00BA3764">
      <w:pPr>
        <w:autoSpaceDE w:val="0"/>
        <w:autoSpaceDN w:val="0"/>
        <w:adjustRightInd w:val="0"/>
        <w:jc w:val="center"/>
        <w:rPr>
          <w:rFonts w:ascii="Arial" w:hAnsi="Arial" w:cs="Arial"/>
          <w:b/>
          <w:bCs/>
          <w:sz w:val="26"/>
          <w:szCs w:val="26"/>
        </w:rPr>
      </w:pPr>
      <w:r w:rsidRPr="00237F58">
        <w:rPr>
          <w:rFonts w:ascii="Arial" w:hAnsi="Arial" w:cs="Arial"/>
          <w:b/>
          <w:bCs/>
          <w:sz w:val="26"/>
          <w:szCs w:val="26"/>
        </w:rPr>
        <w:t>3. ТРАНСПОРТНЫЕ УСЛОВИЯ</w:t>
      </w:r>
    </w:p>
    <w:p w:rsidR="003B582B" w:rsidRPr="00237F58" w:rsidRDefault="003B582B" w:rsidP="00BA3764">
      <w:pPr>
        <w:autoSpaceDE w:val="0"/>
        <w:autoSpaceDN w:val="0"/>
        <w:adjustRightInd w:val="0"/>
        <w:jc w:val="center"/>
        <w:rPr>
          <w:rFonts w:ascii="Arial" w:hAnsi="Arial" w:cs="Arial"/>
          <w:b/>
          <w:bCs/>
          <w:sz w:val="26"/>
          <w:szCs w:val="26"/>
        </w:rPr>
      </w:pPr>
    </w:p>
    <w:p w:rsidR="00BA3764" w:rsidRPr="00237F58" w:rsidRDefault="00BA3764" w:rsidP="00BA3764">
      <w:pPr>
        <w:autoSpaceDE w:val="0"/>
        <w:autoSpaceDN w:val="0"/>
        <w:adjustRightInd w:val="0"/>
        <w:ind w:firstLine="600"/>
        <w:jc w:val="both"/>
        <w:rPr>
          <w:rFonts w:ascii="Arial" w:hAnsi="Arial" w:cs="Arial"/>
          <w:sz w:val="26"/>
          <w:szCs w:val="26"/>
        </w:rPr>
      </w:pPr>
      <w:r w:rsidRPr="00237F58">
        <w:rPr>
          <w:rFonts w:ascii="Arial" w:hAnsi="Arial" w:cs="Arial"/>
          <w:sz w:val="26"/>
          <w:szCs w:val="26"/>
        </w:rPr>
        <w:t>3.1.</w:t>
      </w:r>
      <w:r w:rsidR="006D7BED" w:rsidRPr="00237F58">
        <w:rPr>
          <w:rFonts w:ascii="Arial" w:hAnsi="Arial" w:cs="Arial"/>
          <w:sz w:val="26"/>
          <w:szCs w:val="26"/>
        </w:rPr>
        <w:t xml:space="preserve"> Поставка товара по</w:t>
      </w:r>
      <w:r w:rsidR="00471350" w:rsidRPr="00237F58">
        <w:rPr>
          <w:rFonts w:ascii="Arial" w:hAnsi="Arial" w:cs="Arial"/>
          <w:sz w:val="26"/>
          <w:szCs w:val="26"/>
        </w:rPr>
        <w:t xml:space="preserve"> настоящему Договору производит</w:t>
      </w:r>
      <w:r w:rsidR="006D7BED" w:rsidRPr="00237F58">
        <w:rPr>
          <w:rFonts w:ascii="Arial" w:hAnsi="Arial" w:cs="Arial"/>
          <w:sz w:val="26"/>
          <w:szCs w:val="26"/>
        </w:rPr>
        <w:t>ся без каких-либо обязательств Поставщика по организации транспортировки товара.</w:t>
      </w:r>
      <w:r w:rsidRPr="00237F58">
        <w:rPr>
          <w:rFonts w:ascii="Arial" w:hAnsi="Arial" w:cs="Arial"/>
          <w:sz w:val="26"/>
          <w:szCs w:val="26"/>
        </w:rPr>
        <w:t>  Поставщик обеспечивает надлежащее оформление транспортных документов силами Грузоотправителя при соблюдении Покупателем условий настоящего Договора об оформлении и сроках подачи заявок и оплате товара. </w:t>
      </w:r>
    </w:p>
    <w:p w:rsidR="00BA3764" w:rsidRPr="00237F58" w:rsidRDefault="00BA3764" w:rsidP="00BA3764">
      <w:pPr>
        <w:autoSpaceDE w:val="0"/>
        <w:autoSpaceDN w:val="0"/>
        <w:adjustRightInd w:val="0"/>
        <w:spacing w:before="25"/>
        <w:ind w:firstLine="600"/>
        <w:jc w:val="both"/>
        <w:rPr>
          <w:rFonts w:ascii="Arial" w:hAnsi="Arial" w:cs="Arial"/>
          <w:sz w:val="26"/>
          <w:szCs w:val="26"/>
        </w:rPr>
      </w:pPr>
    </w:p>
    <w:p w:rsidR="00BA3764" w:rsidRPr="00237F58" w:rsidRDefault="00BA3764" w:rsidP="00BA3764">
      <w:pPr>
        <w:autoSpaceDE w:val="0"/>
        <w:autoSpaceDN w:val="0"/>
        <w:adjustRightInd w:val="0"/>
        <w:spacing w:before="25"/>
        <w:ind w:firstLine="600"/>
        <w:jc w:val="center"/>
        <w:rPr>
          <w:rFonts w:ascii="Arial" w:hAnsi="Arial" w:cs="Arial"/>
          <w:sz w:val="26"/>
          <w:szCs w:val="26"/>
        </w:rPr>
      </w:pPr>
      <w:r w:rsidRPr="00237F58">
        <w:rPr>
          <w:rFonts w:ascii="Arial" w:hAnsi="Arial" w:cs="Arial"/>
          <w:sz w:val="26"/>
          <w:szCs w:val="26"/>
        </w:rPr>
        <w:t>Заявка Покупателя на доставку товара:</w:t>
      </w:r>
    </w:p>
    <w:p w:rsidR="003B582B" w:rsidRPr="00237F58" w:rsidRDefault="003B582B" w:rsidP="00BA3764">
      <w:pPr>
        <w:autoSpaceDE w:val="0"/>
        <w:autoSpaceDN w:val="0"/>
        <w:adjustRightInd w:val="0"/>
        <w:spacing w:before="25"/>
        <w:ind w:firstLine="600"/>
        <w:jc w:val="center"/>
        <w:rPr>
          <w:rFonts w:ascii="Arial" w:hAnsi="Arial" w:cs="Arial"/>
          <w:sz w:val="26"/>
          <w:szCs w:val="26"/>
        </w:rPr>
      </w:pP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3.2. </w:t>
      </w:r>
      <w:proofErr w:type="gramStart"/>
      <w:r w:rsidRPr="00237F58">
        <w:rPr>
          <w:rFonts w:ascii="Arial" w:hAnsi="Arial" w:cs="Arial"/>
          <w:sz w:val="26"/>
          <w:szCs w:val="26"/>
        </w:rPr>
        <w:t>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номенклатура (ассортимент) товара, его количество, цена, минимальная норма отгрузки, наименование и точный адрес грузополучателя и его транспортные (отгрузочные) реквизиты, его телефон и факс, дату и номер сделки</w:t>
      </w:r>
      <w:r w:rsidR="00C82312" w:rsidRPr="00237F58">
        <w:rPr>
          <w:rFonts w:ascii="Arial" w:hAnsi="Arial" w:cs="Arial"/>
          <w:sz w:val="26"/>
          <w:szCs w:val="26"/>
        </w:rPr>
        <w:t>,</w:t>
      </w:r>
      <w:r w:rsidRPr="00237F58">
        <w:rPr>
          <w:rFonts w:ascii="Arial" w:hAnsi="Arial" w:cs="Arial"/>
          <w:sz w:val="26"/>
          <w:szCs w:val="26"/>
        </w:rPr>
        <w:t xml:space="preserve"> заключенной на торгах</w:t>
      </w:r>
      <w:proofErr w:type="gramEnd"/>
      <w:r w:rsidRPr="00237F58">
        <w:rPr>
          <w:rFonts w:ascii="Arial" w:hAnsi="Arial" w:cs="Arial"/>
          <w:sz w:val="26"/>
          <w:szCs w:val="26"/>
        </w:rPr>
        <w:t xml:space="preserve"> ЗАО «Биржа </w:t>
      </w:r>
      <w:r w:rsidR="0075775E" w:rsidRPr="00237F58">
        <w:rPr>
          <w:rFonts w:ascii="Arial" w:hAnsi="Arial" w:cs="Arial"/>
          <w:sz w:val="26"/>
          <w:szCs w:val="26"/>
        </w:rPr>
        <w:t>Санкт-Петербург</w:t>
      </w:r>
      <w:r w:rsidRPr="00237F58">
        <w:rPr>
          <w:rFonts w:ascii="Arial" w:hAnsi="Arial" w:cs="Arial"/>
          <w:sz w:val="26"/>
          <w:szCs w:val="26"/>
        </w:rPr>
        <w:t>». Отгрузочная разнарядка (заявка) должна быть оформлена  и распечатана через Интернет-магазин Поставщика (</w:t>
      </w:r>
      <w:hyperlink r:id="rId8" w:history="1">
        <w:r w:rsidRPr="00237F58">
          <w:rPr>
            <w:rStyle w:val="af3"/>
            <w:rFonts w:ascii="Arial" w:hAnsi="Arial" w:cs="Arial"/>
            <w:color w:val="auto"/>
            <w:sz w:val="26"/>
            <w:szCs w:val="26"/>
            <w:u w:val="none"/>
            <w:lang w:val="en-US"/>
          </w:rPr>
          <w:t>https</w:t>
        </w:r>
        <w:r w:rsidRPr="00237F58">
          <w:rPr>
            <w:rStyle w:val="af3"/>
            <w:rFonts w:ascii="Arial" w:hAnsi="Arial" w:cs="Arial"/>
            <w:color w:val="auto"/>
            <w:sz w:val="26"/>
            <w:szCs w:val="26"/>
            <w:u w:val="none"/>
          </w:rPr>
          <w:t>://</w:t>
        </w:r>
        <w:r w:rsidRPr="00237F58">
          <w:rPr>
            <w:rStyle w:val="af3"/>
            <w:rFonts w:ascii="Arial" w:hAnsi="Arial" w:cs="Arial"/>
            <w:color w:val="auto"/>
            <w:sz w:val="26"/>
            <w:szCs w:val="26"/>
            <w:u w:val="none"/>
            <w:lang w:val="en-US"/>
          </w:rPr>
          <w:t>crm</w:t>
        </w:r>
        <w:r w:rsidRPr="00237F58">
          <w:rPr>
            <w:rStyle w:val="af3"/>
            <w:rFonts w:ascii="Arial" w:hAnsi="Arial" w:cs="Arial"/>
            <w:color w:val="auto"/>
            <w:sz w:val="26"/>
            <w:szCs w:val="26"/>
            <w:u w:val="none"/>
          </w:rPr>
          <w:t>.</w:t>
        </w:r>
        <w:r w:rsidRPr="00237F58">
          <w:rPr>
            <w:rStyle w:val="af3"/>
            <w:rFonts w:ascii="Arial" w:hAnsi="Arial" w:cs="Arial"/>
            <w:color w:val="auto"/>
            <w:sz w:val="26"/>
            <w:szCs w:val="26"/>
            <w:u w:val="none"/>
            <w:lang w:val="en-US"/>
          </w:rPr>
          <w:t>surgutneftegas</w:t>
        </w:r>
        <w:r w:rsidRPr="00237F58">
          <w:rPr>
            <w:rStyle w:val="af3"/>
            <w:rFonts w:ascii="Arial" w:hAnsi="Arial" w:cs="Arial"/>
            <w:color w:val="auto"/>
            <w:sz w:val="26"/>
            <w:szCs w:val="26"/>
            <w:u w:val="none"/>
          </w:rPr>
          <w:t>.</w:t>
        </w:r>
        <w:r w:rsidRPr="00237F58">
          <w:rPr>
            <w:rStyle w:val="af3"/>
            <w:rFonts w:ascii="Arial" w:hAnsi="Arial" w:cs="Arial"/>
            <w:color w:val="auto"/>
            <w:sz w:val="26"/>
            <w:szCs w:val="26"/>
            <w:u w:val="none"/>
            <w:lang w:val="en-US"/>
          </w:rPr>
          <w:t>ru</w:t>
        </w:r>
        <w:r w:rsidRPr="00237F58">
          <w:rPr>
            <w:rStyle w:val="af3"/>
            <w:rFonts w:ascii="Arial" w:hAnsi="Arial" w:cs="Arial"/>
            <w:color w:val="auto"/>
            <w:sz w:val="26"/>
            <w:szCs w:val="26"/>
            <w:u w:val="none"/>
          </w:rPr>
          <w:t>/</w:t>
        </w:r>
        <w:r w:rsidRPr="00237F58">
          <w:rPr>
            <w:rStyle w:val="af3"/>
            <w:rFonts w:ascii="Arial" w:hAnsi="Arial" w:cs="Arial"/>
            <w:color w:val="auto"/>
            <w:sz w:val="26"/>
            <w:szCs w:val="26"/>
            <w:u w:val="none"/>
            <w:lang w:val="en-US"/>
          </w:rPr>
          <w:t>b</w:t>
        </w:r>
        <w:r w:rsidRPr="00237F58">
          <w:rPr>
            <w:rStyle w:val="af3"/>
            <w:rFonts w:ascii="Arial" w:hAnsi="Arial" w:cs="Arial"/>
            <w:color w:val="auto"/>
            <w:sz w:val="26"/>
            <w:szCs w:val="26"/>
            <w:u w:val="none"/>
          </w:rPr>
          <w:t>2</w:t>
        </w:r>
        <w:r w:rsidRPr="00237F58">
          <w:rPr>
            <w:rStyle w:val="af3"/>
            <w:rFonts w:ascii="Arial" w:hAnsi="Arial" w:cs="Arial"/>
            <w:color w:val="auto"/>
            <w:sz w:val="26"/>
            <w:szCs w:val="26"/>
            <w:u w:val="none"/>
            <w:lang w:val="en-US"/>
          </w:rPr>
          <w:t>b</w:t>
        </w:r>
        <w:r w:rsidRPr="00237F58">
          <w:rPr>
            <w:rStyle w:val="af3"/>
            <w:rFonts w:ascii="Arial" w:hAnsi="Arial" w:cs="Arial"/>
            <w:color w:val="auto"/>
            <w:sz w:val="26"/>
            <w:szCs w:val="26"/>
            <w:u w:val="none"/>
          </w:rPr>
          <w:t>_</w:t>
        </w:r>
        <w:r w:rsidRPr="00237F58">
          <w:rPr>
            <w:rStyle w:val="af3"/>
            <w:rFonts w:ascii="Arial" w:hAnsi="Arial" w:cs="Arial"/>
            <w:color w:val="auto"/>
            <w:sz w:val="26"/>
            <w:szCs w:val="26"/>
            <w:u w:val="none"/>
            <w:lang w:val="en-US"/>
          </w:rPr>
          <w:t>sng</w:t>
        </w:r>
        <w:r w:rsidRPr="00237F58">
          <w:rPr>
            <w:rStyle w:val="af3"/>
            <w:rFonts w:ascii="Arial" w:hAnsi="Arial" w:cs="Arial"/>
            <w:color w:val="auto"/>
            <w:sz w:val="26"/>
            <w:szCs w:val="26"/>
            <w:u w:val="none"/>
          </w:rPr>
          <w:t>/</w:t>
        </w:r>
        <w:r w:rsidRPr="00237F58">
          <w:rPr>
            <w:rStyle w:val="af3"/>
            <w:rFonts w:ascii="Arial" w:hAnsi="Arial" w:cs="Arial"/>
            <w:color w:val="auto"/>
            <w:sz w:val="26"/>
            <w:szCs w:val="26"/>
            <w:u w:val="none"/>
            <w:lang w:val="en-US"/>
          </w:rPr>
          <w:t>b</w:t>
        </w:r>
        <w:r w:rsidRPr="00237F58">
          <w:rPr>
            <w:rStyle w:val="af3"/>
            <w:rFonts w:ascii="Arial" w:hAnsi="Arial" w:cs="Arial"/>
            <w:color w:val="auto"/>
            <w:sz w:val="26"/>
            <w:szCs w:val="26"/>
            <w:u w:val="none"/>
          </w:rPr>
          <w:t>2</w:t>
        </w:r>
        <w:r w:rsidRPr="00237F58">
          <w:rPr>
            <w:rStyle w:val="af3"/>
            <w:rFonts w:ascii="Arial" w:hAnsi="Arial" w:cs="Arial"/>
            <w:color w:val="auto"/>
            <w:sz w:val="26"/>
            <w:szCs w:val="26"/>
            <w:u w:val="none"/>
            <w:lang w:val="en-US"/>
          </w:rPr>
          <w:t>b</w:t>
        </w:r>
        <w:r w:rsidRPr="00237F58">
          <w:rPr>
            <w:rStyle w:val="af3"/>
            <w:rFonts w:ascii="Arial" w:hAnsi="Arial" w:cs="Arial"/>
            <w:color w:val="auto"/>
            <w:sz w:val="26"/>
            <w:szCs w:val="26"/>
            <w:u w:val="none"/>
          </w:rPr>
          <w:t>/</w:t>
        </w:r>
        <w:r w:rsidRPr="00237F58">
          <w:rPr>
            <w:rStyle w:val="af3"/>
            <w:rFonts w:ascii="Arial" w:hAnsi="Arial" w:cs="Arial"/>
            <w:color w:val="auto"/>
            <w:sz w:val="26"/>
            <w:szCs w:val="26"/>
            <w:u w:val="none"/>
            <w:lang w:val="en-US"/>
          </w:rPr>
          <w:t>init</w:t>
        </w:r>
        <w:r w:rsidRPr="00237F58">
          <w:rPr>
            <w:rStyle w:val="af3"/>
            <w:rFonts w:ascii="Arial" w:hAnsi="Arial" w:cs="Arial"/>
            <w:color w:val="auto"/>
            <w:sz w:val="26"/>
            <w:szCs w:val="26"/>
            <w:u w:val="none"/>
          </w:rPr>
          <w:t>.</w:t>
        </w:r>
        <w:r w:rsidRPr="00237F58">
          <w:rPr>
            <w:rStyle w:val="af3"/>
            <w:rFonts w:ascii="Arial" w:hAnsi="Arial" w:cs="Arial"/>
            <w:color w:val="auto"/>
            <w:sz w:val="26"/>
            <w:szCs w:val="26"/>
            <w:u w:val="none"/>
            <w:lang w:val="en-US"/>
          </w:rPr>
          <w:t>do</w:t>
        </w:r>
        <w:r w:rsidRPr="00237F58">
          <w:rPr>
            <w:rStyle w:val="af3"/>
            <w:rFonts w:ascii="Arial" w:hAnsi="Arial" w:cs="Arial"/>
            <w:color w:val="auto"/>
            <w:sz w:val="26"/>
            <w:szCs w:val="26"/>
            <w:u w:val="none"/>
          </w:rPr>
          <w:t>?</w:t>
        </w:r>
        <w:r w:rsidRPr="00237F58">
          <w:rPr>
            <w:rStyle w:val="af3"/>
            <w:rFonts w:ascii="Arial" w:hAnsi="Arial" w:cs="Arial"/>
            <w:color w:val="auto"/>
            <w:sz w:val="26"/>
            <w:szCs w:val="26"/>
            <w:u w:val="none"/>
            <w:lang w:val="en-US"/>
          </w:rPr>
          <w:t>language</w:t>
        </w:r>
      </w:hyperlink>
      <w:r w:rsidRPr="00237F58">
        <w:rPr>
          <w:rFonts w:ascii="Arial" w:hAnsi="Arial" w:cs="Arial"/>
          <w:sz w:val="26"/>
          <w:szCs w:val="26"/>
        </w:rPr>
        <w:t>=</w:t>
      </w:r>
      <w:r w:rsidRPr="00237F58">
        <w:rPr>
          <w:rFonts w:ascii="Arial" w:hAnsi="Arial" w:cs="Arial"/>
          <w:sz w:val="26"/>
          <w:szCs w:val="26"/>
          <w:lang w:val="en-US"/>
        </w:rPr>
        <w:t>ru</w:t>
      </w:r>
      <w:r w:rsidRPr="00237F58">
        <w:rPr>
          <w:rFonts w:ascii="Arial" w:hAnsi="Arial" w:cs="Arial"/>
          <w:sz w:val="26"/>
          <w:szCs w:val="26"/>
        </w:rPr>
        <w:t xml:space="preserve">) по форме согласно Приложению </w:t>
      </w:r>
      <w:r w:rsidR="00335782" w:rsidRPr="00237F58">
        <w:rPr>
          <w:rFonts w:ascii="Arial" w:hAnsi="Arial" w:cs="Arial"/>
          <w:sz w:val="26"/>
          <w:szCs w:val="26"/>
        </w:rPr>
        <w:t>3</w:t>
      </w:r>
      <w:r w:rsidRPr="00237F58">
        <w:rPr>
          <w:rFonts w:ascii="Arial" w:hAnsi="Arial" w:cs="Arial"/>
          <w:sz w:val="26"/>
          <w:szCs w:val="26"/>
        </w:rPr>
        <w:t xml:space="preserve"> к Договору.</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xml:space="preserve">3.3. Заявки  передаются Покупателем Поставщику посредством факсимильной или электронной связи, с обязательным подтверждением ее </w:t>
      </w:r>
      <w:r w:rsidRPr="00237F58">
        <w:rPr>
          <w:rFonts w:ascii="Arial" w:hAnsi="Arial" w:cs="Arial"/>
          <w:sz w:val="26"/>
          <w:szCs w:val="26"/>
        </w:rPr>
        <w:lastRenderedPageBreak/>
        <w:t xml:space="preserve">получения (для электронных сообщений – уведомление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сделки на торгах ЗАО «Биржа </w:t>
      </w:r>
      <w:r w:rsidR="0075775E" w:rsidRPr="00237F58">
        <w:rPr>
          <w:rFonts w:ascii="Arial" w:hAnsi="Arial" w:cs="Arial"/>
          <w:sz w:val="26"/>
          <w:szCs w:val="26"/>
        </w:rPr>
        <w:t>Санкт-Петербург</w:t>
      </w:r>
      <w:r w:rsidRPr="00237F58">
        <w:rPr>
          <w:rFonts w:ascii="Arial" w:hAnsi="Arial" w:cs="Arial"/>
          <w:sz w:val="26"/>
          <w:szCs w:val="26"/>
        </w:rPr>
        <w:t>».</w:t>
      </w:r>
    </w:p>
    <w:p w:rsidR="00BA3764" w:rsidRPr="00237F58" w:rsidRDefault="00BA3764" w:rsidP="00BA3764">
      <w:pPr>
        <w:ind w:firstLine="600"/>
        <w:jc w:val="both"/>
        <w:rPr>
          <w:rFonts w:ascii="Arial" w:hAnsi="Arial" w:cs="Arial"/>
          <w:sz w:val="26"/>
          <w:szCs w:val="26"/>
        </w:rPr>
      </w:pPr>
      <w:r w:rsidRPr="00237F58">
        <w:rPr>
          <w:rFonts w:ascii="Arial" w:hAnsi="Arial" w:cs="Arial"/>
          <w:sz w:val="26"/>
          <w:szCs w:val="26"/>
        </w:rPr>
        <w:t>3.4.</w:t>
      </w:r>
      <w:r w:rsidRPr="00237F58">
        <w:rPr>
          <w:rFonts w:ascii="Arial" w:hAnsi="Arial" w:cs="Arial"/>
          <w:sz w:val="26"/>
          <w:szCs w:val="26"/>
          <w:lang w:val="en-US"/>
        </w:rPr>
        <w:t> </w:t>
      </w:r>
      <w:r w:rsidRPr="00237F58">
        <w:rPr>
          <w:rFonts w:ascii="Arial" w:hAnsi="Arial" w:cs="Arial"/>
          <w:sz w:val="26"/>
          <w:szCs w:val="26"/>
        </w:rPr>
        <w:t xml:space="preserve">Отгрузка товара Покупателю производится железнодорожным или автомобильным транспортом в указанные в </w:t>
      </w:r>
      <w:r w:rsidR="00D6794C" w:rsidRPr="00237F58">
        <w:rPr>
          <w:rFonts w:ascii="Arial" w:hAnsi="Arial" w:cs="Arial"/>
          <w:sz w:val="26"/>
          <w:szCs w:val="26"/>
        </w:rPr>
        <w:t xml:space="preserve">выписке из реестра договоров ЗАО «Биржа </w:t>
      </w:r>
      <w:r w:rsidR="00122353" w:rsidRPr="00237F58">
        <w:rPr>
          <w:rFonts w:ascii="Arial" w:hAnsi="Arial" w:cs="Arial"/>
          <w:sz w:val="26"/>
          <w:szCs w:val="26"/>
        </w:rPr>
        <w:t>Санкт-Петербург</w:t>
      </w:r>
      <w:r w:rsidR="00D6794C" w:rsidRPr="00237F58">
        <w:rPr>
          <w:rFonts w:ascii="Arial" w:hAnsi="Arial" w:cs="Arial"/>
          <w:sz w:val="26"/>
          <w:szCs w:val="26"/>
        </w:rPr>
        <w:t>»</w:t>
      </w:r>
      <w:r w:rsidRPr="00237F58">
        <w:rPr>
          <w:rFonts w:ascii="Arial" w:hAnsi="Arial" w:cs="Arial"/>
          <w:sz w:val="26"/>
          <w:szCs w:val="26"/>
        </w:rPr>
        <w:t xml:space="preserve"> сроки при выполнении Покупателем требований п.3.2, п.3.3 настоящего Договора.</w:t>
      </w:r>
    </w:p>
    <w:p w:rsidR="00BA3764" w:rsidRPr="00237F58" w:rsidRDefault="00BA3764" w:rsidP="00BA3764">
      <w:pPr>
        <w:ind w:firstLine="600"/>
        <w:jc w:val="both"/>
        <w:rPr>
          <w:rFonts w:ascii="Arial" w:hAnsi="Arial" w:cs="Arial"/>
          <w:sz w:val="26"/>
          <w:szCs w:val="26"/>
        </w:rPr>
      </w:pPr>
    </w:p>
    <w:p w:rsidR="00BA3764" w:rsidRPr="00237F58" w:rsidRDefault="00BA3764" w:rsidP="00BA3764">
      <w:pPr>
        <w:autoSpaceDE w:val="0"/>
        <w:autoSpaceDN w:val="0"/>
        <w:adjustRightInd w:val="0"/>
        <w:spacing w:before="25"/>
        <w:ind w:firstLine="600"/>
        <w:jc w:val="center"/>
        <w:rPr>
          <w:rFonts w:ascii="Arial" w:hAnsi="Arial" w:cs="Arial"/>
          <w:sz w:val="26"/>
          <w:szCs w:val="26"/>
        </w:rPr>
      </w:pPr>
      <w:r w:rsidRPr="00237F58">
        <w:rPr>
          <w:rFonts w:ascii="Arial" w:hAnsi="Arial" w:cs="Arial"/>
          <w:sz w:val="26"/>
          <w:szCs w:val="26"/>
        </w:rPr>
        <w:t>При доставке товара железнодорожным транспортом:</w:t>
      </w:r>
    </w:p>
    <w:p w:rsidR="003B582B" w:rsidRPr="00237F58" w:rsidRDefault="003B582B" w:rsidP="00BA3764">
      <w:pPr>
        <w:autoSpaceDE w:val="0"/>
        <w:autoSpaceDN w:val="0"/>
        <w:adjustRightInd w:val="0"/>
        <w:spacing w:before="25"/>
        <w:ind w:firstLine="600"/>
        <w:jc w:val="center"/>
        <w:rPr>
          <w:rFonts w:ascii="Arial" w:hAnsi="Arial" w:cs="Arial"/>
          <w:sz w:val="26"/>
          <w:szCs w:val="26"/>
        </w:rPr>
      </w:pP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3.5.</w:t>
      </w:r>
      <w:r w:rsidRPr="00237F58">
        <w:rPr>
          <w:rFonts w:ascii="Arial" w:hAnsi="Arial" w:cs="Arial"/>
          <w:sz w:val="26"/>
          <w:szCs w:val="26"/>
          <w:lang w:val="en-US"/>
        </w:rPr>
        <w:t> </w:t>
      </w:r>
      <w:r w:rsidRPr="00237F58">
        <w:rPr>
          <w:rFonts w:ascii="Arial" w:hAnsi="Arial" w:cs="Arial"/>
          <w:sz w:val="26"/>
          <w:szCs w:val="26"/>
        </w:rPr>
        <w:t xml:space="preserve">Заявки, кроме общих данных (п.3.2.Договора), должны содержать данные: </w:t>
      </w:r>
    </w:p>
    <w:p w:rsidR="00BA3764" w:rsidRPr="00237F58" w:rsidRDefault="00BA3764" w:rsidP="00BA3764">
      <w:pPr>
        <w:numPr>
          <w:ilvl w:val="0"/>
          <w:numId w:val="1"/>
        </w:numPr>
        <w:tabs>
          <w:tab w:val="clear" w:pos="1429"/>
          <w:tab w:val="num" w:pos="0"/>
          <w:tab w:val="left" w:pos="720"/>
          <w:tab w:val="left" w:pos="840"/>
        </w:tabs>
        <w:autoSpaceDE w:val="0"/>
        <w:autoSpaceDN w:val="0"/>
        <w:adjustRightInd w:val="0"/>
        <w:spacing w:before="25"/>
        <w:ind w:left="0" w:firstLine="600"/>
        <w:jc w:val="both"/>
        <w:rPr>
          <w:rFonts w:ascii="Arial" w:hAnsi="Arial" w:cs="Arial"/>
          <w:sz w:val="26"/>
          <w:szCs w:val="26"/>
        </w:rPr>
      </w:pPr>
      <w:r w:rsidRPr="00237F58">
        <w:rPr>
          <w:rFonts w:ascii="Arial" w:hAnsi="Arial" w:cs="Arial"/>
          <w:sz w:val="26"/>
          <w:szCs w:val="26"/>
        </w:rPr>
        <w:t>станции назначения и их коды;</w:t>
      </w:r>
    </w:p>
    <w:p w:rsidR="00BA3764" w:rsidRPr="00237F58" w:rsidRDefault="00BA3764" w:rsidP="00BA3764">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237F58">
        <w:rPr>
          <w:rFonts w:ascii="Arial" w:hAnsi="Arial" w:cs="Arial"/>
          <w:sz w:val="26"/>
          <w:szCs w:val="26"/>
        </w:rPr>
        <w:t xml:space="preserve">наименования, ИНН, ОКПО и почтовые адреса </w:t>
      </w:r>
      <w:proofErr w:type="gramStart"/>
      <w:r w:rsidRPr="00237F58">
        <w:rPr>
          <w:rFonts w:ascii="Arial" w:hAnsi="Arial" w:cs="Arial"/>
          <w:sz w:val="26"/>
          <w:szCs w:val="26"/>
        </w:rPr>
        <w:t>грузополучателей</w:t>
      </w:r>
      <w:proofErr w:type="gramEnd"/>
      <w:r w:rsidRPr="00237F58">
        <w:rPr>
          <w:rFonts w:ascii="Arial" w:hAnsi="Arial" w:cs="Arial"/>
          <w:sz w:val="26"/>
          <w:szCs w:val="26"/>
        </w:rPr>
        <w:t xml:space="preserve"> и их коды;</w:t>
      </w:r>
    </w:p>
    <w:p w:rsidR="00BA3764" w:rsidRPr="00237F58" w:rsidRDefault="00BA3764" w:rsidP="00BA3764">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237F58">
        <w:rPr>
          <w:rFonts w:ascii="Arial" w:hAnsi="Arial" w:cs="Arial"/>
          <w:sz w:val="26"/>
          <w:szCs w:val="26"/>
        </w:rPr>
        <w:t>подъездного пути для подачи/слива цистерны;</w:t>
      </w:r>
    </w:p>
    <w:p w:rsidR="00BA3764" w:rsidRPr="00237F58" w:rsidRDefault="00BA3764" w:rsidP="00BA3764">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237F58">
        <w:rPr>
          <w:rFonts w:ascii="Arial" w:hAnsi="Arial" w:cs="Arial"/>
          <w:sz w:val="26"/>
          <w:szCs w:val="26"/>
        </w:rPr>
        <w:t>даты и номера телеграммы станции назначения, направленной ею на станцию отправления, подтверждающей возможность приема товара (не требуется, если грузополучатель имеет собственные подъездные пути, и в случае, если грузополучателем является нефтебаза).</w:t>
      </w:r>
    </w:p>
    <w:p w:rsidR="00BA3764" w:rsidRPr="00237F58" w:rsidRDefault="00BA3764" w:rsidP="00BA3764">
      <w:pPr>
        <w:pStyle w:val="3"/>
        <w:spacing w:before="25" w:after="0"/>
        <w:ind w:firstLine="600"/>
        <w:jc w:val="both"/>
        <w:rPr>
          <w:rFonts w:ascii="Arial" w:hAnsi="Arial" w:cs="Arial"/>
          <w:sz w:val="26"/>
          <w:szCs w:val="26"/>
        </w:rPr>
      </w:pPr>
      <w:r w:rsidRPr="00237F58">
        <w:rPr>
          <w:rFonts w:ascii="Arial" w:hAnsi="Arial" w:cs="Arial"/>
          <w:sz w:val="26"/>
          <w:szCs w:val="26"/>
        </w:rPr>
        <w:t>3.6.</w:t>
      </w:r>
      <w:r w:rsidRPr="00237F58">
        <w:rPr>
          <w:rFonts w:ascii="Arial" w:hAnsi="Arial" w:cs="Arial"/>
          <w:sz w:val="26"/>
          <w:szCs w:val="26"/>
          <w:lang w:val="en-US"/>
        </w:rPr>
        <w:t> </w:t>
      </w:r>
      <w:r w:rsidRPr="00237F58">
        <w:rPr>
          <w:rFonts w:ascii="Arial" w:hAnsi="Arial" w:cs="Arial"/>
          <w:sz w:val="26"/>
          <w:szCs w:val="26"/>
        </w:rPr>
        <w:t>Неправильное либо неполное выполнение Покупателем какого-либо из указанных требований к заявке дает Поставщику право не производить отгрузку товара до внесения Покупателем необходимых уточнений в заявку. До внесения необходимых уточнений заявка считается не предоставленной Поставщику.</w:t>
      </w:r>
    </w:p>
    <w:p w:rsidR="00BA3764" w:rsidRPr="00237F58" w:rsidRDefault="00BA3764" w:rsidP="00BA3764">
      <w:pPr>
        <w:pStyle w:val="3"/>
        <w:spacing w:before="25" w:after="0"/>
        <w:ind w:firstLine="600"/>
        <w:jc w:val="both"/>
        <w:rPr>
          <w:rFonts w:ascii="Arial" w:hAnsi="Arial" w:cs="Arial"/>
          <w:bCs/>
          <w:sz w:val="26"/>
          <w:szCs w:val="26"/>
        </w:rPr>
      </w:pPr>
      <w:r w:rsidRPr="00237F58">
        <w:rPr>
          <w:rFonts w:ascii="Arial" w:hAnsi="Arial" w:cs="Arial"/>
          <w:sz w:val="26"/>
          <w:szCs w:val="26"/>
        </w:rPr>
        <w:t>3.7.</w:t>
      </w:r>
      <w:r w:rsidRPr="00237F58">
        <w:rPr>
          <w:rFonts w:ascii="Arial" w:hAnsi="Arial" w:cs="Arial"/>
          <w:sz w:val="26"/>
          <w:szCs w:val="26"/>
          <w:lang w:val="en-US"/>
        </w:rPr>
        <w:t> </w:t>
      </w:r>
      <w:r w:rsidRPr="00237F58">
        <w:rPr>
          <w:rFonts w:ascii="Arial" w:hAnsi="Arial" w:cs="Arial"/>
          <w:sz w:val="26"/>
          <w:szCs w:val="26"/>
        </w:rPr>
        <w:t xml:space="preserve">Отгрузка товара производится цистернами по действующей отгрузочной норме грузовой скоростью. Минимальной нормой отгрузки является одна железнодорожная цистерна. Поставка товара ниже минимальных норм отгрузки не производится и недопоставкой не считается, </w:t>
      </w:r>
      <w:proofErr w:type="gramStart"/>
      <w:r w:rsidRPr="00237F58">
        <w:rPr>
          <w:rFonts w:ascii="Arial" w:hAnsi="Arial" w:cs="Arial"/>
          <w:sz w:val="26"/>
          <w:szCs w:val="26"/>
        </w:rPr>
        <w:t>штрафные</w:t>
      </w:r>
      <w:proofErr w:type="gramEnd"/>
      <w:r w:rsidRPr="00237F58">
        <w:rPr>
          <w:rFonts w:ascii="Arial" w:hAnsi="Arial" w:cs="Arial"/>
          <w:sz w:val="26"/>
          <w:szCs w:val="26"/>
        </w:rPr>
        <w:t xml:space="preserve"> и иные санкции с Поставщика не взыскиваются.</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3.8.</w:t>
      </w:r>
      <w:r w:rsidRPr="00237F58">
        <w:rPr>
          <w:rFonts w:ascii="Arial" w:hAnsi="Arial" w:cs="Arial"/>
          <w:sz w:val="26"/>
          <w:szCs w:val="26"/>
          <w:lang w:val="en-US"/>
        </w:rPr>
        <w:t> </w:t>
      </w:r>
      <w:r w:rsidRPr="00237F58">
        <w:rPr>
          <w:rFonts w:ascii="Arial" w:hAnsi="Arial" w:cs="Arial"/>
          <w:sz w:val="26"/>
          <w:szCs w:val="26"/>
        </w:rPr>
        <w:t>В соответствии с нормативными требованиями на железнодорожном транспорте, отгрузка товара Покупателю производится Грузоотправителем только после получения со станции назначения телеграммы подтверждения о готовности к приемке товара.</w:t>
      </w:r>
    </w:p>
    <w:p w:rsidR="00BA3764" w:rsidRPr="00237F58" w:rsidRDefault="00BA3764" w:rsidP="00BA3764">
      <w:pPr>
        <w:tabs>
          <w:tab w:val="left" w:pos="0"/>
          <w:tab w:val="left" w:pos="540"/>
        </w:tabs>
        <w:spacing w:before="25"/>
        <w:ind w:firstLine="600"/>
        <w:jc w:val="both"/>
        <w:rPr>
          <w:rFonts w:ascii="Arial" w:hAnsi="Arial" w:cs="Arial"/>
          <w:sz w:val="26"/>
          <w:szCs w:val="26"/>
        </w:rPr>
      </w:pPr>
      <w:r w:rsidRPr="00237F58">
        <w:rPr>
          <w:rFonts w:ascii="Arial" w:hAnsi="Arial" w:cs="Arial"/>
          <w:sz w:val="26"/>
          <w:szCs w:val="26"/>
        </w:rPr>
        <w:t>3.9. </w:t>
      </w:r>
      <w:proofErr w:type="gramStart"/>
      <w:r w:rsidRPr="00237F58">
        <w:rPr>
          <w:rFonts w:ascii="Arial" w:hAnsi="Arial" w:cs="Arial"/>
          <w:sz w:val="26"/>
          <w:szCs w:val="26"/>
        </w:rPr>
        <w:t>Покупатель (грузополучатель) обязан обеспечить надлежащую выгрузку товара и отправку порожних цистерн в технически исправном и коммерчески пригодном состоянии, по полным перевозочным документам на станцию погрузки или иную станцию, в соответствии с информацией Поставщика и/или Грузоотправителя, по истечении 48 часов с момента прибытия груженых цистерн на станцию выгрузки, а также обеспечить недопущение простоя цистерн на станции выгрузки по причине неприема</w:t>
      </w:r>
      <w:proofErr w:type="gramEnd"/>
      <w:r w:rsidRPr="00237F58">
        <w:rPr>
          <w:rFonts w:ascii="Arial" w:hAnsi="Arial" w:cs="Arial"/>
          <w:sz w:val="26"/>
          <w:szCs w:val="26"/>
        </w:rPr>
        <w:t xml:space="preserve"> товара грузополучателем.</w:t>
      </w:r>
    </w:p>
    <w:p w:rsidR="00BA3764" w:rsidRPr="00237F58" w:rsidRDefault="00BA3764" w:rsidP="00BA3764">
      <w:pPr>
        <w:spacing w:before="25"/>
        <w:ind w:firstLine="600"/>
        <w:jc w:val="both"/>
        <w:rPr>
          <w:rFonts w:ascii="Arial" w:hAnsi="Arial" w:cs="Arial"/>
          <w:sz w:val="26"/>
          <w:szCs w:val="26"/>
        </w:rPr>
      </w:pPr>
      <w:r w:rsidRPr="00237F58">
        <w:rPr>
          <w:rFonts w:ascii="Arial" w:hAnsi="Arial" w:cs="Arial"/>
          <w:sz w:val="26"/>
          <w:szCs w:val="26"/>
        </w:rPr>
        <w:t>В железнодорожной накладной на возврат порожних цистерн Поставщика в графе «Особые заявления и отметки отправителя» Покупатель (грузополучатель) обязан указать дату, время начала и окончания слива.</w:t>
      </w:r>
    </w:p>
    <w:p w:rsidR="00BA3764" w:rsidRPr="00237F58" w:rsidRDefault="00BA3764" w:rsidP="00BA3764">
      <w:pPr>
        <w:tabs>
          <w:tab w:val="left" w:pos="0"/>
        </w:tabs>
        <w:spacing w:before="25"/>
        <w:ind w:firstLine="600"/>
        <w:jc w:val="both"/>
        <w:rPr>
          <w:rFonts w:ascii="Arial" w:hAnsi="Arial" w:cs="Arial"/>
          <w:sz w:val="26"/>
          <w:szCs w:val="26"/>
        </w:rPr>
      </w:pPr>
      <w:r w:rsidRPr="00237F58">
        <w:rPr>
          <w:rFonts w:ascii="Arial" w:hAnsi="Arial" w:cs="Arial"/>
          <w:sz w:val="26"/>
          <w:szCs w:val="26"/>
        </w:rPr>
        <w:lastRenderedPageBreak/>
        <w:t>Датой прибытия груженой цистерны считается дата в календарном штемпеле железнодорожной накладной станции назначения в графе «Выдача оригинала накладной грузополучателю».</w:t>
      </w:r>
    </w:p>
    <w:p w:rsidR="00BA3764" w:rsidRPr="00237F58" w:rsidRDefault="00BA3764" w:rsidP="00BA3764">
      <w:pPr>
        <w:tabs>
          <w:tab w:val="left" w:pos="0"/>
        </w:tabs>
        <w:spacing w:before="25"/>
        <w:ind w:firstLine="600"/>
        <w:jc w:val="both"/>
        <w:rPr>
          <w:rFonts w:ascii="Arial" w:hAnsi="Arial" w:cs="Arial"/>
          <w:sz w:val="26"/>
          <w:szCs w:val="26"/>
        </w:rPr>
      </w:pPr>
      <w:r w:rsidRPr="00237F58">
        <w:rPr>
          <w:rFonts w:ascii="Arial" w:hAnsi="Arial" w:cs="Arial"/>
          <w:sz w:val="26"/>
          <w:szCs w:val="26"/>
        </w:rPr>
        <w:t>Датой отправки порожней цистерны считается дата в календарном штемпеле железнодорожной накладной станции отправления в графе «Оформление приема груза к перевозке».</w:t>
      </w:r>
    </w:p>
    <w:p w:rsidR="00BA3764" w:rsidRPr="00237F58" w:rsidRDefault="00BA3764" w:rsidP="00BA3764">
      <w:pPr>
        <w:spacing w:before="25"/>
        <w:ind w:firstLine="600"/>
        <w:jc w:val="both"/>
        <w:rPr>
          <w:rFonts w:ascii="Arial" w:hAnsi="Arial" w:cs="Arial"/>
          <w:sz w:val="26"/>
          <w:szCs w:val="26"/>
        </w:rPr>
      </w:pPr>
      <w:r w:rsidRPr="00237F58">
        <w:rPr>
          <w:rFonts w:ascii="Arial" w:hAnsi="Arial" w:cs="Arial"/>
          <w:sz w:val="26"/>
          <w:szCs w:val="26"/>
        </w:rPr>
        <w:t>3.10. Покупатель обязан обеспечить осмотр грузополучателем цистерн ООО «КИНЕФ», ООО «</w:t>
      </w:r>
      <w:proofErr w:type="spellStart"/>
      <w:r w:rsidRPr="00237F58">
        <w:rPr>
          <w:rFonts w:ascii="Arial" w:hAnsi="Arial" w:cs="Arial"/>
          <w:sz w:val="26"/>
          <w:szCs w:val="26"/>
        </w:rPr>
        <w:t>Трансойл</w:t>
      </w:r>
      <w:proofErr w:type="spellEnd"/>
      <w:r w:rsidRPr="00237F58">
        <w:rPr>
          <w:rFonts w:ascii="Arial" w:hAnsi="Arial" w:cs="Arial"/>
          <w:sz w:val="26"/>
          <w:szCs w:val="26"/>
        </w:rPr>
        <w:t>», АО «</w:t>
      </w:r>
      <w:proofErr w:type="spellStart"/>
      <w:r w:rsidRPr="00237F58">
        <w:rPr>
          <w:rFonts w:ascii="Arial" w:hAnsi="Arial" w:cs="Arial"/>
          <w:sz w:val="26"/>
          <w:szCs w:val="26"/>
        </w:rPr>
        <w:t>СГ-транс</w:t>
      </w:r>
      <w:proofErr w:type="spellEnd"/>
      <w:r w:rsidRPr="00237F58">
        <w:rPr>
          <w:rFonts w:ascii="Arial" w:hAnsi="Arial" w:cs="Arial"/>
          <w:sz w:val="26"/>
          <w:szCs w:val="26"/>
        </w:rPr>
        <w:t xml:space="preserve">», либо собственных цистерн Покупателя с товаром до их приемки от перевозчика на предмет сохранности ЗПУ и целостности проушин (отсутствие пропилов, наличие сварочных швов). В случае выявленных нарушений Покупатель (грузополучатель) обязан в день прибытия цистерны составить акт с обязательным участием перевозчика и уведомить об этом Поставщика в течение одного рабочего дня </w:t>
      </w:r>
      <w:proofErr w:type="gramStart"/>
      <w:r w:rsidRPr="00237F58">
        <w:rPr>
          <w:rFonts w:ascii="Arial" w:hAnsi="Arial" w:cs="Arial"/>
          <w:sz w:val="26"/>
          <w:szCs w:val="26"/>
        </w:rPr>
        <w:t>с даты составления</w:t>
      </w:r>
      <w:proofErr w:type="gramEnd"/>
      <w:r w:rsidRPr="00237F58">
        <w:rPr>
          <w:rFonts w:ascii="Arial" w:hAnsi="Arial" w:cs="Arial"/>
          <w:sz w:val="26"/>
          <w:szCs w:val="26"/>
        </w:rPr>
        <w:t xml:space="preserve"> акта. </w:t>
      </w:r>
    </w:p>
    <w:p w:rsidR="00BA3764" w:rsidRPr="00237F58" w:rsidRDefault="00BA3764" w:rsidP="00BA3764">
      <w:pPr>
        <w:spacing w:before="25"/>
        <w:ind w:firstLine="600"/>
        <w:jc w:val="both"/>
        <w:rPr>
          <w:rFonts w:ascii="Arial" w:hAnsi="Arial" w:cs="Arial"/>
          <w:sz w:val="26"/>
          <w:szCs w:val="26"/>
        </w:rPr>
      </w:pPr>
      <w:r w:rsidRPr="00237F58">
        <w:rPr>
          <w:rFonts w:ascii="Arial" w:hAnsi="Arial" w:cs="Arial"/>
          <w:sz w:val="26"/>
          <w:szCs w:val="26"/>
        </w:rPr>
        <w:t xml:space="preserve">3.11. Покупатель обязан обеспечить выгрузку товара грузополучателем в соответствии с действующими правилами перевозок железнодорожным транспортом грузов, при этом остаток товара в цистерне после слива должен соответствовать норме, установленной ГОСТ 1510-84. </w:t>
      </w:r>
    </w:p>
    <w:p w:rsidR="00BA3764" w:rsidRPr="00237F58" w:rsidRDefault="00BA3764" w:rsidP="00BA3764">
      <w:pPr>
        <w:pStyle w:val="2"/>
        <w:spacing w:before="25"/>
        <w:ind w:left="0" w:firstLine="600"/>
        <w:jc w:val="both"/>
        <w:rPr>
          <w:rFonts w:ascii="Arial" w:hAnsi="Arial" w:cs="Arial"/>
          <w:sz w:val="26"/>
          <w:szCs w:val="26"/>
        </w:rPr>
      </w:pPr>
      <w:r w:rsidRPr="00237F58">
        <w:rPr>
          <w:rFonts w:ascii="Arial" w:hAnsi="Arial" w:cs="Arial"/>
          <w:sz w:val="26"/>
          <w:szCs w:val="26"/>
        </w:rPr>
        <w:t>3.12. Покупатель обязан обеспечить сохранность цистерн                           ООО «КИНЕФ», ООО «</w:t>
      </w:r>
      <w:proofErr w:type="spellStart"/>
      <w:r w:rsidRPr="00237F58">
        <w:rPr>
          <w:rFonts w:ascii="Arial" w:hAnsi="Arial" w:cs="Arial"/>
          <w:sz w:val="26"/>
          <w:szCs w:val="26"/>
        </w:rPr>
        <w:t>Трансойл</w:t>
      </w:r>
      <w:proofErr w:type="spellEnd"/>
      <w:r w:rsidRPr="00237F58">
        <w:rPr>
          <w:rFonts w:ascii="Arial" w:hAnsi="Arial" w:cs="Arial"/>
          <w:sz w:val="26"/>
          <w:szCs w:val="26"/>
        </w:rPr>
        <w:t>», АО «</w:t>
      </w:r>
      <w:proofErr w:type="spellStart"/>
      <w:r w:rsidRPr="00237F58">
        <w:rPr>
          <w:rFonts w:ascii="Arial" w:hAnsi="Arial" w:cs="Arial"/>
          <w:sz w:val="26"/>
          <w:szCs w:val="26"/>
        </w:rPr>
        <w:t>СГ-транс</w:t>
      </w:r>
      <w:proofErr w:type="spellEnd"/>
      <w:r w:rsidRPr="00237F58">
        <w:rPr>
          <w:rFonts w:ascii="Arial" w:hAnsi="Arial" w:cs="Arial"/>
          <w:sz w:val="26"/>
          <w:szCs w:val="26"/>
        </w:rPr>
        <w:t>», с момента выдачи их перевозчиком на станции назначения  до момента  возврата порожних цистерн перевозчику.</w:t>
      </w:r>
    </w:p>
    <w:p w:rsidR="00BA3764" w:rsidRPr="00237F58" w:rsidRDefault="00BA3764" w:rsidP="00BA3764">
      <w:pPr>
        <w:spacing w:before="25"/>
        <w:ind w:firstLine="600"/>
        <w:jc w:val="both"/>
        <w:rPr>
          <w:rFonts w:ascii="Arial" w:hAnsi="Arial" w:cs="Arial"/>
          <w:sz w:val="26"/>
          <w:szCs w:val="26"/>
        </w:rPr>
      </w:pPr>
      <w:r w:rsidRPr="00237F58">
        <w:rPr>
          <w:rFonts w:ascii="Arial" w:hAnsi="Arial" w:cs="Arial"/>
          <w:sz w:val="26"/>
          <w:szCs w:val="26"/>
        </w:rPr>
        <w:t>3.13. Покупатель обязан не производить переадресовку груженых цистер</w:t>
      </w:r>
      <w:r w:rsidR="00B758BB" w:rsidRPr="00237F58">
        <w:rPr>
          <w:rFonts w:ascii="Arial" w:hAnsi="Arial" w:cs="Arial"/>
          <w:sz w:val="26"/>
          <w:szCs w:val="26"/>
        </w:rPr>
        <w:t>н ООО «КИНЕФ», ООО «</w:t>
      </w:r>
      <w:proofErr w:type="spellStart"/>
      <w:r w:rsidR="00B758BB" w:rsidRPr="00237F58">
        <w:rPr>
          <w:rFonts w:ascii="Arial" w:hAnsi="Arial" w:cs="Arial"/>
          <w:sz w:val="26"/>
          <w:szCs w:val="26"/>
        </w:rPr>
        <w:t>Трансойл</w:t>
      </w:r>
      <w:proofErr w:type="spellEnd"/>
      <w:r w:rsidR="00B758BB" w:rsidRPr="00237F58">
        <w:rPr>
          <w:rFonts w:ascii="Arial" w:hAnsi="Arial" w:cs="Arial"/>
          <w:sz w:val="26"/>
          <w:szCs w:val="26"/>
        </w:rPr>
        <w:t xml:space="preserve">», </w:t>
      </w:r>
      <w:r w:rsidRPr="00237F58">
        <w:rPr>
          <w:rFonts w:ascii="Arial" w:hAnsi="Arial" w:cs="Arial"/>
          <w:sz w:val="26"/>
          <w:szCs w:val="26"/>
        </w:rPr>
        <w:t>АО «</w:t>
      </w:r>
      <w:proofErr w:type="spellStart"/>
      <w:r w:rsidRPr="00237F58">
        <w:rPr>
          <w:rFonts w:ascii="Arial" w:hAnsi="Arial" w:cs="Arial"/>
          <w:sz w:val="26"/>
          <w:szCs w:val="26"/>
        </w:rPr>
        <w:t>СГ-транс</w:t>
      </w:r>
      <w:proofErr w:type="spellEnd"/>
      <w:r w:rsidRPr="00237F58">
        <w:rPr>
          <w:rFonts w:ascii="Arial" w:hAnsi="Arial" w:cs="Arial"/>
          <w:sz w:val="26"/>
          <w:szCs w:val="26"/>
        </w:rPr>
        <w:t>», а также не предоставлять цистерны третьим лицам, в том числе не допускать любое использование цистерн без разрешения Поставщика. В исключительных случаях допускается переадресовка по письменному согласованию с Поставщиком, при этом все расходы, связанные с оформлением дополнительного плана, оплате железнодорожного тарифа за груженую или порожнюю цистерну и прочие расходы Покупатель принимает на себя.</w:t>
      </w:r>
    </w:p>
    <w:p w:rsidR="00BA3764" w:rsidRPr="00237F58" w:rsidRDefault="00BA3764" w:rsidP="00BA3764">
      <w:pPr>
        <w:tabs>
          <w:tab w:val="left" w:pos="0"/>
        </w:tabs>
        <w:spacing w:before="25"/>
        <w:ind w:firstLine="600"/>
        <w:jc w:val="both"/>
        <w:rPr>
          <w:rFonts w:ascii="Arial" w:hAnsi="Arial" w:cs="Arial"/>
          <w:sz w:val="26"/>
          <w:szCs w:val="26"/>
        </w:rPr>
      </w:pPr>
      <w:r w:rsidRPr="00237F58">
        <w:rPr>
          <w:rFonts w:ascii="Arial" w:hAnsi="Arial" w:cs="Arial"/>
          <w:sz w:val="26"/>
          <w:szCs w:val="26"/>
        </w:rPr>
        <w:t>3.14. Покупатель обязан по отдельному письменному запросу представлять Поставщику надлежащим образом заверенные Покупателем копии перевозочных документов, а именно: копии железнодорожных  накладных с отметками о выдаче груза грузополучателям, копии квитанций о приеме порожних цистерн к перевозке.</w:t>
      </w:r>
    </w:p>
    <w:p w:rsidR="00BA3764" w:rsidRPr="00237F58" w:rsidRDefault="00BA3764" w:rsidP="00BA3764">
      <w:pPr>
        <w:pStyle w:val="-11"/>
        <w:spacing w:before="25" w:after="0"/>
        <w:ind w:firstLine="600"/>
        <w:rPr>
          <w:color w:val="auto"/>
          <w:sz w:val="26"/>
          <w:szCs w:val="26"/>
        </w:rPr>
      </w:pPr>
      <w:r w:rsidRPr="00237F58">
        <w:rPr>
          <w:color w:val="auto"/>
          <w:sz w:val="26"/>
          <w:szCs w:val="26"/>
        </w:rPr>
        <w:t>3.15. Датой поставки (перехода права собственности) товара Покупателю считается дата календарного штемпеля в железнодорожной накладной о принятии груза к перевозке на станции Кириши Октябрьской ж/д.</w:t>
      </w:r>
    </w:p>
    <w:p w:rsidR="00BA3764" w:rsidRPr="00237F58" w:rsidRDefault="00BA3764" w:rsidP="00BA3764">
      <w:pPr>
        <w:pStyle w:val="-11"/>
        <w:spacing w:before="25" w:after="0"/>
        <w:ind w:firstLine="600"/>
        <w:rPr>
          <w:color w:val="auto"/>
          <w:sz w:val="26"/>
          <w:szCs w:val="26"/>
        </w:rPr>
      </w:pPr>
    </w:p>
    <w:p w:rsidR="00BA3764" w:rsidRPr="00237F58" w:rsidRDefault="00BA3764" w:rsidP="00BA3764">
      <w:pPr>
        <w:autoSpaceDE w:val="0"/>
        <w:autoSpaceDN w:val="0"/>
        <w:adjustRightInd w:val="0"/>
        <w:spacing w:before="25"/>
        <w:ind w:firstLine="600"/>
        <w:jc w:val="center"/>
        <w:rPr>
          <w:rFonts w:ascii="Arial" w:hAnsi="Arial" w:cs="Arial"/>
          <w:sz w:val="26"/>
          <w:szCs w:val="26"/>
        </w:rPr>
      </w:pPr>
      <w:r w:rsidRPr="00237F58">
        <w:rPr>
          <w:rFonts w:ascii="Arial" w:hAnsi="Arial" w:cs="Arial"/>
          <w:sz w:val="26"/>
          <w:szCs w:val="26"/>
        </w:rPr>
        <w:t>При доставке товара автомобильным транспортом:</w:t>
      </w:r>
    </w:p>
    <w:p w:rsidR="003B582B" w:rsidRPr="00237F58" w:rsidRDefault="003B582B" w:rsidP="00BA3764">
      <w:pPr>
        <w:autoSpaceDE w:val="0"/>
        <w:autoSpaceDN w:val="0"/>
        <w:adjustRightInd w:val="0"/>
        <w:spacing w:before="25"/>
        <w:ind w:firstLine="600"/>
        <w:jc w:val="center"/>
        <w:rPr>
          <w:rFonts w:ascii="Arial" w:hAnsi="Arial" w:cs="Arial"/>
          <w:sz w:val="26"/>
          <w:szCs w:val="26"/>
        </w:rPr>
      </w:pP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3.16.</w:t>
      </w:r>
      <w:r w:rsidRPr="00237F58">
        <w:rPr>
          <w:rFonts w:ascii="Arial" w:hAnsi="Arial" w:cs="Arial"/>
          <w:sz w:val="26"/>
          <w:szCs w:val="26"/>
          <w:lang w:val="en-US"/>
        </w:rPr>
        <w:t> </w:t>
      </w:r>
      <w:r w:rsidRPr="00237F58">
        <w:rPr>
          <w:rFonts w:ascii="Arial" w:hAnsi="Arial" w:cs="Arial"/>
          <w:sz w:val="26"/>
          <w:szCs w:val="26"/>
        </w:rPr>
        <w:t xml:space="preserve">Поставка товара автомобильным транспортом осуществляется на условиях самовывоза (выборки) товара в пунктах налива или местах хранения. Для передачи Товара, Покупатель представляет Поставщику детальные отгрузочные разнарядки, в которых указывается количество, номенклатура и объем товара, подлежащего отгрузке, наименование наливного пункта или места хранения, где будет производиться налив / </w:t>
      </w:r>
      <w:r w:rsidRPr="00237F58">
        <w:rPr>
          <w:rFonts w:ascii="Arial" w:hAnsi="Arial" w:cs="Arial"/>
          <w:sz w:val="26"/>
          <w:szCs w:val="26"/>
        </w:rPr>
        <w:lastRenderedPageBreak/>
        <w:t>выборка, а также данные доверенности представителя Покупателя (грузополучателя).</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3.17.</w:t>
      </w:r>
      <w:r w:rsidRPr="00237F58">
        <w:rPr>
          <w:rFonts w:ascii="Arial" w:hAnsi="Arial" w:cs="Arial"/>
          <w:sz w:val="26"/>
          <w:szCs w:val="26"/>
          <w:lang w:val="en-US"/>
        </w:rPr>
        <w:t> </w:t>
      </w:r>
      <w:r w:rsidRPr="00237F58">
        <w:rPr>
          <w:rFonts w:ascii="Arial" w:hAnsi="Arial" w:cs="Arial"/>
          <w:sz w:val="26"/>
          <w:szCs w:val="26"/>
        </w:rPr>
        <w:t xml:space="preserve">Поставщик выдает Покупателю документальное разрешение (телеграмму) для получения со склада </w:t>
      </w:r>
      <w:r w:rsidR="0043106E" w:rsidRPr="00237F58">
        <w:rPr>
          <w:rFonts w:ascii="Arial" w:hAnsi="Arial" w:cs="Arial"/>
          <w:sz w:val="26"/>
          <w:szCs w:val="26"/>
        </w:rPr>
        <w:t>завода</w:t>
      </w:r>
      <w:r w:rsidR="00BF5525" w:rsidRPr="00237F58">
        <w:rPr>
          <w:rFonts w:ascii="Arial" w:hAnsi="Arial" w:cs="Arial"/>
          <w:sz w:val="26"/>
          <w:szCs w:val="26"/>
        </w:rPr>
        <w:t>-</w:t>
      </w:r>
      <w:r w:rsidR="0043106E" w:rsidRPr="00237F58">
        <w:rPr>
          <w:rFonts w:ascii="Arial" w:hAnsi="Arial" w:cs="Arial"/>
          <w:sz w:val="26"/>
          <w:szCs w:val="26"/>
        </w:rPr>
        <w:t>изготовителя ООО «КИНЕФ»</w:t>
      </w:r>
      <w:r w:rsidRPr="00237F58">
        <w:rPr>
          <w:rFonts w:ascii="Arial" w:hAnsi="Arial" w:cs="Arial"/>
          <w:sz w:val="26"/>
          <w:szCs w:val="26"/>
        </w:rPr>
        <w:t xml:space="preserve"> заявленного Покупателем количества товара.</w:t>
      </w:r>
    </w:p>
    <w:p w:rsidR="00E562AA"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3.18.</w:t>
      </w:r>
      <w:r w:rsidRPr="00237F58">
        <w:rPr>
          <w:rFonts w:ascii="Arial" w:hAnsi="Arial" w:cs="Arial"/>
          <w:sz w:val="26"/>
          <w:szCs w:val="26"/>
          <w:lang w:val="en-US"/>
        </w:rPr>
        <w:t> </w:t>
      </w:r>
      <w:r w:rsidRPr="00237F58">
        <w:rPr>
          <w:rFonts w:ascii="Arial" w:hAnsi="Arial" w:cs="Arial"/>
          <w:sz w:val="26"/>
          <w:szCs w:val="26"/>
        </w:rPr>
        <w:t>Для получения товара представитель Покупателя должен иметь надлежащим образом оформленную доверенность</w:t>
      </w:r>
      <w:r w:rsidR="00E562AA">
        <w:rPr>
          <w:rFonts w:ascii="Arial" w:hAnsi="Arial" w:cs="Arial"/>
          <w:sz w:val="26"/>
          <w:szCs w:val="26"/>
        </w:rPr>
        <w:t>.</w:t>
      </w:r>
    </w:p>
    <w:p w:rsidR="00C76FCC" w:rsidRPr="00F04F94" w:rsidRDefault="00C76FCC" w:rsidP="00BA3764">
      <w:pPr>
        <w:autoSpaceDE w:val="0"/>
        <w:autoSpaceDN w:val="0"/>
        <w:adjustRightInd w:val="0"/>
        <w:spacing w:before="25"/>
        <w:ind w:firstLine="600"/>
        <w:jc w:val="both"/>
        <w:rPr>
          <w:rFonts w:ascii="Arial" w:hAnsi="Arial" w:cs="Arial"/>
          <w:sz w:val="26"/>
          <w:szCs w:val="26"/>
        </w:rPr>
      </w:pPr>
      <w:r w:rsidRPr="00F04F94">
        <w:rPr>
          <w:rFonts w:ascii="Arial" w:hAnsi="Arial" w:cs="Arial"/>
          <w:sz w:val="26"/>
          <w:szCs w:val="26"/>
        </w:rPr>
        <w:t xml:space="preserve">3.19. </w:t>
      </w:r>
      <w:proofErr w:type="gramStart"/>
      <w:r w:rsidRPr="00F04F94">
        <w:rPr>
          <w:rFonts w:ascii="Arial" w:hAnsi="Arial" w:cs="Arial"/>
          <w:sz w:val="26"/>
          <w:szCs w:val="26"/>
        </w:rPr>
        <w:t>Покупатель обязан предоставить Поставщику</w:t>
      </w:r>
      <w:r w:rsidR="00E562AA" w:rsidRPr="00F04F94">
        <w:rPr>
          <w:rFonts w:ascii="Arial" w:hAnsi="Arial" w:cs="Arial"/>
          <w:sz w:val="26"/>
          <w:szCs w:val="26"/>
        </w:rPr>
        <w:t xml:space="preserve"> заверенную копию паспорта транспортного средства, а также</w:t>
      </w:r>
      <w:r w:rsidRPr="00F04F94">
        <w:rPr>
          <w:rFonts w:ascii="Arial" w:hAnsi="Arial" w:cs="Arial"/>
          <w:sz w:val="26"/>
          <w:szCs w:val="26"/>
        </w:rPr>
        <w:t xml:space="preserve">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 перевозок</w:t>
      </w:r>
      <w:proofErr w:type="gramEnd"/>
      <w:r w:rsidRPr="00F04F94">
        <w:rPr>
          <w:rFonts w:ascii="Arial" w:hAnsi="Arial" w:cs="Arial"/>
          <w:sz w:val="26"/>
          <w:szCs w:val="26"/>
        </w:rPr>
        <w:t xml:space="preserve"> грузов автомобильным транспортом, утвержденным постановлением Правительства РФ от 15.04.2011 №272.</w:t>
      </w:r>
    </w:p>
    <w:p w:rsidR="00C76FCC" w:rsidRDefault="00C76FCC" w:rsidP="00C76FCC">
      <w:pPr>
        <w:pStyle w:val="-11"/>
        <w:rPr>
          <w:color w:val="auto"/>
          <w:sz w:val="26"/>
          <w:szCs w:val="26"/>
        </w:rPr>
      </w:pPr>
      <w:r w:rsidRPr="00F04F94">
        <w:rPr>
          <w:color w:val="auto"/>
          <w:sz w:val="26"/>
          <w:szCs w:val="26"/>
        </w:rPr>
        <w:t>3.20</w:t>
      </w:r>
      <w:r w:rsidR="00BA3764" w:rsidRPr="00F04F94">
        <w:rPr>
          <w:color w:val="auto"/>
          <w:sz w:val="26"/>
          <w:szCs w:val="26"/>
        </w:rPr>
        <w:t>.</w:t>
      </w:r>
      <w:r w:rsidR="00BA3764" w:rsidRPr="00F04F94">
        <w:rPr>
          <w:color w:val="auto"/>
          <w:sz w:val="26"/>
          <w:szCs w:val="26"/>
          <w:lang w:val="en-US"/>
        </w:rPr>
        <w:t> </w:t>
      </w:r>
      <w:r w:rsidR="00BA3764" w:rsidRPr="00F04F94">
        <w:rPr>
          <w:color w:val="auto"/>
          <w:sz w:val="26"/>
          <w:szCs w:val="26"/>
        </w:rPr>
        <w:t>Датой поставки товара</w:t>
      </w:r>
      <w:r w:rsidR="00BA3764" w:rsidRPr="00237F58">
        <w:rPr>
          <w:color w:val="auto"/>
          <w:sz w:val="26"/>
          <w:szCs w:val="26"/>
        </w:rPr>
        <w:t xml:space="preserve"> при самовывозе считается дата оформления </w:t>
      </w:r>
      <w:r w:rsidR="0043106E" w:rsidRPr="00237F58">
        <w:rPr>
          <w:color w:val="auto"/>
          <w:sz w:val="26"/>
          <w:szCs w:val="26"/>
        </w:rPr>
        <w:t>заводом</w:t>
      </w:r>
      <w:r w:rsidR="00BF5525" w:rsidRPr="00237F58">
        <w:rPr>
          <w:color w:val="auto"/>
          <w:sz w:val="26"/>
          <w:szCs w:val="26"/>
        </w:rPr>
        <w:t>-</w:t>
      </w:r>
      <w:r w:rsidR="0043106E" w:rsidRPr="00237F58">
        <w:rPr>
          <w:color w:val="auto"/>
          <w:sz w:val="26"/>
          <w:szCs w:val="26"/>
        </w:rPr>
        <w:t>изготовителем ООО «КИНЕФ»</w:t>
      </w:r>
      <w:r w:rsidR="00BA3764" w:rsidRPr="00237F58">
        <w:rPr>
          <w:color w:val="auto"/>
          <w:sz w:val="26"/>
          <w:szCs w:val="26"/>
        </w:rPr>
        <w:t xml:space="preserve"> </w:t>
      </w:r>
      <w:r w:rsidR="00C82312" w:rsidRPr="00237F58">
        <w:rPr>
          <w:color w:val="auto"/>
          <w:sz w:val="26"/>
          <w:szCs w:val="26"/>
        </w:rPr>
        <w:t xml:space="preserve">товарной накладной </w:t>
      </w:r>
      <w:r w:rsidR="0043106E" w:rsidRPr="00237F58">
        <w:rPr>
          <w:color w:val="auto"/>
          <w:sz w:val="26"/>
          <w:szCs w:val="26"/>
        </w:rPr>
        <w:t xml:space="preserve">(форма </w:t>
      </w:r>
      <w:r w:rsidR="00126FB8" w:rsidRPr="00237F58">
        <w:rPr>
          <w:color w:val="auto"/>
          <w:sz w:val="26"/>
          <w:szCs w:val="26"/>
        </w:rPr>
        <w:t>№ТН-КИНЕФ</w:t>
      </w:r>
      <w:r w:rsidR="0043106E" w:rsidRPr="00237F58">
        <w:rPr>
          <w:color w:val="auto"/>
          <w:sz w:val="26"/>
          <w:szCs w:val="26"/>
        </w:rPr>
        <w:t xml:space="preserve">), </w:t>
      </w:r>
      <w:r w:rsidR="00BA3764" w:rsidRPr="00237F58">
        <w:rPr>
          <w:color w:val="auto"/>
          <w:sz w:val="26"/>
          <w:szCs w:val="26"/>
        </w:rPr>
        <w:t xml:space="preserve">по форме согласно Приложению </w:t>
      </w:r>
      <w:r w:rsidR="00335782" w:rsidRPr="00237F58">
        <w:rPr>
          <w:color w:val="auto"/>
          <w:sz w:val="26"/>
          <w:szCs w:val="26"/>
        </w:rPr>
        <w:t>5</w:t>
      </w:r>
      <w:r w:rsidR="00BA3764" w:rsidRPr="00237F58">
        <w:rPr>
          <w:color w:val="auto"/>
          <w:sz w:val="26"/>
          <w:szCs w:val="26"/>
        </w:rPr>
        <w:t>.</w:t>
      </w:r>
    </w:p>
    <w:p w:rsidR="00BA3764" w:rsidRPr="00237F58" w:rsidRDefault="00C76FCC" w:rsidP="00C76FCC">
      <w:pPr>
        <w:pStyle w:val="-11"/>
        <w:rPr>
          <w:color w:val="auto"/>
          <w:sz w:val="26"/>
          <w:szCs w:val="26"/>
        </w:rPr>
      </w:pPr>
      <w:r>
        <w:rPr>
          <w:color w:val="auto"/>
          <w:sz w:val="26"/>
          <w:szCs w:val="26"/>
        </w:rPr>
        <w:t>3.21</w:t>
      </w:r>
      <w:r w:rsidR="00BA3764" w:rsidRPr="00237F58">
        <w:rPr>
          <w:color w:val="auto"/>
          <w:sz w:val="26"/>
          <w:szCs w:val="26"/>
        </w:rPr>
        <w:t xml:space="preserve">. Ликвидация последствий аварий и инцидентов, возникших на территории </w:t>
      </w:r>
      <w:r w:rsidR="0043106E" w:rsidRPr="00237F58">
        <w:rPr>
          <w:color w:val="auto"/>
          <w:sz w:val="26"/>
          <w:szCs w:val="26"/>
        </w:rPr>
        <w:t>завода</w:t>
      </w:r>
      <w:r w:rsidR="00BF5525" w:rsidRPr="00237F58">
        <w:rPr>
          <w:color w:val="auto"/>
          <w:sz w:val="26"/>
          <w:szCs w:val="26"/>
        </w:rPr>
        <w:t>-</w:t>
      </w:r>
      <w:r w:rsidR="0043106E" w:rsidRPr="00237F58">
        <w:rPr>
          <w:color w:val="auto"/>
          <w:sz w:val="26"/>
          <w:szCs w:val="26"/>
        </w:rPr>
        <w:t>изготовителя ООО «КИНЕФ»</w:t>
      </w:r>
      <w:r w:rsidR="00BA3764" w:rsidRPr="00237F58">
        <w:rPr>
          <w:color w:val="auto"/>
          <w:sz w:val="26"/>
          <w:szCs w:val="26"/>
        </w:rPr>
        <w:t xml:space="preserve"> по вине Покупателя (грузополучателя), осуществляется за счет Покупателя (грузополучателя).</w:t>
      </w:r>
    </w:p>
    <w:p w:rsidR="00A6156D" w:rsidRPr="00237F58" w:rsidRDefault="00BA3764" w:rsidP="00BA3764">
      <w:pPr>
        <w:pStyle w:val="-11"/>
        <w:spacing w:before="25" w:after="0"/>
        <w:ind w:firstLine="601"/>
        <w:rPr>
          <w:color w:val="auto"/>
          <w:sz w:val="26"/>
          <w:szCs w:val="26"/>
        </w:rPr>
      </w:pPr>
      <w:r w:rsidRPr="00237F58">
        <w:rPr>
          <w:color w:val="auto"/>
          <w:sz w:val="26"/>
          <w:szCs w:val="26"/>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Договоре.</w:t>
      </w:r>
    </w:p>
    <w:p w:rsidR="00BA3764" w:rsidRPr="00237F58" w:rsidRDefault="00BA3764" w:rsidP="00BA3764">
      <w:pPr>
        <w:autoSpaceDE w:val="0"/>
        <w:autoSpaceDN w:val="0"/>
        <w:adjustRightInd w:val="0"/>
        <w:spacing w:before="240" w:after="240"/>
        <w:jc w:val="center"/>
        <w:rPr>
          <w:rFonts w:ascii="Arial" w:hAnsi="Arial" w:cs="Arial"/>
          <w:b/>
          <w:bCs/>
          <w:sz w:val="26"/>
          <w:szCs w:val="26"/>
        </w:rPr>
      </w:pPr>
      <w:r w:rsidRPr="00237F58">
        <w:rPr>
          <w:rFonts w:ascii="Arial" w:hAnsi="Arial" w:cs="Arial"/>
          <w:b/>
          <w:bCs/>
          <w:sz w:val="26"/>
          <w:szCs w:val="26"/>
        </w:rPr>
        <w:t>4. ЦЕНЫ ПО ДОГОВОРУ И ПОРЯДОК РАСЧЕТОВ</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4.1. Расчеты по договору могут производиться через клиринговую организацию ЗАО «РДК»  (далее по тексу Договора – РДК (ЗАО)) и без участия РДК (ЗАО).</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xml:space="preserve">В случае расчетов через РДК (ЗАО) расчеты осуществляются в соответствии с Правилами осуществления клиринга РДК (ЗАО). </w:t>
      </w:r>
    </w:p>
    <w:p w:rsidR="00BA3764" w:rsidRPr="00237F58" w:rsidRDefault="00BA3764" w:rsidP="00A031C6">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xml:space="preserve">4.2. В случае расчетов без участия РДК (ЗАО) </w:t>
      </w:r>
      <w:r w:rsidR="00490071" w:rsidRPr="00237F58">
        <w:rPr>
          <w:rFonts w:ascii="Arial" w:hAnsi="Arial" w:cs="Arial"/>
          <w:sz w:val="26"/>
          <w:szCs w:val="26"/>
        </w:rPr>
        <w:t>П</w:t>
      </w:r>
      <w:r w:rsidRPr="00237F58">
        <w:rPr>
          <w:rFonts w:ascii="Arial" w:hAnsi="Arial" w:cs="Arial"/>
          <w:sz w:val="26"/>
          <w:szCs w:val="26"/>
        </w:rPr>
        <w:t>окупатель обязуется  принять товар и оплатить его по согласованной Сторонами цене.</w:t>
      </w:r>
    </w:p>
    <w:p w:rsidR="00410DC5" w:rsidRPr="00410DC5" w:rsidRDefault="00BA3764" w:rsidP="00A031C6">
      <w:pPr>
        <w:jc w:val="both"/>
      </w:pPr>
      <w:r w:rsidRPr="00237F58">
        <w:rPr>
          <w:rFonts w:ascii="Arial" w:hAnsi="Arial" w:cs="Arial"/>
          <w:sz w:val="26"/>
          <w:szCs w:val="26"/>
        </w:rPr>
        <w:t>Расчеты производятся платежными поручениями путем перечисления денежных средств на счет Поставщика на условиях</w:t>
      </w:r>
      <w:r w:rsidR="00126FB8" w:rsidRPr="00237F58">
        <w:rPr>
          <w:rFonts w:ascii="Arial" w:hAnsi="Arial" w:cs="Arial"/>
          <w:sz w:val="26"/>
          <w:szCs w:val="26"/>
        </w:rPr>
        <w:t xml:space="preserve"> </w:t>
      </w:r>
      <w:r w:rsidR="00126FB8" w:rsidRPr="00237F58">
        <w:rPr>
          <w:rFonts w:ascii="Arial" w:hAnsi="Arial" w:cs="Arial"/>
          <w:snapToGrid w:val="0"/>
          <w:sz w:val="26"/>
          <w:szCs w:val="26"/>
        </w:rPr>
        <w:t>100 %</w:t>
      </w:r>
      <w:r w:rsidRPr="00237F58">
        <w:rPr>
          <w:rFonts w:ascii="Arial" w:hAnsi="Arial" w:cs="Arial"/>
          <w:sz w:val="26"/>
          <w:szCs w:val="26"/>
        </w:rPr>
        <w:t xml:space="preserve"> предварительной оплаты в течение 3 (трех) банковских дней от даты выставления Поставщиком </w:t>
      </w:r>
      <w:r w:rsidR="00123BC9" w:rsidRPr="00122353">
        <w:rPr>
          <w:rFonts w:ascii="Arial" w:hAnsi="Arial" w:cs="Arial"/>
          <w:sz w:val="26"/>
          <w:szCs w:val="26"/>
        </w:rPr>
        <w:t xml:space="preserve">счета на оплату стоимости товара, который выставляется Поставщиком не позднее 5-ти банковских дней </w:t>
      </w:r>
      <w:r w:rsidR="00410DC5" w:rsidRPr="00122353">
        <w:rPr>
          <w:rFonts w:ascii="Arial" w:hAnsi="Arial" w:cs="Arial"/>
          <w:sz w:val="26"/>
          <w:szCs w:val="26"/>
        </w:rPr>
        <w:t>от даты регистрации выписки из реестра договоров ЗАО «Биржа «Санкт Петербург».</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Поставщик выставляет Покупателю счет-фактуру на сумму оплаты, в счет предстоящих поставок товара, в срок не позднее 5 (пяти) календарных дней, считая со дня получения сумм предварительной оплаты.</w:t>
      </w:r>
    </w:p>
    <w:p w:rsidR="0021657B" w:rsidRPr="00237F58" w:rsidRDefault="0021657B" w:rsidP="0021657B">
      <w:pPr>
        <w:ind w:firstLine="540"/>
        <w:jc w:val="both"/>
        <w:rPr>
          <w:rFonts w:ascii="Arial" w:hAnsi="Arial" w:cs="Arial"/>
          <w:sz w:val="26"/>
          <w:szCs w:val="26"/>
        </w:rPr>
      </w:pPr>
      <w:r w:rsidRPr="00237F58">
        <w:rPr>
          <w:rFonts w:ascii="Arial" w:hAnsi="Arial" w:cs="Arial"/>
          <w:sz w:val="26"/>
          <w:szCs w:val="26"/>
        </w:rPr>
        <w:lastRenderedPageBreak/>
        <w:t>4.3. 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4.</w:t>
      </w:r>
      <w:r w:rsidR="0021657B" w:rsidRPr="00237F58">
        <w:rPr>
          <w:rFonts w:ascii="Arial" w:hAnsi="Arial" w:cs="Arial"/>
          <w:sz w:val="26"/>
          <w:szCs w:val="26"/>
        </w:rPr>
        <w:t>4</w:t>
      </w:r>
      <w:r w:rsidRPr="00237F58">
        <w:rPr>
          <w:rFonts w:ascii="Arial" w:hAnsi="Arial" w:cs="Arial"/>
          <w:sz w:val="26"/>
          <w:szCs w:val="26"/>
        </w:rPr>
        <w:t xml:space="preserve">. Расчеты за товар производятся по цене сделок, заключённых на торгах ЗАО «Биржа </w:t>
      </w:r>
      <w:r w:rsidR="00122353" w:rsidRPr="00237F58">
        <w:rPr>
          <w:rFonts w:ascii="Arial" w:hAnsi="Arial" w:cs="Arial"/>
          <w:sz w:val="26"/>
          <w:szCs w:val="26"/>
        </w:rPr>
        <w:t>Санкт-Петербург</w:t>
      </w:r>
      <w:r w:rsidRPr="00237F58">
        <w:rPr>
          <w:rFonts w:ascii="Arial" w:hAnsi="Arial" w:cs="Arial"/>
          <w:sz w:val="26"/>
          <w:szCs w:val="26"/>
        </w:rPr>
        <w:t>», для каждой партии товара, стоимость товара включает сумму НДС по ставке, согласно действующему законодательству РФ.</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4.</w:t>
      </w:r>
      <w:r w:rsidR="0021657B" w:rsidRPr="00237F58">
        <w:rPr>
          <w:rFonts w:ascii="Arial" w:hAnsi="Arial" w:cs="Arial"/>
          <w:sz w:val="26"/>
          <w:szCs w:val="26"/>
        </w:rPr>
        <w:t>5</w:t>
      </w:r>
      <w:r w:rsidRPr="00237F58">
        <w:rPr>
          <w:rFonts w:ascii="Arial" w:hAnsi="Arial" w:cs="Arial"/>
          <w:sz w:val="26"/>
          <w:szCs w:val="26"/>
        </w:rPr>
        <w:t>.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производится в течение 3 (трех) рабочих дней от даты выставления Поставщиком счета-фактуры на отгруженный  товар, путем перечисления денежных средств на расчетный счет Поставщика.</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4.</w:t>
      </w:r>
      <w:r w:rsidR="0021657B" w:rsidRPr="00237F58">
        <w:rPr>
          <w:rFonts w:ascii="Arial" w:hAnsi="Arial" w:cs="Arial"/>
          <w:sz w:val="26"/>
          <w:szCs w:val="26"/>
        </w:rPr>
        <w:t>6</w:t>
      </w:r>
      <w:r w:rsidRPr="00237F58">
        <w:rPr>
          <w:rFonts w:ascii="Arial" w:hAnsi="Arial" w:cs="Arial"/>
          <w:sz w:val="26"/>
          <w:szCs w:val="26"/>
        </w:rPr>
        <w:t>.</w:t>
      </w:r>
      <w:r w:rsidRPr="00237F58">
        <w:rPr>
          <w:rFonts w:ascii="Arial" w:hAnsi="Arial" w:cs="Arial"/>
          <w:sz w:val="26"/>
          <w:szCs w:val="26"/>
          <w:lang w:val="en-US"/>
        </w:rPr>
        <w:t> </w:t>
      </w:r>
      <w:r w:rsidRPr="00237F58">
        <w:rPr>
          <w:rFonts w:ascii="Arial" w:hAnsi="Arial" w:cs="Arial"/>
          <w:sz w:val="26"/>
          <w:szCs w:val="26"/>
        </w:rPr>
        <w:t xml:space="preserve">Датой оплаты считается дата поступления денежных средств на расчетный счет Поставщика. </w:t>
      </w:r>
    </w:p>
    <w:p w:rsidR="00BA3764" w:rsidRPr="00237F58" w:rsidRDefault="00BA3764" w:rsidP="00BA3764">
      <w:pPr>
        <w:autoSpaceDE w:val="0"/>
        <w:autoSpaceDN w:val="0"/>
        <w:adjustRightInd w:val="0"/>
        <w:spacing w:before="25"/>
        <w:ind w:firstLine="600"/>
        <w:jc w:val="both"/>
        <w:rPr>
          <w:rFonts w:ascii="Arial" w:hAnsi="Arial" w:cs="Arial"/>
          <w:strike/>
          <w:sz w:val="26"/>
          <w:szCs w:val="26"/>
        </w:rPr>
      </w:pPr>
      <w:r w:rsidRPr="00237F58">
        <w:rPr>
          <w:rFonts w:ascii="Arial" w:hAnsi="Arial" w:cs="Arial"/>
          <w:sz w:val="26"/>
          <w:szCs w:val="26"/>
        </w:rPr>
        <w:t>4.</w:t>
      </w:r>
      <w:r w:rsidR="0021657B" w:rsidRPr="00237F58">
        <w:rPr>
          <w:rFonts w:ascii="Arial" w:hAnsi="Arial" w:cs="Arial"/>
          <w:sz w:val="26"/>
          <w:szCs w:val="26"/>
        </w:rPr>
        <w:t>7</w:t>
      </w:r>
      <w:r w:rsidRPr="00237F58">
        <w:rPr>
          <w:rFonts w:ascii="Arial" w:hAnsi="Arial" w:cs="Arial"/>
          <w:sz w:val="26"/>
          <w:szCs w:val="26"/>
        </w:rPr>
        <w:t xml:space="preserve">. </w:t>
      </w:r>
      <w:proofErr w:type="gramStart"/>
      <w:r w:rsidRPr="00237F58">
        <w:rPr>
          <w:rFonts w:ascii="Arial" w:hAnsi="Arial" w:cs="Arial"/>
          <w:sz w:val="26"/>
          <w:szCs w:val="26"/>
        </w:rPr>
        <w:t xml:space="preserve">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w:t>
      </w:r>
      <w:r w:rsidR="00AB011F" w:rsidRPr="00237F58">
        <w:rPr>
          <w:rFonts w:ascii="Arial" w:hAnsi="Arial" w:cs="Arial"/>
          <w:sz w:val="26"/>
          <w:szCs w:val="26"/>
        </w:rPr>
        <w:t xml:space="preserve">первыми восемью символами регистрационный номер карточки Договора _________, </w:t>
      </w:r>
      <w:r w:rsidRPr="00237F58">
        <w:rPr>
          <w:rFonts w:ascii="Arial" w:hAnsi="Arial" w:cs="Arial"/>
          <w:sz w:val="26"/>
          <w:szCs w:val="26"/>
        </w:rPr>
        <w:t xml:space="preserve">оплата и/или предоплата (в зависимости от платежа), </w:t>
      </w:r>
      <w:r w:rsidR="006B3430" w:rsidRPr="00237F58">
        <w:rPr>
          <w:rFonts w:ascii="Arial" w:hAnsi="Arial" w:cs="Arial"/>
          <w:sz w:val="26"/>
          <w:szCs w:val="26"/>
        </w:rPr>
        <w:t xml:space="preserve">дата и </w:t>
      </w:r>
      <w:r w:rsidRPr="00237F58">
        <w:rPr>
          <w:rFonts w:ascii="Arial" w:hAnsi="Arial" w:cs="Arial"/>
          <w:sz w:val="26"/>
          <w:szCs w:val="26"/>
        </w:rPr>
        <w:t>номер Договора</w:t>
      </w:r>
      <w:r w:rsidR="006B3430" w:rsidRPr="00237F58">
        <w:rPr>
          <w:rFonts w:ascii="Arial" w:hAnsi="Arial" w:cs="Arial"/>
          <w:sz w:val="26"/>
          <w:szCs w:val="26"/>
        </w:rPr>
        <w:t>,</w:t>
      </w:r>
      <w:r w:rsidRPr="00237F58">
        <w:rPr>
          <w:rFonts w:ascii="Arial" w:hAnsi="Arial" w:cs="Arial"/>
          <w:sz w:val="26"/>
          <w:szCs w:val="26"/>
        </w:rPr>
        <w:t xml:space="preserve"> наименование Покупателя в соответствии с Договором, дату и номер электронной сделки, заключенной на торгах ЗАО «Биржа </w:t>
      </w:r>
      <w:r w:rsidR="00122353" w:rsidRPr="00237F58">
        <w:rPr>
          <w:rFonts w:ascii="Arial" w:hAnsi="Arial" w:cs="Arial"/>
          <w:sz w:val="26"/>
          <w:szCs w:val="26"/>
        </w:rPr>
        <w:t>Санкт-Петербург</w:t>
      </w:r>
      <w:r w:rsidRPr="00237F58">
        <w:rPr>
          <w:rFonts w:ascii="Arial" w:hAnsi="Arial" w:cs="Arial"/>
          <w:sz w:val="26"/>
          <w:szCs w:val="26"/>
        </w:rPr>
        <w:t>», сумму платежа по</w:t>
      </w:r>
      <w:proofErr w:type="gramEnd"/>
      <w:r w:rsidRPr="00237F58">
        <w:rPr>
          <w:rFonts w:ascii="Arial" w:hAnsi="Arial" w:cs="Arial"/>
          <w:sz w:val="26"/>
          <w:szCs w:val="26"/>
        </w:rPr>
        <w:t xml:space="preserve"> сделке, наименование товара по сделке. При несоблюдении указанных требований Поставщик оставляет за собой право не засчитывать платежи.</w:t>
      </w:r>
      <w:r w:rsidRPr="00237F58">
        <w:rPr>
          <w:rFonts w:ascii="Arial" w:hAnsi="Arial" w:cs="Arial"/>
          <w:strike/>
          <w:sz w:val="26"/>
          <w:szCs w:val="26"/>
        </w:rPr>
        <w:t xml:space="preserve"> </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Оплата денежных сре</w:t>
      </w:r>
      <w:proofErr w:type="gramStart"/>
      <w:r w:rsidRPr="00237F58">
        <w:rPr>
          <w:rFonts w:ascii="Arial" w:hAnsi="Arial" w:cs="Arial"/>
          <w:sz w:val="26"/>
          <w:szCs w:val="26"/>
        </w:rPr>
        <w:t>дств пр</w:t>
      </w:r>
      <w:proofErr w:type="gramEnd"/>
      <w:r w:rsidRPr="00237F58">
        <w:rPr>
          <w:rFonts w:ascii="Arial" w:hAnsi="Arial" w:cs="Arial"/>
          <w:sz w:val="26"/>
          <w:szCs w:val="26"/>
        </w:rPr>
        <w:t>оизводится посредством банковских электронных платежей. Расходы, связанные с банковскими операциями в Банке Поставщика, несет Поставщик. Расходы в Банке Покупателя и прочих банках несет Покупатель.</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4.</w:t>
      </w:r>
      <w:r w:rsidR="0021657B" w:rsidRPr="00237F58">
        <w:rPr>
          <w:rFonts w:ascii="Arial" w:hAnsi="Arial" w:cs="Arial"/>
          <w:sz w:val="26"/>
          <w:szCs w:val="26"/>
        </w:rPr>
        <w:t>8</w:t>
      </w:r>
      <w:r w:rsidRPr="00237F58">
        <w:rPr>
          <w:rFonts w:ascii="Arial" w:hAnsi="Arial" w:cs="Arial"/>
          <w:sz w:val="26"/>
          <w:szCs w:val="26"/>
        </w:rPr>
        <w:t>. Поставщик в течение 5 (пяти) календарных дней от даты отгрузки (передачи) товара направляет Покупателю счета-фактуры, оформленные в соответствии с требованиями нормативных документов.</w:t>
      </w:r>
    </w:p>
    <w:p w:rsidR="00BA3764" w:rsidRPr="00237F58" w:rsidRDefault="00BA3764" w:rsidP="00BA3764">
      <w:pPr>
        <w:autoSpaceDE w:val="0"/>
        <w:autoSpaceDN w:val="0"/>
        <w:adjustRightInd w:val="0"/>
        <w:spacing w:before="25"/>
        <w:ind w:firstLine="600"/>
        <w:jc w:val="both"/>
        <w:rPr>
          <w:rFonts w:ascii="Arial" w:hAnsi="Arial" w:cs="Arial"/>
          <w:sz w:val="26"/>
          <w:szCs w:val="26"/>
        </w:rPr>
      </w:pPr>
      <w:proofErr w:type="gramStart"/>
      <w:r w:rsidRPr="00237F58">
        <w:rPr>
          <w:rFonts w:ascii="Arial" w:hAnsi="Arial" w:cs="Arial"/>
          <w:sz w:val="26"/>
          <w:szCs w:val="26"/>
        </w:rPr>
        <w:t>При изменении стоимости отгруженных товаров (выполненных работ, оказанных услуг) в случае изменения цены (тарифа) или уточнения количества (объема) отгруженного товара</w:t>
      </w:r>
      <w:r w:rsidR="00D22C8A" w:rsidRPr="00237F58">
        <w:rPr>
          <w:rFonts w:ascii="Arial" w:hAnsi="Arial" w:cs="Arial"/>
          <w:sz w:val="26"/>
          <w:szCs w:val="26"/>
        </w:rPr>
        <w:t xml:space="preserve"> </w:t>
      </w:r>
      <w:r w:rsidRPr="00237F58">
        <w:rPr>
          <w:rFonts w:ascii="Arial" w:hAnsi="Arial" w:cs="Arial"/>
          <w:sz w:val="26"/>
          <w:szCs w:val="26"/>
        </w:rPr>
        <w:t>(выполненных работ, оказанных услуг), Поставщик выставляет корректировочный счёт-фактуру не позднее 5 (пяти) календарных дней, считая со дня составления документа, подтверждающего согласие Покупателя на изменение стоимости отгруженной продукции, подписанного уполномоченным представителем Покупателя.</w:t>
      </w:r>
      <w:proofErr w:type="gramEnd"/>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xml:space="preserve">Первичный документ, подтверждающий согласие Покупателя на изменение стоимости отгруженной продукции,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w:t>
      </w:r>
      <w:r w:rsidRPr="00237F58">
        <w:rPr>
          <w:rFonts w:ascii="Arial" w:hAnsi="Arial" w:cs="Arial"/>
          <w:sz w:val="26"/>
          <w:szCs w:val="26"/>
        </w:rPr>
        <w:lastRenderedPageBreak/>
        <w:t>стоимости, измененные показатели и разницу между окончательной и первоначальной стоимостью отгруженной продукции.</w:t>
      </w:r>
    </w:p>
    <w:p w:rsidR="00BA3764" w:rsidRPr="00237F58" w:rsidRDefault="00BA3764" w:rsidP="00BA3764">
      <w:pPr>
        <w:shd w:val="clear" w:color="auto" w:fill="FFFFFF"/>
        <w:tabs>
          <w:tab w:val="left" w:pos="73"/>
        </w:tabs>
        <w:spacing w:before="25"/>
        <w:ind w:firstLine="600"/>
        <w:jc w:val="both"/>
        <w:rPr>
          <w:rFonts w:ascii="Arial" w:hAnsi="Arial" w:cs="Arial"/>
          <w:sz w:val="26"/>
          <w:szCs w:val="26"/>
        </w:rPr>
      </w:pPr>
      <w:r w:rsidRPr="00237F58">
        <w:rPr>
          <w:rFonts w:ascii="Arial" w:hAnsi="Arial" w:cs="Arial"/>
          <w:sz w:val="26"/>
          <w:szCs w:val="26"/>
        </w:rPr>
        <w:t>4.</w:t>
      </w:r>
      <w:r w:rsidR="0021657B" w:rsidRPr="00237F58">
        <w:rPr>
          <w:rFonts w:ascii="Arial" w:hAnsi="Arial" w:cs="Arial"/>
          <w:sz w:val="26"/>
          <w:szCs w:val="26"/>
        </w:rPr>
        <w:t>9</w:t>
      </w:r>
      <w:r w:rsidRPr="00237F58">
        <w:rPr>
          <w:rFonts w:ascii="Arial" w:hAnsi="Arial" w:cs="Arial"/>
          <w:sz w:val="26"/>
          <w:szCs w:val="26"/>
        </w:rPr>
        <w:t xml:space="preserve">. </w:t>
      </w:r>
      <w:proofErr w:type="gramStart"/>
      <w:r w:rsidRPr="00237F58">
        <w:rPr>
          <w:rFonts w:ascii="Arial" w:hAnsi="Arial" w:cs="Arial"/>
          <w:sz w:val="26"/>
          <w:szCs w:val="26"/>
        </w:rPr>
        <w:t xml:space="preserve">До 20 (двадцатого) числа месяца, следующего за отчетным месяцем, Сторонами подписывается акт приемки-передачи Товара (Приложение </w:t>
      </w:r>
      <w:r w:rsidR="00242003" w:rsidRPr="00237F58">
        <w:rPr>
          <w:rFonts w:ascii="Arial" w:hAnsi="Arial" w:cs="Arial"/>
          <w:sz w:val="26"/>
          <w:szCs w:val="26"/>
        </w:rPr>
        <w:t>2</w:t>
      </w:r>
      <w:r w:rsidRPr="00237F58">
        <w:rPr>
          <w:rFonts w:ascii="Arial" w:hAnsi="Arial" w:cs="Arial"/>
          <w:sz w:val="26"/>
          <w:szCs w:val="26"/>
        </w:rPr>
        <w:t xml:space="preserve">) и акт сверки взаимных расчетов (Приложение </w:t>
      </w:r>
      <w:r w:rsidR="00242003" w:rsidRPr="00237F58">
        <w:rPr>
          <w:rFonts w:ascii="Arial" w:hAnsi="Arial" w:cs="Arial"/>
          <w:sz w:val="26"/>
          <w:szCs w:val="26"/>
        </w:rPr>
        <w:t>4</w:t>
      </w:r>
      <w:r w:rsidRPr="00237F58">
        <w:rPr>
          <w:rFonts w:ascii="Arial" w:hAnsi="Arial" w:cs="Arial"/>
          <w:sz w:val="26"/>
          <w:szCs w:val="26"/>
        </w:rPr>
        <w:t>), при этом Покупатель обязуется направить Поставщику подписанные со своей стороны акты приемки-передачи Товара</w:t>
      </w:r>
      <w:r w:rsidR="00D22C8A" w:rsidRPr="00237F58">
        <w:rPr>
          <w:rFonts w:ascii="Arial" w:hAnsi="Arial" w:cs="Arial"/>
          <w:sz w:val="26"/>
          <w:szCs w:val="26"/>
        </w:rPr>
        <w:t>,</w:t>
      </w:r>
      <w:r w:rsidRPr="00237F58">
        <w:rPr>
          <w:rFonts w:ascii="Arial" w:hAnsi="Arial" w:cs="Arial"/>
          <w:sz w:val="26"/>
          <w:szCs w:val="26"/>
        </w:rPr>
        <w:t xml:space="preserve"> акт</w:t>
      </w:r>
      <w:r w:rsidR="005B6D0C" w:rsidRPr="00237F58">
        <w:rPr>
          <w:rFonts w:ascii="Arial" w:hAnsi="Arial" w:cs="Arial"/>
          <w:sz w:val="26"/>
          <w:szCs w:val="26"/>
        </w:rPr>
        <w:t>ы</w:t>
      </w:r>
      <w:r w:rsidRPr="00237F58">
        <w:rPr>
          <w:rFonts w:ascii="Arial" w:hAnsi="Arial" w:cs="Arial"/>
          <w:sz w:val="26"/>
          <w:szCs w:val="26"/>
        </w:rPr>
        <w:t xml:space="preserve"> сверки взаимных расчетов и т.п. в течение 3 (трех) рабочих дней от даты их получения.</w:t>
      </w:r>
      <w:proofErr w:type="gramEnd"/>
    </w:p>
    <w:p w:rsidR="00BA3764" w:rsidRPr="00237F58" w:rsidRDefault="00BA3764" w:rsidP="00BA3764">
      <w:pPr>
        <w:spacing w:before="25"/>
        <w:ind w:firstLine="600"/>
        <w:jc w:val="both"/>
        <w:rPr>
          <w:rFonts w:ascii="Arial" w:hAnsi="Arial" w:cs="Arial"/>
          <w:sz w:val="26"/>
          <w:szCs w:val="26"/>
        </w:rPr>
      </w:pPr>
      <w:r w:rsidRPr="00237F58">
        <w:rPr>
          <w:rFonts w:ascii="Arial" w:hAnsi="Arial" w:cs="Arial"/>
          <w:sz w:val="26"/>
          <w:szCs w:val="26"/>
        </w:rPr>
        <w:t>4.</w:t>
      </w:r>
      <w:r w:rsidR="0021657B" w:rsidRPr="00237F58">
        <w:rPr>
          <w:rFonts w:ascii="Arial" w:hAnsi="Arial" w:cs="Arial"/>
          <w:sz w:val="26"/>
          <w:szCs w:val="26"/>
        </w:rPr>
        <w:t>10</w:t>
      </w:r>
      <w:r w:rsidRPr="00237F58">
        <w:rPr>
          <w:rFonts w:ascii="Arial" w:hAnsi="Arial" w:cs="Arial"/>
          <w:sz w:val="26"/>
          <w:szCs w:val="26"/>
        </w:rPr>
        <w:t>. Если по завершении поставок по сделке будет выявлен неизрасходованный аванс, то Поставщик оставляет за собой право перенести неизрасходованный аванс в счет оплаты (предварительной оплаты) последующих сделок.</w:t>
      </w:r>
    </w:p>
    <w:p w:rsidR="00950E3B" w:rsidRPr="00237F58" w:rsidRDefault="00950E3B" w:rsidP="00950E3B">
      <w:pPr>
        <w:ind w:firstLine="540"/>
        <w:jc w:val="both"/>
        <w:rPr>
          <w:rFonts w:ascii="Arial" w:hAnsi="Arial" w:cs="Arial"/>
          <w:sz w:val="26"/>
          <w:szCs w:val="26"/>
        </w:rPr>
      </w:pPr>
      <w:r w:rsidRPr="00237F58">
        <w:rPr>
          <w:rFonts w:ascii="Arial" w:hAnsi="Arial" w:cs="Arial"/>
          <w:sz w:val="26"/>
          <w:szCs w:val="26"/>
        </w:rPr>
        <w:t>4.</w:t>
      </w:r>
      <w:r w:rsidR="00F744AB" w:rsidRPr="00237F58">
        <w:rPr>
          <w:rFonts w:ascii="Arial" w:hAnsi="Arial" w:cs="Arial"/>
          <w:sz w:val="26"/>
          <w:szCs w:val="26"/>
        </w:rPr>
        <w:t>1</w:t>
      </w:r>
      <w:r w:rsidR="0021657B" w:rsidRPr="00237F58">
        <w:rPr>
          <w:rFonts w:ascii="Arial" w:hAnsi="Arial" w:cs="Arial"/>
          <w:sz w:val="26"/>
          <w:szCs w:val="26"/>
        </w:rPr>
        <w:t>1</w:t>
      </w:r>
      <w:r w:rsidRPr="00237F58">
        <w:rPr>
          <w:rFonts w:ascii="Arial" w:hAnsi="Arial" w:cs="Arial"/>
          <w:sz w:val="26"/>
          <w:szCs w:val="26"/>
        </w:rPr>
        <w:t xml:space="preserve">. По состоянию на последнее число действия Договора, Поставщик и Покупатель производят сверку взаиморасчетов за поставленный товар, путем составления акта сверки взаимных расчетов (по форме согласно      Приложению </w:t>
      </w:r>
      <w:r w:rsidR="00335782" w:rsidRPr="00237F58">
        <w:rPr>
          <w:rFonts w:ascii="Arial" w:hAnsi="Arial" w:cs="Arial"/>
          <w:sz w:val="26"/>
          <w:szCs w:val="26"/>
        </w:rPr>
        <w:t>4</w:t>
      </w:r>
      <w:r w:rsidRPr="00237F58">
        <w:rPr>
          <w:rFonts w:ascii="Arial" w:hAnsi="Arial" w:cs="Arial"/>
          <w:sz w:val="26"/>
          <w:szCs w:val="26"/>
        </w:rPr>
        <w:t>)</w:t>
      </w:r>
      <w:r w:rsidR="005B0AB2" w:rsidRPr="00237F58">
        <w:rPr>
          <w:rFonts w:ascii="Arial" w:hAnsi="Arial" w:cs="Arial"/>
          <w:sz w:val="26"/>
          <w:szCs w:val="26"/>
        </w:rPr>
        <w:t>.</w:t>
      </w:r>
      <w:r w:rsidRPr="00237F58">
        <w:rPr>
          <w:rFonts w:ascii="Arial" w:hAnsi="Arial" w:cs="Arial"/>
          <w:sz w:val="26"/>
          <w:szCs w:val="26"/>
        </w:rPr>
        <w:t xml:space="preserve"> Окончательный расчет между Поставщиком и Покупателем производится на основании указанных документов не позднее 10 (десяти) календарных дней с момента представления оригиналов документов.</w:t>
      </w:r>
    </w:p>
    <w:p w:rsidR="00BA3764" w:rsidRPr="00237F58" w:rsidRDefault="00BA3764" w:rsidP="00BA3764">
      <w:pPr>
        <w:shd w:val="clear" w:color="auto" w:fill="FFFFFF"/>
        <w:tabs>
          <w:tab w:val="left" w:pos="73"/>
        </w:tabs>
        <w:spacing w:before="25"/>
        <w:ind w:firstLine="600"/>
        <w:jc w:val="both"/>
        <w:rPr>
          <w:rFonts w:ascii="Arial" w:hAnsi="Arial" w:cs="Arial"/>
          <w:sz w:val="26"/>
          <w:szCs w:val="26"/>
        </w:rPr>
      </w:pPr>
      <w:r w:rsidRPr="00237F58">
        <w:rPr>
          <w:rFonts w:ascii="Arial" w:hAnsi="Arial" w:cs="Arial"/>
          <w:sz w:val="26"/>
          <w:szCs w:val="26"/>
        </w:rPr>
        <w:t>4.</w:t>
      </w:r>
      <w:r w:rsidR="00F744AB" w:rsidRPr="00237F58">
        <w:rPr>
          <w:rFonts w:ascii="Arial" w:hAnsi="Arial" w:cs="Arial"/>
          <w:sz w:val="26"/>
          <w:szCs w:val="26"/>
        </w:rPr>
        <w:t>1</w:t>
      </w:r>
      <w:r w:rsidR="0021657B" w:rsidRPr="00237F58">
        <w:rPr>
          <w:rFonts w:ascii="Arial" w:hAnsi="Arial" w:cs="Arial"/>
          <w:sz w:val="26"/>
          <w:szCs w:val="26"/>
        </w:rPr>
        <w:t>2</w:t>
      </w:r>
      <w:r w:rsidRPr="00237F58">
        <w:rPr>
          <w:rFonts w:ascii="Arial" w:hAnsi="Arial" w:cs="Arial"/>
          <w:sz w:val="26"/>
          <w:szCs w:val="26"/>
        </w:rPr>
        <w:t>. Расчеты между Сторонами осуществляются только по реквизитам, указанным в настоящем Договоре. Любые изменения в платежных реквизитах при исполнении Договора оформляются дополнительным соглашением Сторон к Договору.</w:t>
      </w:r>
    </w:p>
    <w:p w:rsidR="00BA3764" w:rsidRPr="00237F58" w:rsidRDefault="00BA3764" w:rsidP="00BA3764">
      <w:pPr>
        <w:autoSpaceDE w:val="0"/>
        <w:autoSpaceDN w:val="0"/>
        <w:adjustRightInd w:val="0"/>
        <w:spacing w:before="240" w:after="240"/>
        <w:jc w:val="center"/>
        <w:rPr>
          <w:rFonts w:ascii="Arial" w:hAnsi="Arial" w:cs="Arial"/>
          <w:b/>
          <w:bCs/>
          <w:sz w:val="26"/>
          <w:szCs w:val="26"/>
        </w:rPr>
      </w:pPr>
      <w:r w:rsidRPr="00237F58">
        <w:rPr>
          <w:rFonts w:ascii="Arial" w:hAnsi="Arial" w:cs="Arial"/>
          <w:b/>
          <w:bCs/>
          <w:sz w:val="26"/>
          <w:szCs w:val="26"/>
        </w:rPr>
        <w:t>5. ПОРЯДОК ПРИЕМКИ ТОВАРА ПО КОЛИЧЕСТВУ И КАЧЕСТВУ</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5.1.</w:t>
      </w:r>
      <w:r w:rsidRPr="00237F58">
        <w:rPr>
          <w:rFonts w:ascii="Arial" w:hAnsi="Arial" w:cs="Arial"/>
          <w:sz w:val="26"/>
          <w:szCs w:val="26"/>
          <w:lang w:val="en-US"/>
        </w:rPr>
        <w:t> </w:t>
      </w:r>
      <w:proofErr w:type="gramStart"/>
      <w:r w:rsidRPr="00237F58">
        <w:rPr>
          <w:rFonts w:ascii="Arial" w:hAnsi="Arial" w:cs="Arial"/>
          <w:sz w:val="26"/>
          <w:szCs w:val="26"/>
        </w:rPr>
        <w:t xml:space="preserve">Товар, являющийся предметом настоящего Договора (п.1 Договора), принимается Покупателем по количеству и качеству в порядке и сроки, предусмотренные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NП-6,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NП-7. </w:t>
      </w:r>
      <w:proofErr w:type="gramEnd"/>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xml:space="preserve"> Вышеназванные Инструкции рассматриваются и применяются Сторонами как условия настоящего Договора о порядке приемки поставленного товара.</w:t>
      </w:r>
    </w:p>
    <w:p w:rsidR="00BA3764" w:rsidRPr="00237F58" w:rsidRDefault="00BA3764" w:rsidP="00BA3764">
      <w:pPr>
        <w:autoSpaceDE w:val="0"/>
        <w:autoSpaceDN w:val="0"/>
        <w:adjustRightInd w:val="0"/>
        <w:spacing w:before="25"/>
        <w:ind w:firstLine="600"/>
        <w:jc w:val="both"/>
        <w:rPr>
          <w:rFonts w:ascii="Arial" w:hAnsi="Arial" w:cs="Arial"/>
          <w:sz w:val="26"/>
          <w:szCs w:val="26"/>
        </w:rPr>
      </w:pPr>
      <w:proofErr w:type="gramStart"/>
      <w:r w:rsidRPr="00237F58">
        <w:rPr>
          <w:rFonts w:ascii="Arial" w:hAnsi="Arial" w:cs="Arial"/>
          <w:sz w:val="26"/>
          <w:szCs w:val="26"/>
        </w:rPr>
        <w:t xml:space="preserve">При одновременном получении продукции в нескольких вагонах, стоимость которой оплачивается по одному расчетному документу (счет на оплату, </w:t>
      </w:r>
      <w:r w:rsidR="00B570BF" w:rsidRPr="00237F58">
        <w:rPr>
          <w:rFonts w:ascii="Arial" w:hAnsi="Arial" w:cs="Arial"/>
          <w:sz w:val="26"/>
          <w:szCs w:val="26"/>
        </w:rPr>
        <w:t xml:space="preserve">выписка из реестра договоров ЗАО «Биржа </w:t>
      </w:r>
      <w:r w:rsidR="00122353" w:rsidRPr="00237F58">
        <w:rPr>
          <w:rFonts w:ascii="Arial" w:hAnsi="Arial" w:cs="Arial"/>
          <w:sz w:val="26"/>
          <w:szCs w:val="26"/>
        </w:rPr>
        <w:t>Санкт-Петербург</w:t>
      </w:r>
      <w:r w:rsidR="00B570BF" w:rsidRPr="00237F58">
        <w:rPr>
          <w:rFonts w:ascii="Arial" w:hAnsi="Arial" w:cs="Arial"/>
          <w:sz w:val="26"/>
          <w:szCs w:val="26"/>
        </w:rPr>
        <w:t>»</w:t>
      </w:r>
      <w:r w:rsidRPr="00237F58">
        <w:rPr>
          <w:rFonts w:ascii="Arial" w:hAnsi="Arial" w:cs="Arial"/>
          <w:sz w:val="26"/>
          <w:szCs w:val="26"/>
        </w:rPr>
        <w:t>), получатель обязан проверить количество поступившей продукции во всех вагонах с указанием результатов замеров в акте о приемке продукции в соответствии с абз.2 пункта 12 Инструкции П-6.</w:t>
      </w:r>
      <w:proofErr w:type="gramEnd"/>
      <w:r w:rsidRPr="00237F58">
        <w:rPr>
          <w:rFonts w:ascii="Arial" w:hAnsi="Arial" w:cs="Arial"/>
          <w:sz w:val="26"/>
          <w:szCs w:val="26"/>
        </w:rPr>
        <w:t xml:space="preserve"> Выборочная приемка продукции не допускается.</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xml:space="preserve">При транспортировке железнодорожным транспортом рассмотрение претензий в связи с недостачей товара производится  после представления Покупателем документального подтверждения принятого при приемке </w:t>
      </w:r>
      <w:r w:rsidRPr="00237F58">
        <w:rPr>
          <w:rFonts w:ascii="Arial" w:hAnsi="Arial" w:cs="Arial"/>
          <w:sz w:val="26"/>
          <w:szCs w:val="26"/>
        </w:rPr>
        <w:lastRenderedPageBreak/>
        <w:t xml:space="preserve">количества товара, поставленного в месяце отгрузки в соответствии с актом приемки-передачи товара. </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5.2.</w:t>
      </w:r>
      <w:r w:rsidRPr="00237F58">
        <w:rPr>
          <w:rFonts w:ascii="Arial" w:hAnsi="Arial" w:cs="Arial"/>
          <w:sz w:val="26"/>
          <w:szCs w:val="26"/>
          <w:lang w:val="en-US"/>
        </w:rPr>
        <w:t> </w:t>
      </w:r>
      <w:r w:rsidRPr="00237F58">
        <w:rPr>
          <w:rFonts w:ascii="Arial" w:hAnsi="Arial" w:cs="Arial"/>
          <w:sz w:val="26"/>
          <w:szCs w:val="26"/>
        </w:rPr>
        <w:t xml:space="preserve">Вызов представителя Поставщика обязателен в случаях обнаружения Покупателем (грузополучателем)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(номенклатуре) товара. </w:t>
      </w:r>
      <w:proofErr w:type="gramStart"/>
      <w:r w:rsidRPr="00237F58">
        <w:rPr>
          <w:rFonts w:ascii="Arial" w:hAnsi="Arial" w:cs="Arial"/>
          <w:sz w:val="26"/>
          <w:szCs w:val="26"/>
        </w:rPr>
        <w:t>При неявке представителя Поставщика в 3 (трех) дневный срок со дня получения извещения о вызове или получения уведомления Поставщика о неявке, Покупатель осуществляет приемку товара по количеству и качеству в порядке и сроки, предусмотренные инструкциями о порядке приемки продукции и товаров по количеству и качеству (№№П-6,П-7) при участии эксперта Торгово-Промышленной Палаты России, а при отсутствии в данном регионе ТПП</w:t>
      </w:r>
      <w:proofErr w:type="gramEnd"/>
      <w:r w:rsidRPr="00237F58">
        <w:rPr>
          <w:rFonts w:ascii="Arial" w:hAnsi="Arial" w:cs="Arial"/>
          <w:sz w:val="26"/>
          <w:szCs w:val="26"/>
        </w:rPr>
        <w:t xml:space="preserve"> – при участии представителя специализированного незаинтересованного предприятия. Расходы по оплате услуг эксперта ТПП относятся на Покупателя. О результатах приемки Покупатель в 3 (трех) дневной срок письменно (по факсу) информирует Поставщика.</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5.3.</w:t>
      </w:r>
      <w:r w:rsidRPr="00237F58">
        <w:rPr>
          <w:rFonts w:ascii="Arial" w:hAnsi="Arial" w:cs="Arial"/>
          <w:sz w:val="26"/>
          <w:szCs w:val="26"/>
          <w:lang w:val="en-US"/>
        </w:rPr>
        <w:t> </w:t>
      </w:r>
      <w:r w:rsidRPr="00237F58">
        <w:rPr>
          <w:rFonts w:ascii="Arial" w:hAnsi="Arial" w:cs="Arial"/>
          <w:sz w:val="26"/>
          <w:szCs w:val="26"/>
        </w:rPr>
        <w:t xml:space="preserve">Требования не заявляются Покупателем и претензии по количеству поставленного товара не подлежат удовлетворению Поставщиком, если при выгрузке товара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w:t>
      </w:r>
      <w:proofErr w:type="gramStart"/>
      <w:r w:rsidRPr="00237F58">
        <w:rPr>
          <w:rFonts w:ascii="Arial" w:hAnsi="Arial" w:cs="Arial"/>
          <w:sz w:val="26"/>
          <w:szCs w:val="26"/>
        </w:rPr>
        <w:t>Р</w:t>
      </w:r>
      <w:proofErr w:type="gramEnd"/>
      <w:r w:rsidRPr="00237F58">
        <w:rPr>
          <w:rFonts w:ascii="Arial" w:hAnsi="Arial" w:cs="Arial"/>
          <w:sz w:val="26"/>
          <w:szCs w:val="26"/>
        </w:rPr>
        <w:t xml:space="preserve"> 8.595-2004 «Масса нефти и нефтепродуктов. </w:t>
      </w:r>
      <w:proofErr w:type="gramStart"/>
      <w:r w:rsidRPr="00237F58">
        <w:rPr>
          <w:rFonts w:ascii="Arial" w:hAnsi="Arial" w:cs="Arial"/>
          <w:sz w:val="26"/>
          <w:szCs w:val="26"/>
        </w:rPr>
        <w:t>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заправочных станциях системы Госкомнефтепродукта СССР» № 06/21-8-446, утвержденной 15.08.1985 г., в части, не противоречащей действующему законодательству и суммированное с нормой естественной убыли (приказ Министерства энергетики РФ и Министерства транспорта РФ от 01.11.2010 № 527/236), а также в случае</w:t>
      </w:r>
      <w:proofErr w:type="gramEnd"/>
      <w:r w:rsidRPr="00237F58">
        <w:rPr>
          <w:rFonts w:ascii="Arial" w:hAnsi="Arial" w:cs="Arial"/>
          <w:sz w:val="26"/>
          <w:szCs w:val="26"/>
        </w:rPr>
        <w:t>, если приемка товара грузополучателем не соответствовала требованиям настоящего Договора и вышеуказанных Инструкций. В этом случае за фактически поставленное количество товара принимаются данные, указанные в перевозочных документах.</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5.4.</w:t>
      </w:r>
      <w:r w:rsidRPr="00237F58">
        <w:rPr>
          <w:rFonts w:ascii="Arial" w:hAnsi="Arial" w:cs="Arial"/>
          <w:sz w:val="26"/>
          <w:szCs w:val="26"/>
          <w:lang w:val="en-US"/>
        </w:rPr>
        <w:t> </w:t>
      </w:r>
      <w:r w:rsidRPr="00237F58">
        <w:rPr>
          <w:rFonts w:ascii="Arial" w:hAnsi="Arial" w:cs="Arial"/>
          <w:sz w:val="26"/>
          <w:szCs w:val="26"/>
        </w:rPr>
        <w:t>Обстоятельства, являющиеся основанием для ответственности перевозчика, грузоотправителей, грузополучателей, других организаций (несоответствие наименования, массы, количества груза данным, указанным в перевозочном документе) должны удостоверяться коммерческими актами. В противном случае претензии Покупателя к рассмотрению приниматься не будут.</w:t>
      </w:r>
    </w:p>
    <w:p w:rsidR="00BA3764" w:rsidRPr="00237F58" w:rsidRDefault="00BA3764" w:rsidP="00BA3764">
      <w:pPr>
        <w:autoSpaceDE w:val="0"/>
        <w:autoSpaceDN w:val="0"/>
        <w:adjustRightInd w:val="0"/>
        <w:spacing w:before="240" w:after="240"/>
        <w:jc w:val="center"/>
        <w:rPr>
          <w:rFonts w:ascii="Arial" w:hAnsi="Arial" w:cs="Arial"/>
          <w:b/>
          <w:bCs/>
          <w:sz w:val="26"/>
          <w:szCs w:val="26"/>
        </w:rPr>
      </w:pPr>
      <w:r w:rsidRPr="00237F58">
        <w:rPr>
          <w:rFonts w:ascii="Arial" w:hAnsi="Arial" w:cs="Arial"/>
          <w:b/>
          <w:bCs/>
          <w:sz w:val="26"/>
          <w:szCs w:val="26"/>
        </w:rPr>
        <w:t>6. ОТВЕТСТВЕННОСТЬ СТОРОН</w:t>
      </w:r>
    </w:p>
    <w:p w:rsidR="00C76FCC" w:rsidRPr="00F04F94" w:rsidRDefault="00BA3764" w:rsidP="00C76FCC">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6.1.</w:t>
      </w:r>
      <w:r w:rsidRPr="00237F58">
        <w:rPr>
          <w:rFonts w:ascii="Arial" w:hAnsi="Arial" w:cs="Arial"/>
          <w:sz w:val="26"/>
          <w:szCs w:val="26"/>
          <w:lang w:val="en-US"/>
        </w:rPr>
        <w:t> </w:t>
      </w:r>
      <w:r w:rsidRPr="00237F58">
        <w:rPr>
          <w:rFonts w:ascii="Arial" w:hAnsi="Arial" w:cs="Arial"/>
          <w:sz w:val="26"/>
          <w:szCs w:val="26"/>
        </w:rPr>
        <w:t xml:space="preserve">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w:t>
      </w:r>
      <w:r w:rsidRPr="00F04F94">
        <w:rPr>
          <w:rFonts w:ascii="Arial" w:hAnsi="Arial" w:cs="Arial"/>
          <w:sz w:val="26"/>
          <w:szCs w:val="26"/>
        </w:rPr>
        <w:t>соответствии с действующим законодательством Российской Федерации.</w:t>
      </w:r>
    </w:p>
    <w:p w:rsidR="00C76FCC" w:rsidRPr="00F04F94" w:rsidRDefault="00C76FCC" w:rsidP="00C76FCC">
      <w:pPr>
        <w:autoSpaceDE w:val="0"/>
        <w:autoSpaceDN w:val="0"/>
        <w:adjustRightInd w:val="0"/>
        <w:spacing w:before="25"/>
        <w:ind w:firstLine="600"/>
        <w:jc w:val="both"/>
        <w:rPr>
          <w:rFonts w:ascii="Arial" w:hAnsi="Arial" w:cs="Arial"/>
          <w:sz w:val="26"/>
          <w:szCs w:val="26"/>
        </w:rPr>
      </w:pPr>
      <w:r w:rsidRPr="00F04F94">
        <w:rPr>
          <w:rFonts w:ascii="Arial" w:hAnsi="Arial" w:cs="Arial"/>
          <w:sz w:val="26"/>
          <w:szCs w:val="26"/>
        </w:rPr>
        <w:lastRenderedPageBreak/>
        <w:t>6.2.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6.</w:t>
      </w:r>
      <w:r w:rsidR="00C76FCC">
        <w:rPr>
          <w:rFonts w:ascii="Arial" w:hAnsi="Arial" w:cs="Arial"/>
          <w:sz w:val="26"/>
          <w:szCs w:val="26"/>
        </w:rPr>
        <w:t>3</w:t>
      </w:r>
      <w:r w:rsidRPr="00237F58">
        <w:rPr>
          <w:rFonts w:ascii="Arial" w:hAnsi="Arial" w:cs="Arial"/>
          <w:sz w:val="26"/>
          <w:szCs w:val="26"/>
        </w:rPr>
        <w:t>. </w:t>
      </w:r>
      <w:r w:rsidR="00AB011F" w:rsidRPr="00237F58">
        <w:rPr>
          <w:rFonts w:ascii="Arial" w:hAnsi="Arial" w:cs="Arial"/>
          <w:sz w:val="26"/>
          <w:szCs w:val="26"/>
        </w:rPr>
        <w:t>П</w:t>
      </w:r>
      <w:r w:rsidRPr="00237F58">
        <w:rPr>
          <w:rFonts w:ascii="Arial" w:hAnsi="Arial" w:cs="Arial"/>
          <w:sz w:val="26"/>
          <w:szCs w:val="26"/>
        </w:rPr>
        <w:t>ри несвоевременной оплате поставленных товаров Покупатель уплачивает Поставщику пеню в размере 0,1 (одна десятая) %</w:t>
      </w:r>
      <w:r w:rsidR="00D22C8A" w:rsidRPr="00237F58">
        <w:rPr>
          <w:rFonts w:ascii="Arial" w:hAnsi="Arial" w:cs="Arial"/>
          <w:sz w:val="26"/>
          <w:szCs w:val="26"/>
        </w:rPr>
        <w:t xml:space="preserve"> от </w:t>
      </w:r>
      <w:r w:rsidRPr="00237F58">
        <w:rPr>
          <w:rFonts w:ascii="Arial" w:hAnsi="Arial" w:cs="Arial"/>
          <w:sz w:val="26"/>
          <w:szCs w:val="26"/>
        </w:rPr>
        <w:t>суммы просроченного платежа за каждый день просрочки.</w:t>
      </w:r>
    </w:p>
    <w:p w:rsidR="00BA3764" w:rsidRPr="00237F58" w:rsidRDefault="00C76FCC" w:rsidP="00BA3764">
      <w:pPr>
        <w:autoSpaceDE w:val="0"/>
        <w:autoSpaceDN w:val="0"/>
        <w:adjustRightInd w:val="0"/>
        <w:spacing w:before="25"/>
        <w:ind w:firstLine="600"/>
        <w:jc w:val="both"/>
        <w:rPr>
          <w:rFonts w:ascii="Arial" w:hAnsi="Arial" w:cs="Arial"/>
          <w:sz w:val="26"/>
          <w:szCs w:val="26"/>
        </w:rPr>
      </w:pPr>
      <w:r>
        <w:rPr>
          <w:rFonts w:ascii="Arial" w:hAnsi="Arial" w:cs="Arial"/>
          <w:sz w:val="26"/>
          <w:szCs w:val="26"/>
        </w:rPr>
        <w:t>6.4</w:t>
      </w:r>
      <w:r w:rsidR="00BA3764" w:rsidRPr="00237F58">
        <w:rPr>
          <w:rFonts w:ascii="Arial" w:hAnsi="Arial" w:cs="Arial"/>
          <w:sz w:val="26"/>
          <w:szCs w:val="26"/>
        </w:rPr>
        <w:t>. </w:t>
      </w:r>
      <w:r w:rsidR="00AB011F" w:rsidRPr="00237F58">
        <w:rPr>
          <w:rFonts w:ascii="Arial" w:hAnsi="Arial" w:cs="Arial"/>
          <w:sz w:val="26"/>
          <w:szCs w:val="26"/>
        </w:rPr>
        <w:t>У</w:t>
      </w:r>
      <w:r w:rsidR="00BA3764" w:rsidRPr="00237F58">
        <w:rPr>
          <w:rFonts w:ascii="Arial" w:hAnsi="Arial" w:cs="Arial"/>
          <w:sz w:val="26"/>
          <w:szCs w:val="26"/>
        </w:rPr>
        <w:t>плата штрафа, пени и возмещение убытков, причиненных ненадлежащим исполнением обязательств, не освобожда</w:t>
      </w:r>
      <w:r w:rsidR="00D22C8A" w:rsidRPr="00237F58">
        <w:rPr>
          <w:rFonts w:ascii="Arial" w:hAnsi="Arial" w:cs="Arial"/>
          <w:sz w:val="26"/>
          <w:szCs w:val="26"/>
        </w:rPr>
        <w:t>ю</w:t>
      </w:r>
      <w:r w:rsidR="00BA3764" w:rsidRPr="00237F58">
        <w:rPr>
          <w:rFonts w:ascii="Arial" w:hAnsi="Arial" w:cs="Arial"/>
          <w:sz w:val="26"/>
          <w:szCs w:val="26"/>
        </w:rPr>
        <w:t>т Стороны Договора от исполнения обязательств по договору в полном объеме.</w:t>
      </w:r>
    </w:p>
    <w:p w:rsidR="00BA3764" w:rsidRPr="00237F58" w:rsidRDefault="00C76FCC" w:rsidP="00BA3764">
      <w:pPr>
        <w:autoSpaceDE w:val="0"/>
        <w:autoSpaceDN w:val="0"/>
        <w:adjustRightInd w:val="0"/>
        <w:spacing w:before="25"/>
        <w:ind w:firstLine="600"/>
        <w:jc w:val="both"/>
        <w:rPr>
          <w:rFonts w:ascii="Arial" w:hAnsi="Arial" w:cs="Arial"/>
          <w:sz w:val="26"/>
          <w:szCs w:val="26"/>
        </w:rPr>
      </w:pPr>
      <w:r>
        <w:rPr>
          <w:rFonts w:ascii="Arial" w:hAnsi="Arial" w:cs="Arial"/>
          <w:sz w:val="26"/>
          <w:szCs w:val="26"/>
        </w:rPr>
        <w:t>6.5</w:t>
      </w:r>
      <w:r w:rsidR="00BA3764" w:rsidRPr="00237F58">
        <w:rPr>
          <w:rFonts w:ascii="Arial" w:hAnsi="Arial" w:cs="Arial"/>
          <w:sz w:val="26"/>
          <w:szCs w:val="26"/>
        </w:rPr>
        <w:t>.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w:t>
      </w:r>
      <w:r w:rsidR="00173FC8" w:rsidRPr="00237F58">
        <w:rPr>
          <w:rFonts w:ascii="Arial" w:hAnsi="Arial" w:cs="Arial"/>
          <w:sz w:val="26"/>
          <w:szCs w:val="26"/>
        </w:rPr>
        <w:t xml:space="preserve"> </w:t>
      </w:r>
      <w:r w:rsidR="00BA3764" w:rsidRPr="00237F58">
        <w:rPr>
          <w:rFonts w:ascii="Arial" w:hAnsi="Arial" w:cs="Arial"/>
          <w:sz w:val="26"/>
          <w:szCs w:val="26"/>
        </w:rPr>
        <w:t>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BA3764" w:rsidRPr="00237F58" w:rsidRDefault="00C76FCC" w:rsidP="00BA3764">
      <w:pPr>
        <w:autoSpaceDE w:val="0"/>
        <w:autoSpaceDN w:val="0"/>
        <w:adjustRightInd w:val="0"/>
        <w:spacing w:before="25"/>
        <w:ind w:firstLine="600"/>
        <w:jc w:val="both"/>
        <w:rPr>
          <w:rFonts w:ascii="Arial" w:hAnsi="Arial" w:cs="Arial"/>
          <w:sz w:val="26"/>
          <w:szCs w:val="26"/>
        </w:rPr>
      </w:pPr>
      <w:r>
        <w:rPr>
          <w:rFonts w:ascii="Arial" w:hAnsi="Arial" w:cs="Arial"/>
          <w:sz w:val="26"/>
          <w:szCs w:val="26"/>
        </w:rPr>
        <w:t>6.6</w:t>
      </w:r>
      <w:r w:rsidR="00BA3764" w:rsidRPr="00237F58">
        <w:rPr>
          <w:rFonts w:ascii="Arial" w:hAnsi="Arial" w:cs="Arial"/>
          <w:sz w:val="26"/>
          <w:szCs w:val="26"/>
        </w:rPr>
        <w:t>.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BA3764" w:rsidRPr="00237F58" w:rsidRDefault="00C76FCC" w:rsidP="00BA3764">
      <w:pPr>
        <w:autoSpaceDE w:val="0"/>
        <w:autoSpaceDN w:val="0"/>
        <w:adjustRightInd w:val="0"/>
        <w:spacing w:before="25"/>
        <w:ind w:firstLine="600"/>
        <w:jc w:val="both"/>
        <w:rPr>
          <w:rFonts w:ascii="Arial" w:hAnsi="Arial" w:cs="Arial"/>
          <w:sz w:val="26"/>
          <w:szCs w:val="26"/>
        </w:rPr>
      </w:pPr>
      <w:r>
        <w:rPr>
          <w:rFonts w:ascii="Arial" w:hAnsi="Arial" w:cs="Arial"/>
          <w:sz w:val="26"/>
          <w:szCs w:val="26"/>
        </w:rPr>
        <w:t>6.7</w:t>
      </w:r>
      <w:r w:rsidR="00BA3764" w:rsidRPr="00237F58">
        <w:rPr>
          <w:rFonts w:ascii="Arial" w:hAnsi="Arial" w:cs="Arial"/>
          <w:sz w:val="26"/>
          <w:szCs w:val="26"/>
        </w:rPr>
        <w:t>. За нарушение срока нахождения цистерн у Покупателя, при организации транспортировки товара Поставщиком, Покупатель уплачивает Поставщику штраф в соответствии со ст.100 УЖТ РФ (в части, применяемой к специализированным вагонам). Срок простоя исчисляется с 00 часов дня следующего за днем надлежащей отправки (возврата) цистерны.</w:t>
      </w:r>
    </w:p>
    <w:p w:rsidR="00BA3764" w:rsidRPr="00237F58" w:rsidRDefault="00C76FCC" w:rsidP="00BA3764">
      <w:pPr>
        <w:autoSpaceDE w:val="0"/>
        <w:autoSpaceDN w:val="0"/>
        <w:adjustRightInd w:val="0"/>
        <w:spacing w:before="25"/>
        <w:ind w:firstLine="600"/>
        <w:jc w:val="both"/>
        <w:rPr>
          <w:rFonts w:ascii="Arial" w:hAnsi="Arial" w:cs="Arial"/>
          <w:sz w:val="26"/>
          <w:szCs w:val="26"/>
        </w:rPr>
      </w:pPr>
      <w:r>
        <w:rPr>
          <w:rFonts w:ascii="Arial" w:hAnsi="Arial" w:cs="Arial"/>
          <w:sz w:val="26"/>
          <w:szCs w:val="26"/>
        </w:rPr>
        <w:t>6.8</w:t>
      </w:r>
      <w:r w:rsidR="00BA3764" w:rsidRPr="00237F58">
        <w:rPr>
          <w:rFonts w:ascii="Arial" w:hAnsi="Arial" w:cs="Arial"/>
          <w:sz w:val="26"/>
          <w:szCs w:val="26"/>
        </w:rPr>
        <w:t>. За утерю Покупателем первичных документов, оформляемых по настоящему Договору (счет-фактура, акт приемки-передачи Товара</w:t>
      </w:r>
      <w:r w:rsidR="00D22C8A" w:rsidRPr="00237F58">
        <w:rPr>
          <w:rFonts w:ascii="Arial" w:hAnsi="Arial" w:cs="Arial"/>
          <w:sz w:val="26"/>
          <w:szCs w:val="26"/>
        </w:rPr>
        <w:t>,</w:t>
      </w:r>
      <w:r w:rsidR="00BA3764" w:rsidRPr="00237F58">
        <w:rPr>
          <w:rFonts w:ascii="Arial" w:hAnsi="Arial" w:cs="Arial"/>
          <w:sz w:val="26"/>
          <w:szCs w:val="26"/>
        </w:rPr>
        <w:t xml:space="preserve"> акт сверки взаимных расчетов и т.п.), повлекшую необходимость повторного оформления Поставщиком указанных первичных документов, Покупатель уплачивает Поставщику штраф в размере 10 000 (десять тысяч) рублей за каждый утерянный документ.</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Кроме того, Покупатель возмещает Поставщику убытки, возникшие в результате такой утери,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A6156D"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xml:space="preserve">Возмещение Покупателем платежей, предусмотренных настоящим пунктом, производится в течение 30 (тридцати) дней с момента выставления Поставщиком счета и расчета убытков. </w:t>
      </w:r>
    </w:p>
    <w:p w:rsidR="00BA3764" w:rsidRPr="00237F58" w:rsidRDefault="00BA3764" w:rsidP="00BA3764">
      <w:pPr>
        <w:autoSpaceDE w:val="0"/>
        <w:autoSpaceDN w:val="0"/>
        <w:adjustRightInd w:val="0"/>
        <w:spacing w:before="240" w:after="240"/>
        <w:jc w:val="center"/>
        <w:rPr>
          <w:rFonts w:ascii="Arial" w:hAnsi="Arial" w:cs="Arial"/>
          <w:b/>
          <w:bCs/>
          <w:sz w:val="26"/>
          <w:szCs w:val="26"/>
        </w:rPr>
      </w:pPr>
      <w:r w:rsidRPr="00237F58">
        <w:rPr>
          <w:rFonts w:ascii="Arial" w:hAnsi="Arial" w:cs="Arial"/>
          <w:b/>
          <w:bCs/>
          <w:sz w:val="26"/>
          <w:szCs w:val="26"/>
        </w:rPr>
        <w:t>7. ФОРС-МАЖОР</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7.1.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C76FCC" w:rsidRDefault="00C76FCC" w:rsidP="00BA3764">
      <w:pPr>
        <w:autoSpaceDE w:val="0"/>
        <w:autoSpaceDN w:val="0"/>
        <w:adjustRightInd w:val="0"/>
        <w:spacing w:before="240" w:after="240"/>
        <w:jc w:val="center"/>
        <w:rPr>
          <w:rFonts w:ascii="Arial" w:hAnsi="Arial" w:cs="Arial"/>
          <w:b/>
          <w:bCs/>
          <w:sz w:val="26"/>
          <w:szCs w:val="26"/>
        </w:rPr>
      </w:pPr>
    </w:p>
    <w:p w:rsidR="00C76FCC" w:rsidRDefault="00C76FCC" w:rsidP="00BA3764">
      <w:pPr>
        <w:autoSpaceDE w:val="0"/>
        <w:autoSpaceDN w:val="0"/>
        <w:adjustRightInd w:val="0"/>
        <w:spacing w:before="240" w:after="240"/>
        <w:jc w:val="center"/>
        <w:rPr>
          <w:rFonts w:ascii="Arial" w:hAnsi="Arial" w:cs="Arial"/>
          <w:b/>
          <w:bCs/>
          <w:sz w:val="26"/>
          <w:szCs w:val="26"/>
        </w:rPr>
      </w:pPr>
    </w:p>
    <w:p w:rsidR="00BA3764" w:rsidRPr="00237F58" w:rsidRDefault="00BA3764" w:rsidP="00BA3764">
      <w:pPr>
        <w:autoSpaceDE w:val="0"/>
        <w:autoSpaceDN w:val="0"/>
        <w:adjustRightInd w:val="0"/>
        <w:spacing w:before="240" w:after="240"/>
        <w:jc w:val="center"/>
        <w:rPr>
          <w:rFonts w:ascii="Arial" w:hAnsi="Arial" w:cs="Arial"/>
          <w:b/>
          <w:bCs/>
          <w:sz w:val="26"/>
          <w:szCs w:val="26"/>
        </w:rPr>
      </w:pPr>
      <w:r w:rsidRPr="00237F58">
        <w:rPr>
          <w:rFonts w:ascii="Arial" w:hAnsi="Arial" w:cs="Arial"/>
          <w:b/>
          <w:bCs/>
          <w:sz w:val="26"/>
          <w:szCs w:val="26"/>
        </w:rPr>
        <w:t>8. ПОРЯДОК РАЗРЕШЕНИЯ СПОРОВ И                                                    ЗАЩИТА ИНТЕРЕСОВ СТОРОН</w:t>
      </w:r>
    </w:p>
    <w:p w:rsidR="00BA3764" w:rsidRPr="00237F58" w:rsidRDefault="00BA3764" w:rsidP="00BA3764">
      <w:pPr>
        <w:shd w:val="clear" w:color="auto" w:fill="FFFFFF"/>
        <w:tabs>
          <w:tab w:val="left" w:pos="73"/>
        </w:tabs>
        <w:spacing w:before="25"/>
        <w:ind w:firstLine="600"/>
        <w:jc w:val="both"/>
        <w:rPr>
          <w:rFonts w:ascii="Arial" w:hAnsi="Arial" w:cs="Arial"/>
          <w:sz w:val="26"/>
          <w:szCs w:val="26"/>
        </w:rPr>
      </w:pPr>
      <w:r w:rsidRPr="00237F58">
        <w:rPr>
          <w:rFonts w:ascii="Arial" w:hAnsi="Arial" w:cs="Arial"/>
          <w:sz w:val="26"/>
          <w:szCs w:val="26"/>
        </w:rPr>
        <w:t>8.1. Все споры, возникающие при заключении, исполнении и прекращении настоящего Договора, разрешаются путем переговоров. При не достижении согласия спор передается на рассмотрение в арбитражный суд по месту нахождения истца, при этом предусматривается доарбитражный (претензионный) порядок урегулирования  споров путем предъявления Сторонами претензий, срок  рассмотрения которых – 30 (тридцать) дней с момента получения.</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BA3764" w:rsidRPr="00237F58" w:rsidRDefault="00BA3764" w:rsidP="00BA3764">
      <w:pPr>
        <w:autoSpaceDE w:val="0"/>
        <w:autoSpaceDN w:val="0"/>
        <w:adjustRightInd w:val="0"/>
        <w:spacing w:before="240" w:after="240"/>
        <w:jc w:val="center"/>
        <w:rPr>
          <w:rFonts w:ascii="Arial" w:hAnsi="Arial" w:cs="Arial"/>
          <w:b/>
          <w:bCs/>
          <w:sz w:val="26"/>
          <w:szCs w:val="26"/>
        </w:rPr>
      </w:pPr>
      <w:r w:rsidRPr="00237F58">
        <w:rPr>
          <w:rFonts w:ascii="Arial" w:hAnsi="Arial" w:cs="Arial"/>
          <w:b/>
          <w:bCs/>
          <w:sz w:val="26"/>
          <w:szCs w:val="26"/>
        </w:rPr>
        <w:t>9. ИЗМЕНЕНИЕ И/ИЛИ ДОПОЛНЕНИЕ ДОГОВОРА</w:t>
      </w:r>
    </w:p>
    <w:p w:rsidR="00BA3764" w:rsidRPr="00237F58" w:rsidRDefault="00BA3764" w:rsidP="00BA3764">
      <w:pPr>
        <w:autoSpaceDE w:val="0"/>
        <w:autoSpaceDN w:val="0"/>
        <w:adjustRightInd w:val="0"/>
        <w:spacing w:before="25"/>
        <w:ind w:firstLine="600"/>
        <w:jc w:val="both"/>
        <w:rPr>
          <w:rFonts w:ascii="Arial" w:hAnsi="Arial" w:cs="Arial"/>
          <w:strike/>
          <w:sz w:val="26"/>
          <w:szCs w:val="26"/>
        </w:rPr>
      </w:pPr>
      <w:r w:rsidRPr="00237F58">
        <w:rPr>
          <w:rFonts w:ascii="Arial" w:hAnsi="Arial" w:cs="Arial"/>
          <w:sz w:val="26"/>
          <w:szCs w:val="26"/>
        </w:rPr>
        <w:t>9.1. Настоящий Договор может быть изменен и/или дополнен Сторонами в период его действия на основе их взаимного согласия.</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9.2. Последствия изменения и/или дополнения настоящего Договора определяются взаимным соглашением Сторон.</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9.3.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BA3764" w:rsidRPr="00237F58" w:rsidRDefault="00BA3764" w:rsidP="00BA3764">
      <w:pPr>
        <w:autoSpaceDE w:val="0"/>
        <w:autoSpaceDN w:val="0"/>
        <w:adjustRightInd w:val="0"/>
        <w:spacing w:before="240" w:after="240"/>
        <w:jc w:val="center"/>
        <w:rPr>
          <w:rFonts w:ascii="Arial" w:hAnsi="Arial" w:cs="Arial"/>
          <w:b/>
          <w:bCs/>
          <w:sz w:val="26"/>
          <w:szCs w:val="26"/>
        </w:rPr>
      </w:pPr>
      <w:r w:rsidRPr="00237F58">
        <w:rPr>
          <w:rFonts w:ascii="Arial" w:hAnsi="Arial" w:cs="Arial"/>
          <w:b/>
          <w:bCs/>
          <w:sz w:val="26"/>
          <w:szCs w:val="26"/>
        </w:rPr>
        <w:t>10. РАСТОРЖЕНИЕ ДОГОВОРА</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xml:space="preserve">10.1.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A6156D"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10.2.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 предусмотренном п.10.1. настоящего Договора.</w:t>
      </w:r>
    </w:p>
    <w:p w:rsidR="00BA3764" w:rsidRPr="00237F58" w:rsidRDefault="00BA3764" w:rsidP="00BA3764">
      <w:pPr>
        <w:autoSpaceDE w:val="0"/>
        <w:autoSpaceDN w:val="0"/>
        <w:adjustRightInd w:val="0"/>
        <w:spacing w:before="240" w:after="240"/>
        <w:jc w:val="center"/>
        <w:rPr>
          <w:rFonts w:ascii="Arial" w:hAnsi="Arial" w:cs="Arial"/>
          <w:b/>
          <w:bCs/>
          <w:sz w:val="26"/>
          <w:szCs w:val="26"/>
        </w:rPr>
      </w:pPr>
      <w:r w:rsidRPr="00237F58">
        <w:rPr>
          <w:rFonts w:ascii="Arial" w:hAnsi="Arial" w:cs="Arial"/>
          <w:b/>
          <w:bCs/>
          <w:sz w:val="26"/>
          <w:szCs w:val="26"/>
        </w:rPr>
        <w:t>11. ДЕЙСТВИЕ ДОГОВОРА ВО ВРЕМЕНИ</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11.1. </w:t>
      </w:r>
      <w:r w:rsidRPr="00237F58">
        <w:t xml:space="preserve"> </w:t>
      </w:r>
      <w:proofErr w:type="gramStart"/>
      <w:r w:rsidRPr="00237F58">
        <w:rPr>
          <w:rFonts w:ascii="Arial" w:hAnsi="Arial" w:cs="Arial"/>
          <w:sz w:val="26"/>
          <w:szCs w:val="26"/>
        </w:rPr>
        <w:t xml:space="preserve">Настоящий Договор действует с момента его подписания Сторонами и по </w:t>
      </w:r>
      <w:r w:rsidR="00B570BF" w:rsidRPr="00237F58">
        <w:rPr>
          <w:rFonts w:ascii="Arial" w:hAnsi="Arial" w:cs="Arial"/>
          <w:sz w:val="26"/>
          <w:szCs w:val="26"/>
        </w:rPr>
        <w:t>_________</w:t>
      </w:r>
      <w:r w:rsidRPr="00237F58">
        <w:rPr>
          <w:rFonts w:ascii="Arial" w:hAnsi="Arial" w:cs="Arial"/>
          <w:sz w:val="26"/>
          <w:szCs w:val="26"/>
        </w:rPr>
        <w:t xml:space="preserve"> года, а в части расчетов - до полного их завершения.</w:t>
      </w:r>
      <w:proofErr w:type="gramEnd"/>
      <w:r w:rsidRPr="00237F58">
        <w:rPr>
          <w:rFonts w:ascii="Arial" w:hAnsi="Arial" w:cs="Arial"/>
          <w:sz w:val="26"/>
          <w:szCs w:val="26"/>
        </w:rPr>
        <w:t xml:space="preserve"> Если ни одна из Сторон не заявит о прекращении Договора, то его действие автоматически продлевается на каждый последующий календарный год. Условия настоящего Договора применяются к отношениям Сторон, возникшим только после заключения настоящего Договора.</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11.2. Прекращение (окончание) срока действия настоящего Договора влечет за собой прекращение обязатель</w:t>
      </w:r>
      <w:proofErr w:type="gramStart"/>
      <w:r w:rsidRPr="00237F58">
        <w:rPr>
          <w:rFonts w:ascii="Arial" w:hAnsi="Arial" w:cs="Arial"/>
          <w:sz w:val="26"/>
          <w:szCs w:val="26"/>
        </w:rPr>
        <w:t>ств Ст</w:t>
      </w:r>
      <w:proofErr w:type="gramEnd"/>
      <w:r w:rsidRPr="00237F58">
        <w:rPr>
          <w:rFonts w:ascii="Arial" w:hAnsi="Arial" w:cs="Arial"/>
          <w:sz w:val="26"/>
          <w:szCs w:val="26"/>
        </w:rPr>
        <w:t xml:space="preserve">орон по нему, но не </w:t>
      </w:r>
      <w:r w:rsidRPr="00237F58">
        <w:rPr>
          <w:rFonts w:ascii="Arial" w:hAnsi="Arial" w:cs="Arial"/>
          <w:sz w:val="26"/>
          <w:szCs w:val="26"/>
        </w:rPr>
        <w:lastRenderedPageBreak/>
        <w:t>освобождает Стороны Договора от ответственности за его нарушения, если таковые имели место при исполнении условий настоящего Договора.</w:t>
      </w:r>
    </w:p>
    <w:p w:rsidR="00BA3764" w:rsidRPr="00237F58" w:rsidRDefault="00BA3764" w:rsidP="00BA3764">
      <w:pPr>
        <w:pStyle w:val="-11"/>
        <w:spacing w:before="25" w:after="0"/>
        <w:ind w:firstLine="600"/>
        <w:rPr>
          <w:color w:val="auto"/>
          <w:sz w:val="26"/>
          <w:szCs w:val="26"/>
        </w:rPr>
      </w:pPr>
      <w:r w:rsidRPr="00237F58">
        <w:rPr>
          <w:color w:val="auto"/>
          <w:sz w:val="26"/>
          <w:szCs w:val="26"/>
        </w:rPr>
        <w:t>11.3. Настоящий Договор составлен в двух экземплярах, имеющих одинаковую юридическую силу, по одному экземпляру для каждой из Сторон.</w:t>
      </w:r>
    </w:p>
    <w:p w:rsidR="00BA3764" w:rsidRPr="00237F58" w:rsidRDefault="00BA3764" w:rsidP="00BA3764">
      <w:pPr>
        <w:autoSpaceDE w:val="0"/>
        <w:autoSpaceDN w:val="0"/>
        <w:adjustRightInd w:val="0"/>
        <w:spacing w:before="240" w:after="240"/>
        <w:jc w:val="center"/>
        <w:rPr>
          <w:rFonts w:ascii="Arial" w:hAnsi="Arial" w:cs="Arial"/>
          <w:b/>
          <w:bCs/>
          <w:sz w:val="26"/>
          <w:szCs w:val="26"/>
        </w:rPr>
      </w:pPr>
      <w:r w:rsidRPr="00237F58">
        <w:rPr>
          <w:rFonts w:ascii="Arial" w:hAnsi="Arial" w:cs="Arial"/>
          <w:b/>
          <w:bCs/>
          <w:sz w:val="26"/>
          <w:szCs w:val="26"/>
        </w:rPr>
        <w:t>12. КОНФИДЕНЦИАЛЬНОСТЬ</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12.1.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BA3764" w:rsidRPr="00237F58" w:rsidRDefault="00BA3764" w:rsidP="00BA3764">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 в случаях, прямо предусмотренных действующим законодательством РФ.</w:t>
      </w:r>
    </w:p>
    <w:p w:rsidR="00327404" w:rsidRPr="00237F58" w:rsidRDefault="00327404" w:rsidP="00FD4D68">
      <w:pPr>
        <w:autoSpaceDE w:val="0"/>
        <w:autoSpaceDN w:val="0"/>
        <w:adjustRightInd w:val="0"/>
        <w:spacing w:before="25"/>
        <w:ind w:firstLine="600"/>
        <w:jc w:val="both"/>
        <w:rPr>
          <w:rFonts w:ascii="Arial" w:hAnsi="Arial" w:cs="Arial"/>
          <w:b/>
          <w:bCs/>
          <w:sz w:val="26"/>
          <w:szCs w:val="26"/>
        </w:rPr>
      </w:pPr>
    </w:p>
    <w:p w:rsidR="003A6006" w:rsidRPr="00237F58" w:rsidRDefault="00836639" w:rsidP="00FD4D68">
      <w:pPr>
        <w:autoSpaceDE w:val="0"/>
        <w:autoSpaceDN w:val="0"/>
        <w:adjustRightInd w:val="0"/>
        <w:spacing w:before="25"/>
        <w:ind w:firstLine="600"/>
        <w:jc w:val="both"/>
        <w:rPr>
          <w:rFonts w:ascii="Arial" w:hAnsi="Arial" w:cs="Arial"/>
          <w:b/>
          <w:bCs/>
          <w:sz w:val="26"/>
          <w:szCs w:val="26"/>
        </w:rPr>
      </w:pPr>
      <w:r w:rsidRPr="00237F58">
        <w:rPr>
          <w:rFonts w:ascii="Arial" w:hAnsi="Arial" w:cs="Arial"/>
          <w:b/>
          <w:bCs/>
          <w:sz w:val="26"/>
          <w:szCs w:val="26"/>
        </w:rPr>
        <w:t>1</w:t>
      </w:r>
      <w:r w:rsidR="00071940" w:rsidRPr="00237F58">
        <w:rPr>
          <w:rFonts w:ascii="Arial" w:hAnsi="Arial" w:cs="Arial"/>
          <w:b/>
          <w:bCs/>
          <w:sz w:val="26"/>
          <w:szCs w:val="26"/>
        </w:rPr>
        <w:t>3</w:t>
      </w:r>
      <w:r w:rsidRPr="00237F58">
        <w:rPr>
          <w:rFonts w:ascii="Arial" w:hAnsi="Arial" w:cs="Arial"/>
          <w:b/>
          <w:bCs/>
          <w:sz w:val="26"/>
          <w:szCs w:val="26"/>
        </w:rPr>
        <w:t>. ЮРИДИЧЕСКИЕ АДРЕСА И МЕСТОНАХОЖДЕНИЕ СТОРОН</w:t>
      </w:r>
    </w:p>
    <w:p w:rsidR="00FD4D68" w:rsidRPr="00237F58" w:rsidRDefault="00FD4D68" w:rsidP="00FD4D68">
      <w:pPr>
        <w:autoSpaceDE w:val="0"/>
        <w:autoSpaceDN w:val="0"/>
        <w:adjustRightInd w:val="0"/>
        <w:spacing w:before="25"/>
        <w:ind w:firstLine="600"/>
        <w:jc w:val="both"/>
        <w:rPr>
          <w:rFonts w:ascii="Arial" w:hAnsi="Arial" w:cs="Arial"/>
          <w:b/>
          <w:bCs/>
          <w:sz w:val="26"/>
          <w:szCs w:val="26"/>
        </w:rPr>
      </w:pPr>
    </w:p>
    <w:p w:rsidR="00836639" w:rsidRPr="00237F58" w:rsidRDefault="00836639" w:rsidP="005D36D7">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1</w:t>
      </w:r>
      <w:r w:rsidR="00071940" w:rsidRPr="00237F58">
        <w:rPr>
          <w:rFonts w:ascii="Arial" w:hAnsi="Arial" w:cs="Arial"/>
          <w:sz w:val="26"/>
          <w:szCs w:val="26"/>
        </w:rPr>
        <w:t>3</w:t>
      </w:r>
      <w:r w:rsidRPr="00237F58">
        <w:rPr>
          <w:rFonts w:ascii="Arial" w:hAnsi="Arial" w:cs="Arial"/>
          <w:sz w:val="26"/>
          <w:szCs w:val="26"/>
        </w:rPr>
        <w:t>.1. В случае изменения места нахождения или обслуживающего банка Стороны Договора обязаны в пятидневный срок уведомить об этом друг друга.</w:t>
      </w:r>
    </w:p>
    <w:p w:rsidR="003A6006" w:rsidRPr="00237F58" w:rsidRDefault="00836639" w:rsidP="003A6006">
      <w:pPr>
        <w:autoSpaceDE w:val="0"/>
        <w:autoSpaceDN w:val="0"/>
        <w:adjustRightInd w:val="0"/>
        <w:spacing w:before="25"/>
        <w:ind w:firstLine="600"/>
        <w:jc w:val="both"/>
        <w:rPr>
          <w:rFonts w:ascii="Arial" w:hAnsi="Arial" w:cs="Arial"/>
          <w:sz w:val="26"/>
          <w:szCs w:val="26"/>
        </w:rPr>
      </w:pPr>
      <w:r w:rsidRPr="00237F58">
        <w:rPr>
          <w:rFonts w:ascii="Arial" w:hAnsi="Arial" w:cs="Arial"/>
          <w:sz w:val="26"/>
          <w:szCs w:val="26"/>
        </w:rPr>
        <w:t>1</w:t>
      </w:r>
      <w:r w:rsidR="00071940" w:rsidRPr="00237F58">
        <w:rPr>
          <w:rFonts w:ascii="Arial" w:hAnsi="Arial" w:cs="Arial"/>
          <w:sz w:val="26"/>
          <w:szCs w:val="26"/>
        </w:rPr>
        <w:t>3</w:t>
      </w:r>
      <w:r w:rsidRPr="00237F58">
        <w:rPr>
          <w:rFonts w:ascii="Arial" w:hAnsi="Arial" w:cs="Arial"/>
          <w:sz w:val="26"/>
          <w:szCs w:val="26"/>
        </w:rPr>
        <w:t>.2. Реквизиты Сторон:</w:t>
      </w:r>
    </w:p>
    <w:p w:rsidR="00C669FB" w:rsidRPr="00237F58" w:rsidRDefault="00C669FB" w:rsidP="003A6006">
      <w:pPr>
        <w:autoSpaceDE w:val="0"/>
        <w:autoSpaceDN w:val="0"/>
        <w:adjustRightInd w:val="0"/>
        <w:spacing w:before="25"/>
        <w:ind w:firstLine="600"/>
        <w:jc w:val="both"/>
        <w:rPr>
          <w:rFonts w:ascii="Arial" w:hAnsi="Arial" w:cs="Arial"/>
          <w:sz w:val="26"/>
          <w:szCs w:val="26"/>
        </w:rPr>
      </w:pPr>
    </w:p>
    <w:tbl>
      <w:tblPr>
        <w:tblW w:w="0" w:type="auto"/>
        <w:tblLook w:val="04A0"/>
      </w:tblPr>
      <w:tblGrid>
        <w:gridCol w:w="4927"/>
        <w:gridCol w:w="4927"/>
      </w:tblGrid>
      <w:tr w:rsidR="0041187A" w:rsidRPr="00237F58" w:rsidTr="00936CF7">
        <w:tc>
          <w:tcPr>
            <w:tcW w:w="4927" w:type="dxa"/>
          </w:tcPr>
          <w:p w:rsidR="0041187A" w:rsidRPr="00237F58" w:rsidRDefault="0041187A" w:rsidP="00936CF7">
            <w:pPr>
              <w:keepNext/>
              <w:keepLines/>
              <w:rPr>
                <w:rFonts w:ascii="Arial" w:hAnsi="Arial" w:cs="Arial"/>
                <w:b/>
                <w:bCs/>
                <w:sz w:val="26"/>
                <w:szCs w:val="26"/>
              </w:rPr>
            </w:pPr>
            <w:r w:rsidRPr="00237F58">
              <w:rPr>
                <w:rFonts w:ascii="Arial" w:hAnsi="Arial" w:cs="Arial"/>
                <w:b/>
                <w:bCs/>
                <w:sz w:val="26"/>
                <w:szCs w:val="26"/>
              </w:rPr>
              <w:t>Поставщик</w:t>
            </w:r>
          </w:p>
          <w:p w:rsidR="00C669FB" w:rsidRPr="00237F58" w:rsidRDefault="00C669FB" w:rsidP="00936CF7">
            <w:pPr>
              <w:keepNext/>
              <w:keepLines/>
              <w:rPr>
                <w:rFonts w:ascii="Arial" w:hAnsi="Arial" w:cs="Arial"/>
                <w:b/>
                <w:bCs/>
                <w:sz w:val="26"/>
                <w:szCs w:val="26"/>
              </w:rPr>
            </w:pPr>
          </w:p>
          <w:p w:rsidR="0041187A" w:rsidRPr="00237F58" w:rsidRDefault="0041187A" w:rsidP="00936CF7">
            <w:pPr>
              <w:rPr>
                <w:rFonts w:ascii="Arial" w:hAnsi="Arial"/>
                <w:i/>
                <w:sz w:val="26"/>
              </w:rPr>
            </w:pPr>
            <w:r w:rsidRPr="00237F58">
              <w:rPr>
                <w:rFonts w:ascii="Arial" w:hAnsi="Arial"/>
                <w:i/>
                <w:sz w:val="26"/>
              </w:rPr>
              <w:t>Место нахождения:</w:t>
            </w:r>
            <w:r w:rsidRPr="00237F58">
              <w:rPr>
                <w:rFonts w:ascii="Arial" w:hAnsi="Arial"/>
                <w:i/>
                <w:sz w:val="26"/>
              </w:rPr>
              <w:tab/>
            </w:r>
          </w:p>
          <w:p w:rsidR="0041187A" w:rsidRPr="00237F58" w:rsidRDefault="0041187A" w:rsidP="00936CF7">
            <w:pPr>
              <w:rPr>
                <w:rFonts w:ascii="Arial" w:hAnsi="Arial" w:cs="Arial"/>
                <w:sz w:val="26"/>
                <w:szCs w:val="26"/>
              </w:rPr>
            </w:pPr>
            <w:r w:rsidRPr="00237F58">
              <w:rPr>
                <w:rFonts w:ascii="Arial" w:hAnsi="Arial" w:cs="Arial"/>
                <w:sz w:val="26"/>
                <w:szCs w:val="26"/>
              </w:rPr>
              <w:t xml:space="preserve">Российская Федерация, </w:t>
            </w:r>
          </w:p>
          <w:p w:rsidR="0041187A" w:rsidRPr="00237F58" w:rsidRDefault="0041187A" w:rsidP="00936CF7">
            <w:pPr>
              <w:rPr>
                <w:rFonts w:ascii="Arial" w:hAnsi="Arial" w:cs="Arial"/>
                <w:sz w:val="26"/>
                <w:szCs w:val="26"/>
              </w:rPr>
            </w:pPr>
            <w:r w:rsidRPr="00237F58">
              <w:rPr>
                <w:rFonts w:ascii="Arial" w:hAnsi="Arial" w:cs="Arial"/>
                <w:sz w:val="26"/>
                <w:szCs w:val="26"/>
              </w:rPr>
              <w:t>Тюменская область, Ханты-Мансийский автономный округ – Югра, г. Сургут, ул. Григория Кукуевицкого, 1, корпус 1</w:t>
            </w:r>
          </w:p>
          <w:p w:rsidR="0041187A" w:rsidRPr="00237F58" w:rsidRDefault="0041187A" w:rsidP="00936CF7">
            <w:pPr>
              <w:rPr>
                <w:rFonts w:ascii="Arial" w:hAnsi="Arial" w:cs="Arial"/>
                <w:sz w:val="26"/>
                <w:szCs w:val="26"/>
              </w:rPr>
            </w:pPr>
            <w:r w:rsidRPr="00237F58">
              <w:rPr>
                <w:rFonts w:ascii="Arial" w:hAnsi="Arial" w:cs="Arial"/>
                <w:i/>
                <w:sz w:val="26"/>
                <w:szCs w:val="26"/>
              </w:rPr>
              <w:t>Почтовый адрес</w:t>
            </w:r>
            <w:r w:rsidRPr="00237F58">
              <w:rPr>
                <w:rFonts w:ascii="Arial" w:hAnsi="Arial" w:cs="Arial"/>
                <w:sz w:val="26"/>
                <w:szCs w:val="26"/>
              </w:rPr>
              <w:t>:</w:t>
            </w:r>
          </w:p>
          <w:p w:rsidR="0041187A" w:rsidRPr="00237F58" w:rsidRDefault="0041187A" w:rsidP="00936CF7">
            <w:pPr>
              <w:rPr>
                <w:rFonts w:ascii="Arial" w:hAnsi="Arial" w:cs="Arial"/>
                <w:sz w:val="26"/>
                <w:szCs w:val="26"/>
              </w:rPr>
            </w:pPr>
            <w:r w:rsidRPr="00237F58">
              <w:rPr>
                <w:rFonts w:ascii="Arial" w:hAnsi="Arial" w:cs="Arial"/>
                <w:sz w:val="26"/>
                <w:szCs w:val="26"/>
              </w:rPr>
              <w:t>628415, Российская Федерация,</w:t>
            </w:r>
          </w:p>
          <w:p w:rsidR="0041187A" w:rsidRPr="00237F58" w:rsidRDefault="0041187A" w:rsidP="00936CF7">
            <w:pPr>
              <w:rPr>
                <w:rFonts w:ascii="Arial" w:hAnsi="Arial" w:cs="Arial"/>
                <w:sz w:val="26"/>
                <w:szCs w:val="26"/>
              </w:rPr>
            </w:pPr>
            <w:r w:rsidRPr="00237F58">
              <w:rPr>
                <w:rFonts w:ascii="Arial" w:hAnsi="Arial" w:cs="Arial"/>
                <w:sz w:val="26"/>
                <w:szCs w:val="26"/>
              </w:rPr>
              <w:t>Тюменская область, Ханты-Мансийский автономный округ – Югра, г. Сургут, ул. Григория Кукуевицкого, 1, корпус 1</w:t>
            </w:r>
          </w:p>
          <w:p w:rsidR="0041187A" w:rsidRPr="00237F58" w:rsidRDefault="0041187A" w:rsidP="00936CF7">
            <w:pPr>
              <w:rPr>
                <w:rFonts w:ascii="Arial" w:hAnsi="Arial" w:cs="Arial"/>
                <w:sz w:val="26"/>
                <w:szCs w:val="26"/>
              </w:rPr>
            </w:pPr>
            <w:r w:rsidRPr="00237F58">
              <w:rPr>
                <w:rFonts w:ascii="Arial" w:hAnsi="Arial" w:cs="Arial"/>
                <w:sz w:val="26"/>
                <w:szCs w:val="26"/>
              </w:rPr>
              <w:t>ОГРН 1028600584540</w:t>
            </w:r>
          </w:p>
          <w:p w:rsidR="0041187A" w:rsidRPr="00237F58" w:rsidRDefault="0041187A" w:rsidP="00936CF7">
            <w:pPr>
              <w:rPr>
                <w:rFonts w:ascii="Arial" w:hAnsi="Arial" w:cs="Arial"/>
                <w:sz w:val="26"/>
                <w:szCs w:val="26"/>
              </w:rPr>
            </w:pPr>
            <w:r w:rsidRPr="00237F58">
              <w:rPr>
                <w:rFonts w:ascii="Arial" w:hAnsi="Arial" w:cs="Arial"/>
                <w:sz w:val="26"/>
                <w:szCs w:val="26"/>
              </w:rPr>
              <w:t xml:space="preserve">ИНН 8602060555 </w:t>
            </w:r>
          </w:p>
          <w:p w:rsidR="0041187A" w:rsidRPr="00237F58" w:rsidRDefault="0041187A" w:rsidP="00936CF7">
            <w:pPr>
              <w:rPr>
                <w:rFonts w:ascii="Arial" w:hAnsi="Arial" w:cs="Arial"/>
                <w:sz w:val="26"/>
                <w:szCs w:val="26"/>
              </w:rPr>
            </w:pPr>
            <w:r w:rsidRPr="00237F58">
              <w:rPr>
                <w:rFonts w:ascii="Arial" w:hAnsi="Arial" w:cs="Arial"/>
                <w:sz w:val="26"/>
                <w:szCs w:val="26"/>
              </w:rPr>
              <w:t>КПП 997150001</w:t>
            </w:r>
          </w:p>
          <w:p w:rsidR="0041187A" w:rsidRPr="00237F58" w:rsidRDefault="0041187A" w:rsidP="00936CF7">
            <w:pPr>
              <w:rPr>
                <w:rFonts w:ascii="Arial" w:hAnsi="Arial" w:cs="Arial"/>
                <w:sz w:val="26"/>
                <w:szCs w:val="26"/>
              </w:rPr>
            </w:pPr>
            <w:proofErr w:type="gramStart"/>
            <w:r w:rsidRPr="00237F58">
              <w:rPr>
                <w:rFonts w:ascii="Arial" w:hAnsi="Arial" w:cs="Arial"/>
                <w:sz w:val="26"/>
                <w:szCs w:val="26"/>
              </w:rPr>
              <w:t>р</w:t>
            </w:r>
            <w:proofErr w:type="gramEnd"/>
            <w:r w:rsidRPr="00237F58">
              <w:rPr>
                <w:rFonts w:ascii="Arial" w:hAnsi="Arial" w:cs="Arial"/>
                <w:sz w:val="26"/>
                <w:szCs w:val="26"/>
              </w:rPr>
              <w:t>/с 40702810000000100368</w:t>
            </w:r>
          </w:p>
          <w:p w:rsidR="0041187A" w:rsidRPr="00237F58" w:rsidRDefault="0041187A" w:rsidP="00936CF7">
            <w:pPr>
              <w:rPr>
                <w:rFonts w:ascii="Arial" w:hAnsi="Arial" w:cs="Arial"/>
                <w:sz w:val="26"/>
                <w:szCs w:val="26"/>
              </w:rPr>
            </w:pPr>
            <w:r w:rsidRPr="00237F58">
              <w:rPr>
                <w:rFonts w:ascii="Arial" w:hAnsi="Arial" w:cs="Arial"/>
                <w:sz w:val="26"/>
                <w:szCs w:val="26"/>
              </w:rPr>
              <w:t>в ЗАО «</w:t>
            </w:r>
            <w:r w:rsidR="00122353">
              <w:rPr>
                <w:rFonts w:ascii="Arial" w:hAnsi="Arial" w:cs="Arial"/>
                <w:sz w:val="26"/>
                <w:szCs w:val="26"/>
              </w:rPr>
              <w:t>СНГБ</w:t>
            </w:r>
            <w:r w:rsidRPr="00237F58">
              <w:rPr>
                <w:rFonts w:ascii="Arial" w:hAnsi="Arial" w:cs="Arial"/>
                <w:sz w:val="26"/>
                <w:szCs w:val="26"/>
              </w:rPr>
              <w:t>»</w:t>
            </w:r>
          </w:p>
          <w:p w:rsidR="0041187A" w:rsidRPr="00237F58" w:rsidRDefault="0041187A" w:rsidP="00936CF7">
            <w:pPr>
              <w:rPr>
                <w:rFonts w:ascii="Arial" w:hAnsi="Arial" w:cs="Arial"/>
                <w:sz w:val="26"/>
                <w:szCs w:val="26"/>
              </w:rPr>
            </w:pPr>
            <w:r w:rsidRPr="00237F58">
              <w:rPr>
                <w:rFonts w:ascii="Arial" w:hAnsi="Arial" w:cs="Arial"/>
                <w:sz w:val="26"/>
                <w:szCs w:val="26"/>
              </w:rPr>
              <w:t xml:space="preserve">г. Сургут </w:t>
            </w:r>
          </w:p>
          <w:p w:rsidR="0041187A" w:rsidRPr="00237F58" w:rsidRDefault="0041187A" w:rsidP="00936CF7">
            <w:pPr>
              <w:rPr>
                <w:rFonts w:ascii="Arial" w:hAnsi="Arial" w:cs="Arial"/>
                <w:sz w:val="26"/>
                <w:szCs w:val="26"/>
              </w:rPr>
            </w:pPr>
            <w:r w:rsidRPr="00237F58">
              <w:rPr>
                <w:rFonts w:ascii="Arial" w:hAnsi="Arial" w:cs="Arial"/>
                <w:sz w:val="26"/>
                <w:szCs w:val="26"/>
              </w:rPr>
              <w:t>кор</w:t>
            </w:r>
            <w:proofErr w:type="gramStart"/>
            <w:r w:rsidRPr="00237F58">
              <w:rPr>
                <w:rFonts w:ascii="Arial" w:hAnsi="Arial" w:cs="Arial"/>
                <w:sz w:val="26"/>
                <w:szCs w:val="26"/>
              </w:rPr>
              <w:t>.с</w:t>
            </w:r>
            <w:proofErr w:type="gramEnd"/>
            <w:r w:rsidRPr="00237F58">
              <w:rPr>
                <w:rFonts w:ascii="Arial" w:hAnsi="Arial" w:cs="Arial"/>
                <w:sz w:val="26"/>
                <w:szCs w:val="26"/>
              </w:rPr>
              <w:t>чет 30101810600000000709</w:t>
            </w:r>
          </w:p>
          <w:p w:rsidR="0041187A" w:rsidRPr="00237F58" w:rsidRDefault="0041187A" w:rsidP="00936CF7">
            <w:pPr>
              <w:rPr>
                <w:rFonts w:ascii="Arial" w:hAnsi="Arial" w:cs="Arial"/>
                <w:sz w:val="26"/>
                <w:szCs w:val="26"/>
              </w:rPr>
            </w:pPr>
            <w:r w:rsidRPr="00237F58">
              <w:rPr>
                <w:rFonts w:ascii="Arial" w:hAnsi="Arial" w:cs="Arial"/>
                <w:sz w:val="26"/>
                <w:szCs w:val="26"/>
              </w:rPr>
              <w:t>БИК 047144709</w:t>
            </w:r>
          </w:p>
          <w:p w:rsidR="0041187A" w:rsidRPr="00237F58" w:rsidRDefault="0041187A" w:rsidP="00936CF7">
            <w:pPr>
              <w:ind w:left="567" w:hanging="567"/>
              <w:jc w:val="both"/>
              <w:rPr>
                <w:rFonts w:ascii="Arial" w:hAnsi="Arial"/>
                <w:sz w:val="26"/>
                <w:szCs w:val="26"/>
              </w:rPr>
            </w:pPr>
            <w:r w:rsidRPr="00237F58">
              <w:rPr>
                <w:rFonts w:ascii="Arial" w:hAnsi="Arial"/>
                <w:sz w:val="26"/>
                <w:szCs w:val="26"/>
              </w:rPr>
              <w:t>Телефон: (3462) 42-69-27, 41-11-63</w:t>
            </w:r>
          </w:p>
          <w:p w:rsidR="0041187A" w:rsidRPr="00237F58" w:rsidRDefault="0041187A" w:rsidP="00936CF7">
            <w:pPr>
              <w:jc w:val="both"/>
              <w:rPr>
                <w:rFonts w:ascii="Arial" w:hAnsi="Arial"/>
                <w:sz w:val="26"/>
                <w:szCs w:val="26"/>
              </w:rPr>
            </w:pPr>
            <w:r w:rsidRPr="00237F58">
              <w:rPr>
                <w:rFonts w:ascii="Arial" w:hAnsi="Arial"/>
                <w:sz w:val="26"/>
                <w:szCs w:val="26"/>
              </w:rPr>
              <w:t>Факс: (3462) 42-64-57, 41-17-65</w:t>
            </w:r>
          </w:p>
          <w:p w:rsidR="0041187A" w:rsidRPr="00237F58" w:rsidRDefault="0041187A" w:rsidP="00936CF7">
            <w:pPr>
              <w:autoSpaceDE w:val="0"/>
              <w:autoSpaceDN w:val="0"/>
              <w:adjustRightInd w:val="0"/>
              <w:jc w:val="both"/>
              <w:rPr>
                <w:rFonts w:ascii="Arial" w:hAnsi="Arial" w:cs="Arial"/>
                <w:sz w:val="26"/>
                <w:szCs w:val="26"/>
              </w:rPr>
            </w:pPr>
            <w:r w:rsidRPr="00237F58">
              <w:rPr>
                <w:rFonts w:ascii="Arial" w:hAnsi="Arial" w:cs="Arial"/>
                <w:sz w:val="26"/>
                <w:szCs w:val="26"/>
              </w:rPr>
              <w:t xml:space="preserve">Телетайп: 314594 </w:t>
            </w:r>
            <w:r w:rsidRPr="00237F58">
              <w:rPr>
                <w:rFonts w:ascii="Arial" w:hAnsi="Arial" w:cs="Arial"/>
                <w:sz w:val="26"/>
                <w:szCs w:val="26"/>
                <w:lang w:val="en-US"/>
              </w:rPr>
              <w:t>SEVER</w:t>
            </w:r>
            <w:r w:rsidRPr="00237F58">
              <w:rPr>
                <w:rFonts w:ascii="Arial" w:hAnsi="Arial" w:cs="Arial"/>
                <w:sz w:val="26"/>
                <w:szCs w:val="26"/>
              </w:rPr>
              <w:t xml:space="preserve"> </w:t>
            </w:r>
            <w:r w:rsidRPr="00237F58">
              <w:rPr>
                <w:rFonts w:ascii="Arial" w:hAnsi="Arial" w:cs="Arial"/>
                <w:sz w:val="26"/>
                <w:szCs w:val="26"/>
                <w:lang w:val="en-US"/>
              </w:rPr>
              <w:t>RU</w:t>
            </w:r>
          </w:p>
        </w:tc>
        <w:tc>
          <w:tcPr>
            <w:tcW w:w="4927" w:type="dxa"/>
          </w:tcPr>
          <w:p w:rsidR="0041187A" w:rsidRPr="00237F58" w:rsidRDefault="0041187A" w:rsidP="00936CF7">
            <w:pPr>
              <w:keepNext/>
              <w:keepLines/>
              <w:rPr>
                <w:rFonts w:ascii="Arial" w:hAnsi="Arial" w:cs="Arial"/>
                <w:b/>
                <w:bCs/>
                <w:sz w:val="26"/>
                <w:szCs w:val="26"/>
              </w:rPr>
            </w:pPr>
            <w:r w:rsidRPr="00237F58">
              <w:rPr>
                <w:rFonts w:ascii="Arial" w:hAnsi="Arial" w:cs="Arial"/>
                <w:b/>
                <w:bCs/>
                <w:sz w:val="26"/>
                <w:szCs w:val="26"/>
              </w:rPr>
              <w:t>Покупатель</w:t>
            </w:r>
          </w:p>
          <w:p w:rsidR="00C669FB" w:rsidRPr="00237F58" w:rsidRDefault="00C669FB" w:rsidP="00936CF7">
            <w:pPr>
              <w:keepNext/>
              <w:keepLines/>
              <w:rPr>
                <w:rFonts w:ascii="Arial" w:hAnsi="Arial" w:cs="Arial"/>
                <w:b/>
                <w:bCs/>
                <w:sz w:val="26"/>
                <w:szCs w:val="26"/>
              </w:rPr>
            </w:pPr>
          </w:p>
          <w:p w:rsidR="0041187A" w:rsidRPr="00237F58" w:rsidRDefault="0041187A" w:rsidP="00936CF7">
            <w:pPr>
              <w:rPr>
                <w:rFonts w:ascii="Arial" w:hAnsi="Arial"/>
                <w:i/>
                <w:sz w:val="26"/>
              </w:rPr>
            </w:pPr>
            <w:r w:rsidRPr="00237F58">
              <w:rPr>
                <w:rFonts w:ascii="Arial" w:hAnsi="Arial"/>
                <w:i/>
                <w:sz w:val="26"/>
              </w:rPr>
              <w:t>Место нахождения:</w:t>
            </w:r>
          </w:p>
          <w:p w:rsidR="0041187A" w:rsidRPr="00237F58" w:rsidRDefault="0041187A" w:rsidP="00936CF7">
            <w:pPr>
              <w:rPr>
                <w:rFonts w:ascii="Arial" w:hAnsi="Arial" w:cs="Arial"/>
                <w:i/>
                <w:sz w:val="26"/>
                <w:szCs w:val="26"/>
              </w:rPr>
            </w:pPr>
            <w:r w:rsidRPr="00237F58">
              <w:rPr>
                <w:rFonts w:ascii="Arial" w:hAnsi="Arial" w:cs="Arial"/>
                <w:i/>
                <w:sz w:val="26"/>
                <w:szCs w:val="26"/>
              </w:rPr>
              <w:t>Почтовый адрес:</w:t>
            </w:r>
          </w:p>
          <w:p w:rsidR="00AC671D" w:rsidRPr="00237F58" w:rsidRDefault="00AC671D" w:rsidP="00AC671D">
            <w:pPr>
              <w:keepNext/>
              <w:keepLines/>
              <w:rPr>
                <w:rFonts w:ascii="Arial" w:hAnsi="Arial" w:cs="Arial"/>
                <w:snapToGrid w:val="0"/>
                <w:sz w:val="26"/>
                <w:szCs w:val="26"/>
              </w:rPr>
            </w:pPr>
            <w:r w:rsidRPr="00237F58">
              <w:rPr>
                <w:rFonts w:ascii="Arial" w:hAnsi="Arial" w:cs="Arial"/>
                <w:snapToGrid w:val="0"/>
                <w:sz w:val="26"/>
                <w:szCs w:val="26"/>
              </w:rPr>
              <w:t>ОКПО</w:t>
            </w:r>
          </w:p>
          <w:p w:rsidR="00AC671D" w:rsidRPr="00237F58" w:rsidRDefault="00AC671D" w:rsidP="00AC671D">
            <w:pPr>
              <w:rPr>
                <w:rFonts w:ascii="Arial" w:hAnsi="Arial" w:cs="Arial"/>
                <w:snapToGrid w:val="0"/>
                <w:sz w:val="26"/>
                <w:szCs w:val="26"/>
              </w:rPr>
            </w:pPr>
            <w:r w:rsidRPr="00237F58">
              <w:rPr>
                <w:rFonts w:ascii="Arial" w:hAnsi="Arial" w:cs="Arial"/>
                <w:snapToGrid w:val="0"/>
                <w:sz w:val="26"/>
                <w:szCs w:val="26"/>
              </w:rPr>
              <w:t xml:space="preserve">ОГРН </w:t>
            </w:r>
          </w:p>
          <w:p w:rsidR="00AC671D" w:rsidRPr="00237F58" w:rsidRDefault="00AC671D" w:rsidP="00AC671D">
            <w:pPr>
              <w:keepNext/>
              <w:keepLines/>
              <w:rPr>
                <w:rFonts w:ascii="Arial" w:hAnsi="Arial" w:cs="Arial"/>
                <w:snapToGrid w:val="0"/>
                <w:sz w:val="26"/>
                <w:szCs w:val="26"/>
              </w:rPr>
            </w:pPr>
            <w:r w:rsidRPr="00237F58">
              <w:rPr>
                <w:rFonts w:ascii="Arial" w:hAnsi="Arial" w:cs="Arial"/>
                <w:snapToGrid w:val="0"/>
                <w:sz w:val="26"/>
                <w:szCs w:val="26"/>
              </w:rPr>
              <w:t xml:space="preserve">ИНН </w:t>
            </w:r>
          </w:p>
          <w:p w:rsidR="00AC671D" w:rsidRPr="00237F58" w:rsidRDefault="00AC671D" w:rsidP="00AC671D">
            <w:pPr>
              <w:keepNext/>
              <w:keepLines/>
              <w:rPr>
                <w:rFonts w:ascii="Arial" w:hAnsi="Arial" w:cs="Arial"/>
                <w:snapToGrid w:val="0"/>
                <w:sz w:val="26"/>
                <w:szCs w:val="26"/>
              </w:rPr>
            </w:pPr>
            <w:r w:rsidRPr="00237F58">
              <w:rPr>
                <w:rFonts w:ascii="Arial" w:hAnsi="Arial" w:cs="Arial"/>
                <w:snapToGrid w:val="0"/>
                <w:sz w:val="26"/>
                <w:szCs w:val="26"/>
              </w:rPr>
              <w:t xml:space="preserve">КПП </w:t>
            </w:r>
          </w:p>
          <w:p w:rsidR="00AC671D" w:rsidRPr="00237F58" w:rsidRDefault="00AC671D" w:rsidP="00AC671D">
            <w:pPr>
              <w:rPr>
                <w:rFonts w:ascii="Arial" w:hAnsi="Arial" w:cs="Arial"/>
                <w:snapToGrid w:val="0"/>
                <w:sz w:val="26"/>
                <w:szCs w:val="26"/>
              </w:rPr>
            </w:pPr>
            <w:proofErr w:type="gramStart"/>
            <w:r w:rsidRPr="00237F58">
              <w:rPr>
                <w:rFonts w:ascii="Arial" w:hAnsi="Arial" w:cs="Arial"/>
                <w:sz w:val="26"/>
                <w:szCs w:val="26"/>
              </w:rPr>
              <w:t>р</w:t>
            </w:r>
            <w:proofErr w:type="gramEnd"/>
            <w:r w:rsidRPr="00237F58">
              <w:rPr>
                <w:rFonts w:ascii="Arial" w:hAnsi="Arial" w:cs="Arial"/>
                <w:sz w:val="26"/>
                <w:szCs w:val="26"/>
              </w:rPr>
              <w:t xml:space="preserve">/счет </w:t>
            </w:r>
          </w:p>
          <w:p w:rsidR="00AC671D" w:rsidRPr="00237F58" w:rsidRDefault="00AC671D" w:rsidP="00AC671D">
            <w:pPr>
              <w:rPr>
                <w:rFonts w:ascii="Arial" w:hAnsi="Arial" w:cs="Arial"/>
                <w:sz w:val="26"/>
                <w:szCs w:val="26"/>
              </w:rPr>
            </w:pPr>
            <w:r w:rsidRPr="00237F58">
              <w:rPr>
                <w:rFonts w:ascii="Arial" w:hAnsi="Arial" w:cs="Arial"/>
                <w:sz w:val="26"/>
                <w:szCs w:val="26"/>
              </w:rPr>
              <w:t xml:space="preserve">в </w:t>
            </w:r>
          </w:p>
          <w:p w:rsidR="00AC671D" w:rsidRPr="00237F58" w:rsidRDefault="00AC671D" w:rsidP="00AC671D">
            <w:pPr>
              <w:rPr>
                <w:rFonts w:ascii="Arial" w:hAnsi="Arial" w:cs="Arial"/>
                <w:sz w:val="26"/>
                <w:szCs w:val="26"/>
              </w:rPr>
            </w:pPr>
            <w:proofErr w:type="gramStart"/>
            <w:r w:rsidRPr="00237F58">
              <w:rPr>
                <w:rFonts w:ascii="Arial" w:hAnsi="Arial" w:cs="Arial"/>
                <w:sz w:val="26"/>
                <w:szCs w:val="26"/>
              </w:rPr>
              <w:t>кор. счет</w:t>
            </w:r>
            <w:proofErr w:type="gramEnd"/>
            <w:r w:rsidRPr="00237F58">
              <w:rPr>
                <w:rFonts w:ascii="Arial" w:hAnsi="Arial" w:cs="Arial"/>
                <w:sz w:val="26"/>
                <w:szCs w:val="26"/>
              </w:rPr>
              <w:t xml:space="preserve"> </w:t>
            </w:r>
          </w:p>
          <w:p w:rsidR="00AC671D" w:rsidRPr="00237F58" w:rsidRDefault="00AC671D" w:rsidP="00AC671D">
            <w:pPr>
              <w:tabs>
                <w:tab w:val="left" w:pos="1134"/>
              </w:tabs>
              <w:jc w:val="both"/>
              <w:rPr>
                <w:rFonts w:ascii="Arial" w:hAnsi="Arial" w:cs="Arial"/>
                <w:sz w:val="26"/>
                <w:szCs w:val="26"/>
              </w:rPr>
            </w:pPr>
            <w:r w:rsidRPr="00237F58">
              <w:rPr>
                <w:rFonts w:ascii="Arial" w:hAnsi="Arial" w:cs="Arial"/>
                <w:sz w:val="26"/>
                <w:szCs w:val="26"/>
              </w:rPr>
              <w:t xml:space="preserve">БИК </w:t>
            </w:r>
          </w:p>
          <w:p w:rsidR="00AC671D" w:rsidRPr="00237F58" w:rsidRDefault="00AC671D" w:rsidP="00AC671D">
            <w:pPr>
              <w:jc w:val="both"/>
              <w:rPr>
                <w:rFonts w:ascii="Arial" w:hAnsi="Arial" w:cs="Arial"/>
                <w:snapToGrid w:val="0"/>
                <w:sz w:val="26"/>
                <w:szCs w:val="26"/>
              </w:rPr>
            </w:pPr>
            <w:r w:rsidRPr="00237F58">
              <w:rPr>
                <w:rFonts w:ascii="Arial" w:hAnsi="Arial" w:cs="Arial"/>
                <w:snapToGrid w:val="0"/>
                <w:sz w:val="26"/>
                <w:szCs w:val="26"/>
              </w:rPr>
              <w:t>Телефон:</w:t>
            </w:r>
          </w:p>
          <w:p w:rsidR="00AC671D" w:rsidRPr="00237F58" w:rsidRDefault="00AC671D" w:rsidP="00AC671D">
            <w:pPr>
              <w:jc w:val="both"/>
              <w:rPr>
                <w:rFonts w:ascii="Arial" w:hAnsi="Arial" w:cs="Arial"/>
                <w:snapToGrid w:val="0"/>
                <w:sz w:val="26"/>
                <w:szCs w:val="26"/>
              </w:rPr>
            </w:pPr>
            <w:r w:rsidRPr="00237F58">
              <w:rPr>
                <w:rFonts w:ascii="Arial" w:hAnsi="Arial" w:cs="Arial"/>
                <w:snapToGrid w:val="0"/>
                <w:sz w:val="26"/>
                <w:szCs w:val="26"/>
              </w:rPr>
              <w:t>Факс:</w:t>
            </w:r>
          </w:p>
          <w:p w:rsidR="0041187A" w:rsidRPr="00237F58" w:rsidRDefault="00AC671D" w:rsidP="00AC671D">
            <w:pPr>
              <w:rPr>
                <w:rFonts w:ascii="Arial" w:hAnsi="Arial" w:cs="Arial"/>
                <w:sz w:val="26"/>
                <w:szCs w:val="26"/>
              </w:rPr>
            </w:pPr>
            <w:proofErr w:type="gramStart"/>
            <w:r w:rsidRPr="00237F58">
              <w:rPr>
                <w:rFonts w:ascii="Arial" w:hAnsi="Arial" w:cs="Arial"/>
                <w:sz w:val="26"/>
                <w:szCs w:val="26"/>
              </w:rPr>
              <w:t>Е</w:t>
            </w:r>
            <w:proofErr w:type="gramEnd"/>
            <w:r w:rsidRPr="00237F58">
              <w:rPr>
                <w:rFonts w:ascii="Arial" w:hAnsi="Arial" w:cs="Arial"/>
                <w:sz w:val="26"/>
                <w:szCs w:val="26"/>
                <w:lang w:val="en-US"/>
              </w:rPr>
              <w:t>-mail</w:t>
            </w:r>
          </w:p>
        </w:tc>
      </w:tr>
    </w:tbl>
    <w:p w:rsidR="00C669FB" w:rsidRPr="00237F58" w:rsidRDefault="00C669FB" w:rsidP="00C669FB">
      <w:pPr>
        <w:pStyle w:val="-11"/>
        <w:spacing w:after="0"/>
        <w:ind w:right="283" w:firstLine="0"/>
        <w:rPr>
          <w:b/>
          <w:bCs/>
          <w:color w:val="auto"/>
          <w:sz w:val="26"/>
          <w:szCs w:val="26"/>
        </w:rPr>
      </w:pPr>
    </w:p>
    <w:p w:rsidR="0041187A" w:rsidRPr="00237F58" w:rsidRDefault="0041187A" w:rsidP="00C76FCC">
      <w:pPr>
        <w:pStyle w:val="-11"/>
        <w:spacing w:after="0"/>
        <w:ind w:right="283" w:firstLine="0"/>
        <w:rPr>
          <w:bCs/>
          <w:color w:val="auto"/>
          <w:sz w:val="26"/>
          <w:szCs w:val="26"/>
        </w:rPr>
      </w:pPr>
      <w:r w:rsidRPr="00237F58">
        <w:rPr>
          <w:b/>
          <w:bCs/>
          <w:color w:val="auto"/>
          <w:sz w:val="26"/>
          <w:szCs w:val="26"/>
        </w:rPr>
        <w:lastRenderedPageBreak/>
        <w:t>ПОСТАВЩИК                                               ПОКУПАТЕЛЬ</w:t>
      </w:r>
    </w:p>
    <w:p w:rsidR="0041187A" w:rsidRPr="00237F58" w:rsidRDefault="0041187A" w:rsidP="0041187A">
      <w:pPr>
        <w:pStyle w:val="-11"/>
        <w:ind w:right="283" w:firstLine="0"/>
        <w:rPr>
          <w:b/>
          <w:bCs/>
          <w:color w:val="auto"/>
          <w:sz w:val="26"/>
          <w:szCs w:val="26"/>
        </w:rPr>
      </w:pPr>
      <w:r w:rsidRPr="00237F58">
        <w:rPr>
          <w:bCs/>
          <w:color w:val="auto"/>
          <w:sz w:val="26"/>
          <w:szCs w:val="26"/>
        </w:rPr>
        <w:t>______________</w:t>
      </w:r>
      <w:r w:rsidR="00AC671D" w:rsidRPr="00237F58">
        <w:rPr>
          <w:bCs/>
          <w:color w:val="auto"/>
          <w:sz w:val="26"/>
          <w:szCs w:val="26"/>
        </w:rPr>
        <w:t xml:space="preserve">                     </w:t>
      </w:r>
      <w:r w:rsidRPr="00237F58">
        <w:rPr>
          <w:b/>
          <w:bCs/>
          <w:color w:val="auto"/>
          <w:sz w:val="26"/>
          <w:szCs w:val="26"/>
        </w:rPr>
        <w:t xml:space="preserve">         </w:t>
      </w:r>
      <w:r w:rsidRPr="00237F58">
        <w:rPr>
          <w:bCs/>
          <w:color w:val="auto"/>
          <w:sz w:val="26"/>
          <w:szCs w:val="26"/>
        </w:rPr>
        <w:t xml:space="preserve">             ______________</w:t>
      </w:r>
    </w:p>
    <w:p w:rsidR="00E93770" w:rsidRPr="00237F58" w:rsidRDefault="00E93770" w:rsidP="00E93770">
      <w:pPr>
        <w:ind w:left="6096"/>
        <w:rPr>
          <w:rFonts w:ascii="Arial" w:hAnsi="Arial" w:cs="Arial"/>
          <w:bCs/>
          <w:sz w:val="26"/>
          <w:szCs w:val="26"/>
        </w:rPr>
      </w:pPr>
      <w:r w:rsidRPr="00237F58">
        <w:rPr>
          <w:rFonts w:ascii="Arial" w:hAnsi="Arial" w:cs="Arial"/>
          <w:bCs/>
          <w:sz w:val="26"/>
          <w:szCs w:val="26"/>
        </w:rPr>
        <w:t>Приложение 1</w:t>
      </w:r>
    </w:p>
    <w:p w:rsidR="00E93770" w:rsidRPr="00237F58" w:rsidRDefault="00E93770" w:rsidP="00E93770">
      <w:pPr>
        <w:ind w:left="6096"/>
        <w:rPr>
          <w:rFonts w:ascii="Arial" w:hAnsi="Arial"/>
          <w:b/>
          <w:sz w:val="26"/>
        </w:rPr>
      </w:pPr>
      <w:r w:rsidRPr="00237F58">
        <w:rPr>
          <w:rFonts w:ascii="Arial" w:hAnsi="Arial" w:cs="Arial"/>
          <w:bCs/>
          <w:sz w:val="26"/>
          <w:szCs w:val="26"/>
        </w:rPr>
        <w:t xml:space="preserve">к договору </w:t>
      </w:r>
      <w:proofErr w:type="gramStart"/>
      <w:r w:rsidRPr="00237F58">
        <w:rPr>
          <w:rFonts w:ascii="Arial" w:hAnsi="Arial" w:cs="Arial"/>
          <w:bCs/>
          <w:sz w:val="26"/>
          <w:szCs w:val="26"/>
        </w:rPr>
        <w:t>от</w:t>
      </w:r>
      <w:proofErr w:type="gramEnd"/>
      <w:r w:rsidRPr="00237F58">
        <w:rPr>
          <w:rFonts w:ascii="Arial" w:hAnsi="Arial" w:cs="Arial"/>
          <w:bCs/>
          <w:sz w:val="26"/>
          <w:szCs w:val="26"/>
        </w:rPr>
        <w:t xml:space="preserve"> </w:t>
      </w:r>
      <w:r w:rsidR="00AC671D" w:rsidRPr="00237F58">
        <w:rPr>
          <w:rFonts w:ascii="Arial" w:hAnsi="Arial" w:cs="Arial"/>
          <w:bCs/>
          <w:sz w:val="26"/>
          <w:szCs w:val="26"/>
        </w:rPr>
        <w:t>______</w:t>
      </w:r>
      <w:r w:rsidRPr="00237F58">
        <w:rPr>
          <w:rFonts w:ascii="Arial" w:hAnsi="Arial" w:cs="Arial"/>
          <w:bCs/>
          <w:sz w:val="26"/>
          <w:szCs w:val="26"/>
        </w:rPr>
        <w:t xml:space="preserve"> №</w:t>
      </w:r>
      <w:r w:rsidR="00AC671D" w:rsidRPr="00237F58">
        <w:rPr>
          <w:rFonts w:ascii="Arial" w:hAnsi="Arial" w:cs="Arial"/>
          <w:bCs/>
          <w:sz w:val="26"/>
          <w:szCs w:val="26"/>
        </w:rPr>
        <w:t>____</w:t>
      </w:r>
      <w:r w:rsidRPr="00237F58">
        <w:rPr>
          <w:rFonts w:ascii="Arial" w:hAnsi="Arial"/>
          <w:b/>
          <w:sz w:val="26"/>
        </w:rPr>
        <w:t xml:space="preserve"> </w:t>
      </w:r>
    </w:p>
    <w:p w:rsidR="002E667C" w:rsidRPr="00237F58" w:rsidRDefault="002E667C" w:rsidP="00C466AA">
      <w:pPr>
        <w:autoSpaceDE w:val="0"/>
        <w:autoSpaceDN w:val="0"/>
        <w:adjustRightInd w:val="0"/>
        <w:spacing w:before="25"/>
        <w:rPr>
          <w:rFonts w:ascii="Arial" w:hAnsi="Arial" w:cs="Arial"/>
          <w:b/>
          <w:bCs/>
          <w:sz w:val="26"/>
          <w:szCs w:val="26"/>
        </w:rPr>
      </w:pPr>
    </w:p>
    <w:p w:rsidR="002B2D5D" w:rsidRPr="00237F58" w:rsidRDefault="002B2D5D" w:rsidP="002B2D5D">
      <w:pPr>
        <w:autoSpaceDE w:val="0"/>
        <w:autoSpaceDN w:val="0"/>
        <w:adjustRightInd w:val="0"/>
        <w:spacing w:before="25"/>
        <w:jc w:val="center"/>
        <w:rPr>
          <w:rFonts w:ascii="Arial" w:hAnsi="Arial" w:cs="Arial"/>
          <w:b/>
          <w:bCs/>
          <w:sz w:val="26"/>
          <w:szCs w:val="26"/>
        </w:rPr>
      </w:pPr>
      <w:r w:rsidRPr="00237F58">
        <w:rPr>
          <w:rFonts w:ascii="Arial" w:hAnsi="Arial" w:cs="Arial"/>
          <w:b/>
          <w:bCs/>
          <w:sz w:val="26"/>
          <w:szCs w:val="26"/>
        </w:rPr>
        <w:t>Перечень документов, предоставляемых Покупателем</w:t>
      </w:r>
    </w:p>
    <w:p w:rsidR="002B2D5D" w:rsidRPr="00237F58" w:rsidRDefault="002B2D5D" w:rsidP="002B2D5D">
      <w:pPr>
        <w:autoSpaceDE w:val="0"/>
        <w:autoSpaceDN w:val="0"/>
        <w:adjustRightInd w:val="0"/>
        <w:spacing w:before="25"/>
        <w:jc w:val="center"/>
        <w:rPr>
          <w:rFonts w:ascii="Arial" w:hAnsi="Arial" w:cs="Arial"/>
          <w:sz w:val="26"/>
          <w:szCs w:val="26"/>
        </w:rPr>
      </w:pPr>
      <w:r w:rsidRPr="00237F58">
        <w:rPr>
          <w:rFonts w:ascii="Arial" w:hAnsi="Arial" w:cs="Arial"/>
          <w:b/>
          <w:bCs/>
          <w:sz w:val="26"/>
          <w:szCs w:val="26"/>
        </w:rPr>
        <w:t xml:space="preserve"> для заключения договора</w:t>
      </w:r>
    </w:p>
    <w:p w:rsidR="002B2D5D" w:rsidRPr="00237F58" w:rsidRDefault="002B2D5D" w:rsidP="002B2D5D">
      <w:pPr>
        <w:autoSpaceDE w:val="0"/>
        <w:autoSpaceDN w:val="0"/>
        <w:adjustRightInd w:val="0"/>
        <w:spacing w:before="25"/>
        <w:rPr>
          <w:rFonts w:ascii="Arial" w:hAnsi="Arial" w:cs="Arial"/>
          <w:sz w:val="26"/>
          <w:szCs w:val="26"/>
        </w:rPr>
      </w:pPr>
    </w:p>
    <w:p w:rsidR="002B2D5D" w:rsidRPr="00237F58" w:rsidRDefault="002B2D5D" w:rsidP="002B2D5D">
      <w:pPr>
        <w:numPr>
          <w:ilvl w:val="0"/>
          <w:numId w:val="3"/>
        </w:numPr>
        <w:autoSpaceDE w:val="0"/>
        <w:autoSpaceDN w:val="0"/>
        <w:adjustRightInd w:val="0"/>
        <w:spacing w:before="25"/>
        <w:ind w:left="0" w:firstLine="426"/>
        <w:rPr>
          <w:rFonts w:ascii="Arial" w:hAnsi="Arial" w:cs="Arial"/>
          <w:sz w:val="26"/>
          <w:szCs w:val="26"/>
        </w:rPr>
      </w:pPr>
      <w:r w:rsidRPr="00237F58">
        <w:rPr>
          <w:rFonts w:ascii="Arial" w:hAnsi="Arial" w:cs="Arial"/>
          <w:sz w:val="26"/>
          <w:szCs w:val="26"/>
        </w:rPr>
        <w:t>Устав в последней редакции (для юридических лиц), изменения в Устав (при их наличии).</w:t>
      </w:r>
    </w:p>
    <w:p w:rsidR="002B2D5D" w:rsidRPr="00237F58"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237F58">
        <w:rPr>
          <w:rFonts w:ascii="Arial" w:hAnsi="Arial" w:cs="Arial"/>
          <w:sz w:val="26"/>
          <w:szCs w:val="26"/>
        </w:rPr>
        <w:t>Копия паспорта (при заключении договоров индивидуальными предпринимателями).</w:t>
      </w:r>
    </w:p>
    <w:p w:rsidR="002B2D5D" w:rsidRPr="00237F58"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237F58">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2B2D5D" w:rsidRPr="00237F58"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237F58">
        <w:rPr>
          <w:rFonts w:ascii="Arial" w:hAnsi="Arial" w:cs="Arial"/>
          <w:sz w:val="26"/>
          <w:szCs w:val="26"/>
        </w:rPr>
        <w:t>Свидетельство о постановке на учет в налоговом органе.</w:t>
      </w:r>
    </w:p>
    <w:p w:rsidR="002B2D5D" w:rsidRPr="00237F58"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237F58">
        <w:rPr>
          <w:rFonts w:ascii="Arial" w:hAnsi="Arial" w:cs="Arial"/>
          <w:sz w:val="26"/>
          <w:szCs w:val="26"/>
        </w:rPr>
        <w:t>Выписка из ЕГРЮЛ (для юридических лиц), выписка из ЕГРИП (для индивидуальных предпринимателей) с датой выдачи не ранее 60 дней.</w:t>
      </w:r>
    </w:p>
    <w:p w:rsidR="002B2D5D" w:rsidRPr="00237F58"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proofErr w:type="gramStart"/>
      <w:r w:rsidRPr="00237F58">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237F58">
        <w:rPr>
          <w:rFonts w:ascii="Arial" w:hAnsi="Arial" w:cs="Arial"/>
          <w:sz w:val="26"/>
          <w:szCs w:val="26"/>
        </w:rPr>
        <w:t xml:space="preserve"> </w:t>
      </w:r>
      <w:proofErr w:type="gramStart"/>
      <w:r w:rsidRPr="00237F58">
        <w:rPr>
          <w:rFonts w:ascii="Arial" w:hAnsi="Arial" w:cs="Arial"/>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2B2D5D" w:rsidRPr="00237F58"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proofErr w:type="gramStart"/>
      <w:r w:rsidRPr="00237F58">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2B2D5D" w:rsidRPr="00237F58" w:rsidRDefault="002B2D5D" w:rsidP="002B2D5D">
      <w:pPr>
        <w:autoSpaceDE w:val="0"/>
        <w:autoSpaceDN w:val="0"/>
        <w:adjustRightInd w:val="0"/>
        <w:spacing w:before="25"/>
        <w:jc w:val="both"/>
        <w:rPr>
          <w:rFonts w:ascii="Arial" w:hAnsi="Arial" w:cs="Arial"/>
          <w:sz w:val="26"/>
          <w:szCs w:val="26"/>
        </w:rPr>
      </w:pPr>
      <w:r w:rsidRPr="00237F58">
        <w:rPr>
          <w:rFonts w:ascii="Arial" w:hAnsi="Arial" w:cs="Arial"/>
          <w:sz w:val="26"/>
          <w:szCs w:val="26"/>
        </w:rPr>
        <w:t>ст.ст.45 и 46 Федерального закона «Об обществах с ограниченной ответственностью» и т.д.).</w:t>
      </w:r>
    </w:p>
    <w:p w:rsidR="00542D20" w:rsidRPr="00237F58" w:rsidRDefault="002B2D5D" w:rsidP="00506A78">
      <w:pPr>
        <w:numPr>
          <w:ilvl w:val="0"/>
          <w:numId w:val="3"/>
        </w:numPr>
        <w:autoSpaceDE w:val="0"/>
        <w:autoSpaceDN w:val="0"/>
        <w:adjustRightInd w:val="0"/>
        <w:spacing w:before="25"/>
        <w:ind w:left="0" w:firstLine="284"/>
        <w:jc w:val="both"/>
        <w:rPr>
          <w:rFonts w:ascii="Arial" w:hAnsi="Arial" w:cs="Arial"/>
          <w:sz w:val="26"/>
          <w:szCs w:val="26"/>
        </w:rPr>
      </w:pPr>
      <w:r w:rsidRPr="00237F58">
        <w:rPr>
          <w:rFonts w:ascii="Arial" w:hAnsi="Arial" w:cs="Arial"/>
          <w:sz w:val="26"/>
          <w:szCs w:val="26"/>
        </w:rPr>
        <w:t>Иные документы, которые необходимы для надлежащего оформления и заключения договора.</w:t>
      </w:r>
    </w:p>
    <w:p w:rsidR="006E0874" w:rsidRPr="00237F58" w:rsidRDefault="006E0874" w:rsidP="00C85708">
      <w:pPr>
        <w:rPr>
          <w:rFonts w:ascii="Arial" w:hAnsi="Arial" w:cs="Arial"/>
          <w:bCs/>
          <w:sz w:val="26"/>
          <w:szCs w:val="26"/>
        </w:rPr>
      </w:pPr>
    </w:p>
    <w:p w:rsidR="00EB19CB" w:rsidRPr="00237F58" w:rsidRDefault="00EB19CB" w:rsidP="00EB19CB">
      <w:pPr>
        <w:pStyle w:val="-11"/>
        <w:spacing w:after="0"/>
        <w:ind w:right="283" w:firstLine="0"/>
        <w:rPr>
          <w:b/>
          <w:bCs/>
          <w:color w:val="auto"/>
          <w:sz w:val="26"/>
          <w:szCs w:val="26"/>
        </w:rPr>
      </w:pPr>
      <w:r w:rsidRPr="00237F58">
        <w:rPr>
          <w:b/>
          <w:bCs/>
          <w:color w:val="auto"/>
          <w:sz w:val="26"/>
          <w:szCs w:val="26"/>
        </w:rPr>
        <w:t>ПОСТАВЩИК                                               ПОКУПАТЕЛЬ</w:t>
      </w:r>
    </w:p>
    <w:p w:rsidR="00EB19CB" w:rsidRPr="00237F58" w:rsidRDefault="00EB19CB" w:rsidP="00EB19CB">
      <w:pPr>
        <w:pStyle w:val="-11"/>
        <w:ind w:right="283" w:firstLine="0"/>
        <w:rPr>
          <w:bCs/>
          <w:color w:val="auto"/>
          <w:sz w:val="26"/>
          <w:szCs w:val="26"/>
        </w:rPr>
      </w:pPr>
    </w:p>
    <w:p w:rsidR="00AC671D" w:rsidRPr="00237F58" w:rsidRDefault="00AC671D" w:rsidP="00AC671D">
      <w:pPr>
        <w:pStyle w:val="-11"/>
        <w:ind w:right="283" w:firstLine="0"/>
        <w:rPr>
          <w:b/>
          <w:bCs/>
          <w:color w:val="auto"/>
          <w:sz w:val="26"/>
          <w:szCs w:val="26"/>
        </w:rPr>
      </w:pPr>
      <w:r w:rsidRPr="00237F58">
        <w:rPr>
          <w:bCs/>
          <w:color w:val="auto"/>
          <w:sz w:val="26"/>
          <w:szCs w:val="26"/>
        </w:rPr>
        <w:lastRenderedPageBreak/>
        <w:t xml:space="preserve">______________                     </w:t>
      </w:r>
      <w:r w:rsidRPr="00237F58">
        <w:rPr>
          <w:b/>
          <w:bCs/>
          <w:color w:val="auto"/>
          <w:sz w:val="26"/>
          <w:szCs w:val="26"/>
        </w:rPr>
        <w:t xml:space="preserve">         </w:t>
      </w:r>
      <w:r w:rsidRPr="00237F58">
        <w:rPr>
          <w:bCs/>
          <w:color w:val="auto"/>
          <w:sz w:val="26"/>
          <w:szCs w:val="26"/>
        </w:rPr>
        <w:t xml:space="preserve">             ______________</w:t>
      </w:r>
    </w:p>
    <w:p w:rsidR="00242003" w:rsidRPr="00237F58" w:rsidRDefault="00242003" w:rsidP="00AF661C">
      <w:pPr>
        <w:rPr>
          <w:rFonts w:ascii="Arial" w:hAnsi="Arial" w:cs="Arial"/>
          <w:bCs/>
          <w:sz w:val="26"/>
          <w:szCs w:val="26"/>
        </w:rPr>
      </w:pPr>
    </w:p>
    <w:p w:rsidR="00AF661C" w:rsidRPr="00237F58" w:rsidRDefault="00AF661C" w:rsidP="00AF661C">
      <w:pPr>
        <w:rPr>
          <w:rFonts w:ascii="Arial" w:hAnsi="Arial" w:cs="Arial"/>
          <w:bCs/>
          <w:sz w:val="26"/>
          <w:szCs w:val="26"/>
        </w:rPr>
      </w:pPr>
      <w:r w:rsidRPr="00237F58">
        <w:rPr>
          <w:rFonts w:ascii="Arial" w:hAnsi="Arial" w:cs="Arial"/>
          <w:bCs/>
          <w:sz w:val="26"/>
          <w:szCs w:val="26"/>
        </w:rPr>
        <w:t>ОБРАЗЕЦ</w:t>
      </w:r>
    </w:p>
    <w:p w:rsidR="009850E8" w:rsidRPr="00237F58" w:rsidRDefault="009850E8" w:rsidP="009850E8">
      <w:pPr>
        <w:autoSpaceDE w:val="0"/>
        <w:autoSpaceDN w:val="0"/>
        <w:adjustRightInd w:val="0"/>
        <w:spacing w:before="25"/>
        <w:ind w:left="6135"/>
        <w:rPr>
          <w:rFonts w:ascii="Arial" w:hAnsi="Arial"/>
          <w:b/>
          <w:sz w:val="26"/>
        </w:rPr>
      </w:pPr>
      <w:r w:rsidRPr="00237F58">
        <w:rPr>
          <w:rFonts w:ascii="Arial" w:hAnsi="Arial" w:cs="Arial"/>
          <w:bCs/>
          <w:sz w:val="26"/>
          <w:szCs w:val="26"/>
        </w:rPr>
        <w:t xml:space="preserve">Приложение </w:t>
      </w:r>
      <w:r w:rsidR="00242003" w:rsidRPr="00237F58">
        <w:rPr>
          <w:rFonts w:ascii="Arial" w:hAnsi="Arial" w:cs="Arial"/>
          <w:bCs/>
          <w:sz w:val="26"/>
          <w:szCs w:val="26"/>
        </w:rPr>
        <w:t>2</w:t>
      </w:r>
      <w:r w:rsidRPr="00237F58">
        <w:rPr>
          <w:rFonts w:ascii="Arial" w:hAnsi="Arial" w:cs="Arial"/>
          <w:bCs/>
          <w:sz w:val="26"/>
          <w:szCs w:val="26"/>
        </w:rPr>
        <w:t xml:space="preserve">                                                                                  </w:t>
      </w:r>
      <w:r w:rsidR="00AC671D" w:rsidRPr="00237F58">
        <w:rPr>
          <w:rFonts w:ascii="Arial" w:hAnsi="Arial" w:cs="Arial"/>
          <w:bCs/>
          <w:sz w:val="26"/>
          <w:szCs w:val="26"/>
        </w:rPr>
        <w:t xml:space="preserve">к договору </w:t>
      </w:r>
      <w:proofErr w:type="gramStart"/>
      <w:r w:rsidR="00AC671D" w:rsidRPr="00237F58">
        <w:rPr>
          <w:rFonts w:ascii="Arial" w:hAnsi="Arial" w:cs="Arial"/>
          <w:bCs/>
          <w:sz w:val="26"/>
          <w:szCs w:val="26"/>
        </w:rPr>
        <w:t>от</w:t>
      </w:r>
      <w:proofErr w:type="gramEnd"/>
      <w:r w:rsidR="00AC671D" w:rsidRPr="00237F58">
        <w:rPr>
          <w:rFonts w:ascii="Arial" w:hAnsi="Arial" w:cs="Arial"/>
          <w:bCs/>
          <w:sz w:val="26"/>
          <w:szCs w:val="26"/>
        </w:rPr>
        <w:t xml:space="preserve"> ______ №____</w:t>
      </w:r>
      <w:r w:rsidRPr="00237F58">
        <w:rPr>
          <w:rFonts w:ascii="Arial" w:hAnsi="Arial"/>
          <w:b/>
          <w:sz w:val="26"/>
        </w:rPr>
        <w:t xml:space="preserve"> </w:t>
      </w:r>
    </w:p>
    <w:p w:rsidR="00AF661C" w:rsidRPr="00237F58" w:rsidRDefault="00AF661C" w:rsidP="00AF661C">
      <w:pPr>
        <w:rPr>
          <w:rFonts w:ascii="Arial" w:hAnsi="Arial" w:cs="Arial"/>
        </w:rPr>
      </w:pPr>
    </w:p>
    <w:p w:rsidR="00AF661C" w:rsidRPr="00237F58" w:rsidRDefault="00AF661C" w:rsidP="00AF661C">
      <w:pPr>
        <w:rPr>
          <w:rFonts w:ascii="Arial" w:hAnsi="Arial" w:cs="Arial"/>
        </w:rPr>
      </w:pPr>
    </w:p>
    <w:p w:rsidR="00AF661C" w:rsidRPr="00237F58" w:rsidRDefault="00AF661C" w:rsidP="00AF661C">
      <w:pPr>
        <w:rPr>
          <w:rFonts w:ascii="Arial" w:hAnsi="Arial" w:cs="Arial"/>
        </w:rPr>
      </w:pPr>
      <w:r w:rsidRPr="00237F58">
        <w:rPr>
          <w:rFonts w:ascii="Arial" w:hAnsi="Arial" w:cs="Arial"/>
        </w:rPr>
        <w:t>ОАО «Сургутнефтегаз»</w:t>
      </w:r>
      <w:r w:rsidRPr="00237F58">
        <w:rPr>
          <w:rFonts w:ascii="Arial" w:hAnsi="Arial" w:cs="Arial"/>
        </w:rPr>
        <w:tab/>
      </w:r>
      <w:r w:rsidRPr="00237F58">
        <w:rPr>
          <w:rFonts w:ascii="Arial" w:hAnsi="Arial" w:cs="Arial"/>
        </w:rPr>
        <w:tab/>
      </w:r>
      <w:r w:rsidRPr="00237F58">
        <w:rPr>
          <w:rFonts w:ascii="Arial" w:hAnsi="Arial" w:cs="Arial"/>
        </w:rPr>
        <w:tab/>
      </w:r>
      <w:r w:rsidRPr="00237F58">
        <w:rPr>
          <w:rFonts w:ascii="Arial" w:hAnsi="Arial" w:cs="Arial"/>
        </w:rPr>
        <w:tab/>
      </w:r>
      <w:r w:rsidRPr="00237F58">
        <w:rPr>
          <w:rFonts w:ascii="Arial" w:hAnsi="Arial" w:cs="Arial"/>
        </w:rPr>
        <w:tab/>
      </w:r>
      <w:r w:rsidRPr="00237F58">
        <w:rPr>
          <w:rFonts w:ascii="Arial" w:hAnsi="Arial" w:cs="Arial"/>
        </w:rPr>
        <w:tab/>
      </w:r>
      <w:r w:rsidRPr="00237F58">
        <w:rPr>
          <w:rFonts w:ascii="Arial" w:hAnsi="Arial" w:cs="Arial"/>
        </w:rPr>
        <w:tab/>
      </w:r>
    </w:p>
    <w:p w:rsidR="00AF661C" w:rsidRPr="00237F58" w:rsidRDefault="00AF661C" w:rsidP="00AF661C">
      <w:pPr>
        <w:rPr>
          <w:rFonts w:ascii="Arial" w:hAnsi="Arial" w:cs="Arial"/>
        </w:rPr>
      </w:pPr>
    </w:p>
    <w:p w:rsidR="00AF661C" w:rsidRPr="00237F58" w:rsidRDefault="00AF661C" w:rsidP="00AF661C">
      <w:pPr>
        <w:spacing w:after="120"/>
        <w:jc w:val="center"/>
        <w:rPr>
          <w:rFonts w:ascii="Arial" w:hAnsi="Arial"/>
          <w:b/>
          <w:sz w:val="26"/>
        </w:rPr>
      </w:pPr>
      <w:r w:rsidRPr="00237F58">
        <w:rPr>
          <w:rFonts w:ascii="Arial" w:hAnsi="Arial"/>
          <w:b/>
          <w:sz w:val="26"/>
        </w:rPr>
        <w:t xml:space="preserve">АКТ </w:t>
      </w:r>
    </w:p>
    <w:p w:rsidR="00AF661C" w:rsidRPr="00237F58" w:rsidRDefault="00AF661C" w:rsidP="00AF661C">
      <w:pPr>
        <w:spacing w:after="120"/>
        <w:jc w:val="center"/>
        <w:rPr>
          <w:rFonts w:ascii="Arial" w:hAnsi="Arial" w:cs="Arial"/>
        </w:rPr>
      </w:pPr>
      <w:r w:rsidRPr="00237F58">
        <w:rPr>
          <w:rFonts w:ascii="Arial" w:hAnsi="Arial"/>
          <w:b/>
          <w:sz w:val="26"/>
        </w:rPr>
        <w:t>приемки-передачи</w:t>
      </w:r>
      <w:r w:rsidRPr="00237F58">
        <w:rPr>
          <w:rFonts w:ascii="Arial" w:hAnsi="Arial" w:cs="Arial"/>
        </w:rPr>
        <w:t xml:space="preserve"> </w:t>
      </w:r>
      <w:r w:rsidRPr="00237F58">
        <w:rPr>
          <w:rFonts w:ascii="Arial" w:hAnsi="Arial" w:cs="Arial"/>
          <w:b/>
          <w:sz w:val="26"/>
          <w:szCs w:val="26"/>
        </w:rPr>
        <w:t>Товара</w:t>
      </w:r>
    </w:p>
    <w:p w:rsidR="00AF661C" w:rsidRPr="00237F58" w:rsidRDefault="00AF661C" w:rsidP="00AF661C">
      <w:pPr>
        <w:spacing w:after="120"/>
        <w:jc w:val="center"/>
        <w:rPr>
          <w:rFonts w:ascii="Arial" w:hAnsi="Arial" w:cs="Arial"/>
        </w:rPr>
      </w:pPr>
      <w:r w:rsidRPr="00237F58">
        <w:rPr>
          <w:rFonts w:ascii="Arial" w:hAnsi="Arial" w:cs="Arial"/>
        </w:rPr>
        <w:t>ОТ «____»_____________20__ г.</w:t>
      </w:r>
    </w:p>
    <w:p w:rsidR="00AF661C" w:rsidRPr="00237F58" w:rsidRDefault="00AF661C" w:rsidP="00AF661C">
      <w:pPr>
        <w:spacing w:after="120"/>
        <w:jc w:val="center"/>
        <w:rPr>
          <w:rFonts w:ascii="Arial" w:hAnsi="Arial" w:cs="Arial"/>
        </w:rPr>
      </w:pPr>
    </w:p>
    <w:p w:rsidR="00AF661C" w:rsidRPr="00237F58" w:rsidRDefault="00AF661C" w:rsidP="00AF661C">
      <w:pPr>
        <w:spacing w:after="120"/>
        <w:jc w:val="both"/>
        <w:rPr>
          <w:rFonts w:ascii="Arial" w:hAnsi="Arial" w:cs="Arial"/>
        </w:rPr>
      </w:pPr>
      <w:r w:rsidRPr="00237F58">
        <w:rPr>
          <w:rFonts w:ascii="Arial" w:hAnsi="Arial" w:cs="Arial"/>
        </w:rPr>
        <w:t xml:space="preserve">Настоящий акт составлен представителем </w:t>
      </w:r>
      <w:r w:rsidR="00122353">
        <w:rPr>
          <w:rFonts w:ascii="Arial" w:hAnsi="Arial" w:cs="Arial"/>
        </w:rPr>
        <w:t>Поставщика</w:t>
      </w:r>
      <w:r w:rsidRPr="00237F58">
        <w:rPr>
          <w:rFonts w:ascii="Arial" w:hAnsi="Arial" w:cs="Arial"/>
        </w:rPr>
        <w:t xml:space="preserve"> ОАО «СУРГУТНЕФТЕГАЗ»</w:t>
      </w:r>
    </w:p>
    <w:p w:rsidR="00AF661C" w:rsidRPr="00237F58" w:rsidRDefault="00AF661C" w:rsidP="00AF661C">
      <w:pPr>
        <w:spacing w:after="120"/>
        <w:jc w:val="both"/>
        <w:rPr>
          <w:rFonts w:ascii="Arial" w:hAnsi="Arial" w:cs="Arial"/>
        </w:rPr>
      </w:pPr>
      <w:r w:rsidRPr="00237F58">
        <w:rPr>
          <w:rFonts w:ascii="Arial" w:hAnsi="Arial" w:cs="Arial"/>
        </w:rPr>
        <w:t>в лице_________________________________________,</w:t>
      </w:r>
    </w:p>
    <w:p w:rsidR="00AF661C" w:rsidRPr="00237F58" w:rsidRDefault="00AF661C" w:rsidP="00AF661C">
      <w:pPr>
        <w:jc w:val="both"/>
        <w:rPr>
          <w:rFonts w:ascii="Arial" w:hAnsi="Arial" w:cs="Arial"/>
        </w:rPr>
      </w:pPr>
      <w:proofErr w:type="gramStart"/>
      <w:r w:rsidRPr="00237F58">
        <w:rPr>
          <w:rFonts w:ascii="Arial" w:hAnsi="Arial" w:cs="Arial"/>
        </w:rPr>
        <w:t>действующего</w:t>
      </w:r>
      <w:proofErr w:type="gramEnd"/>
      <w:r w:rsidRPr="00237F58">
        <w:rPr>
          <w:rFonts w:ascii="Arial" w:hAnsi="Arial" w:cs="Arial"/>
        </w:rPr>
        <w:t xml:space="preserve"> на основании _______________________________, с одной стороны и</w:t>
      </w:r>
    </w:p>
    <w:p w:rsidR="00AF661C" w:rsidRPr="00237F58" w:rsidRDefault="00AF661C" w:rsidP="00AF661C">
      <w:pPr>
        <w:spacing w:after="120"/>
        <w:jc w:val="both"/>
        <w:rPr>
          <w:rFonts w:ascii="Arial" w:hAnsi="Arial" w:cs="Arial"/>
          <w:sz w:val="16"/>
          <w:szCs w:val="16"/>
        </w:rPr>
      </w:pPr>
      <w:r w:rsidRPr="00237F58">
        <w:rPr>
          <w:rFonts w:ascii="Arial" w:hAnsi="Arial" w:cs="Arial"/>
          <w:sz w:val="16"/>
          <w:szCs w:val="16"/>
        </w:rPr>
        <w:t xml:space="preserve">                                                                                           (устава, доверенности)</w:t>
      </w:r>
    </w:p>
    <w:p w:rsidR="00AF661C" w:rsidRPr="00237F58" w:rsidRDefault="00AF661C" w:rsidP="00AF661C">
      <w:pPr>
        <w:spacing w:after="120"/>
        <w:jc w:val="both"/>
        <w:rPr>
          <w:rFonts w:ascii="Arial" w:hAnsi="Arial" w:cs="Arial"/>
        </w:rPr>
      </w:pPr>
      <w:r w:rsidRPr="00237F58">
        <w:rPr>
          <w:rFonts w:ascii="Arial" w:hAnsi="Arial" w:cs="Arial"/>
        </w:rPr>
        <w:t>представителем Покупателя ______________________________________________</w:t>
      </w:r>
    </w:p>
    <w:p w:rsidR="00AF661C" w:rsidRPr="00237F58" w:rsidRDefault="00AF661C" w:rsidP="00AF661C">
      <w:pPr>
        <w:spacing w:after="120"/>
        <w:jc w:val="both"/>
        <w:rPr>
          <w:rFonts w:ascii="Arial" w:hAnsi="Arial" w:cs="Arial"/>
        </w:rPr>
      </w:pPr>
      <w:r w:rsidRPr="00237F58">
        <w:rPr>
          <w:rFonts w:ascii="Arial" w:hAnsi="Arial" w:cs="Arial"/>
        </w:rPr>
        <w:t>в лице_________________________________________,</w:t>
      </w:r>
    </w:p>
    <w:p w:rsidR="00AF661C" w:rsidRPr="00237F58" w:rsidRDefault="00AF661C" w:rsidP="00AF661C">
      <w:pPr>
        <w:jc w:val="both"/>
        <w:rPr>
          <w:rFonts w:ascii="Arial" w:hAnsi="Arial" w:cs="Arial"/>
        </w:rPr>
      </w:pPr>
      <w:proofErr w:type="gramStart"/>
      <w:r w:rsidRPr="00237F58">
        <w:rPr>
          <w:rFonts w:ascii="Arial" w:hAnsi="Arial" w:cs="Arial"/>
        </w:rPr>
        <w:t>действующего</w:t>
      </w:r>
      <w:proofErr w:type="gramEnd"/>
      <w:r w:rsidRPr="00237F58">
        <w:rPr>
          <w:rFonts w:ascii="Arial" w:hAnsi="Arial" w:cs="Arial"/>
        </w:rPr>
        <w:t xml:space="preserve"> на основании ________________________________, с другой стороны</w:t>
      </w:r>
    </w:p>
    <w:p w:rsidR="00AF661C" w:rsidRPr="00237F58" w:rsidRDefault="00AF661C" w:rsidP="00AF661C">
      <w:pPr>
        <w:jc w:val="both"/>
        <w:rPr>
          <w:rFonts w:ascii="Arial" w:hAnsi="Arial" w:cs="Arial"/>
          <w:sz w:val="16"/>
          <w:szCs w:val="16"/>
        </w:rPr>
      </w:pPr>
      <w:r w:rsidRPr="00237F58">
        <w:rPr>
          <w:rFonts w:ascii="Arial" w:hAnsi="Arial" w:cs="Arial"/>
          <w:sz w:val="16"/>
          <w:szCs w:val="16"/>
        </w:rPr>
        <w:t xml:space="preserve">                                                                                           (устава, доверенности)</w:t>
      </w:r>
    </w:p>
    <w:p w:rsidR="00AF661C" w:rsidRPr="00237F58" w:rsidRDefault="00AF661C" w:rsidP="00AF661C">
      <w:pPr>
        <w:spacing w:after="120"/>
        <w:jc w:val="both"/>
        <w:rPr>
          <w:rFonts w:ascii="Arial" w:hAnsi="Arial" w:cs="Arial"/>
        </w:rPr>
      </w:pPr>
    </w:p>
    <w:p w:rsidR="00AF661C" w:rsidRPr="00237F58" w:rsidRDefault="00AF661C" w:rsidP="00AF661C">
      <w:pPr>
        <w:spacing w:after="120"/>
        <w:jc w:val="both"/>
        <w:rPr>
          <w:rFonts w:ascii="Arial" w:hAnsi="Arial" w:cs="Arial"/>
        </w:rPr>
      </w:pPr>
      <w:r w:rsidRPr="00237F58">
        <w:rPr>
          <w:rFonts w:ascii="Arial" w:hAnsi="Arial" w:cs="Arial"/>
        </w:rPr>
        <w:t xml:space="preserve">в том, что </w:t>
      </w:r>
      <w:r w:rsidR="00122353">
        <w:rPr>
          <w:rFonts w:ascii="Arial" w:hAnsi="Arial" w:cs="Arial"/>
        </w:rPr>
        <w:t>Поставщик</w:t>
      </w:r>
      <w:r w:rsidRPr="00237F58">
        <w:rPr>
          <w:rFonts w:ascii="Arial" w:hAnsi="Arial" w:cs="Arial"/>
        </w:rPr>
        <w:t xml:space="preserve"> передал, а Покупатель принял в ____________________20___ г.</w:t>
      </w:r>
    </w:p>
    <w:p w:rsidR="00AF661C" w:rsidRPr="00237F58" w:rsidRDefault="00AF661C" w:rsidP="00AF661C">
      <w:pPr>
        <w:spacing w:after="120"/>
        <w:jc w:val="both"/>
        <w:rPr>
          <w:rFonts w:ascii="Arial" w:hAnsi="Arial" w:cs="Arial"/>
        </w:rPr>
      </w:pPr>
      <w:r w:rsidRPr="00237F58">
        <w:rPr>
          <w:rFonts w:ascii="Arial" w:hAnsi="Arial" w:cs="Arial"/>
        </w:rPr>
        <w:t>согласно договору №_____ от   «____»_________20__г.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AF661C" w:rsidRPr="00237F58" w:rsidTr="00AF661C">
        <w:tc>
          <w:tcPr>
            <w:tcW w:w="1595"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Наименование товара</w:t>
            </w:r>
          </w:p>
        </w:tc>
        <w:tc>
          <w:tcPr>
            <w:tcW w:w="1595"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 xml:space="preserve">Количество, </w:t>
            </w:r>
            <w:proofErr w:type="gramStart"/>
            <w:r w:rsidRPr="00237F58">
              <w:rPr>
                <w:rFonts w:ascii="Arial" w:hAnsi="Arial" w:cs="Arial"/>
                <w:sz w:val="16"/>
                <w:szCs w:val="16"/>
              </w:rPr>
              <w:t>т</w:t>
            </w:r>
            <w:proofErr w:type="gramEnd"/>
          </w:p>
        </w:tc>
        <w:tc>
          <w:tcPr>
            <w:tcW w:w="1595"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Цена, руб.</w:t>
            </w:r>
          </w:p>
        </w:tc>
        <w:tc>
          <w:tcPr>
            <w:tcW w:w="1595"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Стоимость товара без учета НДС, руб.</w:t>
            </w:r>
          </w:p>
        </w:tc>
        <w:tc>
          <w:tcPr>
            <w:tcW w:w="1595"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Сумма НДС, руб.</w:t>
            </w:r>
          </w:p>
        </w:tc>
        <w:tc>
          <w:tcPr>
            <w:tcW w:w="1596"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Стоимость товара с учетом НДС, руб.</w:t>
            </w:r>
          </w:p>
        </w:tc>
      </w:tr>
      <w:tr w:rsidR="00AF661C" w:rsidRPr="00237F58" w:rsidTr="00AF661C">
        <w:tc>
          <w:tcPr>
            <w:tcW w:w="1595"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1</w:t>
            </w:r>
          </w:p>
        </w:tc>
        <w:tc>
          <w:tcPr>
            <w:tcW w:w="1595"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2</w:t>
            </w:r>
          </w:p>
        </w:tc>
        <w:tc>
          <w:tcPr>
            <w:tcW w:w="1595"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3</w:t>
            </w:r>
          </w:p>
        </w:tc>
        <w:tc>
          <w:tcPr>
            <w:tcW w:w="1595"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4</w:t>
            </w:r>
          </w:p>
        </w:tc>
        <w:tc>
          <w:tcPr>
            <w:tcW w:w="1595"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5</w:t>
            </w:r>
          </w:p>
        </w:tc>
        <w:tc>
          <w:tcPr>
            <w:tcW w:w="1596"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6</w:t>
            </w:r>
          </w:p>
        </w:tc>
      </w:tr>
      <w:tr w:rsidR="00AF661C" w:rsidRPr="00237F58" w:rsidTr="00AF661C">
        <w:tc>
          <w:tcPr>
            <w:tcW w:w="1595" w:type="dxa"/>
            <w:vAlign w:val="center"/>
          </w:tcPr>
          <w:p w:rsidR="00AF661C" w:rsidRPr="00237F58" w:rsidRDefault="00AF661C" w:rsidP="00AF661C">
            <w:pPr>
              <w:spacing w:after="120"/>
              <w:jc w:val="center"/>
              <w:rPr>
                <w:rFonts w:ascii="Arial" w:hAnsi="Arial" w:cs="Arial"/>
                <w:sz w:val="16"/>
                <w:szCs w:val="16"/>
              </w:rPr>
            </w:pPr>
          </w:p>
        </w:tc>
        <w:tc>
          <w:tcPr>
            <w:tcW w:w="1595" w:type="dxa"/>
            <w:vAlign w:val="center"/>
          </w:tcPr>
          <w:p w:rsidR="00AF661C" w:rsidRPr="00237F58" w:rsidRDefault="00AF661C" w:rsidP="00AF661C">
            <w:pPr>
              <w:spacing w:after="120"/>
              <w:jc w:val="center"/>
              <w:rPr>
                <w:rFonts w:ascii="Arial" w:hAnsi="Arial" w:cs="Arial"/>
                <w:sz w:val="16"/>
                <w:szCs w:val="16"/>
              </w:rPr>
            </w:pPr>
          </w:p>
        </w:tc>
        <w:tc>
          <w:tcPr>
            <w:tcW w:w="1595" w:type="dxa"/>
            <w:vAlign w:val="center"/>
          </w:tcPr>
          <w:p w:rsidR="00AF661C" w:rsidRPr="00237F58" w:rsidRDefault="00AF661C" w:rsidP="00AF661C">
            <w:pPr>
              <w:spacing w:after="120"/>
              <w:jc w:val="center"/>
              <w:rPr>
                <w:rFonts w:ascii="Arial" w:hAnsi="Arial" w:cs="Arial"/>
                <w:sz w:val="16"/>
                <w:szCs w:val="16"/>
              </w:rPr>
            </w:pPr>
          </w:p>
        </w:tc>
        <w:tc>
          <w:tcPr>
            <w:tcW w:w="1595" w:type="dxa"/>
            <w:vAlign w:val="center"/>
          </w:tcPr>
          <w:p w:rsidR="00AF661C" w:rsidRPr="00237F58" w:rsidRDefault="00AF661C" w:rsidP="00AF661C">
            <w:pPr>
              <w:spacing w:after="120"/>
              <w:jc w:val="center"/>
              <w:rPr>
                <w:rFonts w:ascii="Arial" w:hAnsi="Arial" w:cs="Arial"/>
                <w:sz w:val="16"/>
                <w:szCs w:val="16"/>
              </w:rPr>
            </w:pPr>
          </w:p>
        </w:tc>
        <w:tc>
          <w:tcPr>
            <w:tcW w:w="1595" w:type="dxa"/>
            <w:vAlign w:val="center"/>
          </w:tcPr>
          <w:p w:rsidR="00AF661C" w:rsidRPr="00237F58" w:rsidRDefault="00AF661C" w:rsidP="00AF661C">
            <w:pPr>
              <w:spacing w:after="120"/>
              <w:jc w:val="center"/>
              <w:rPr>
                <w:rFonts w:ascii="Arial" w:hAnsi="Arial" w:cs="Arial"/>
                <w:sz w:val="16"/>
                <w:szCs w:val="16"/>
              </w:rPr>
            </w:pPr>
          </w:p>
        </w:tc>
        <w:tc>
          <w:tcPr>
            <w:tcW w:w="1596" w:type="dxa"/>
            <w:vAlign w:val="center"/>
          </w:tcPr>
          <w:p w:rsidR="00AF661C" w:rsidRPr="00237F58" w:rsidRDefault="00AF661C" w:rsidP="00AF661C">
            <w:pPr>
              <w:spacing w:after="120"/>
              <w:jc w:val="center"/>
              <w:rPr>
                <w:rFonts w:ascii="Arial" w:hAnsi="Arial" w:cs="Arial"/>
                <w:sz w:val="16"/>
                <w:szCs w:val="16"/>
              </w:rPr>
            </w:pPr>
          </w:p>
        </w:tc>
      </w:tr>
      <w:tr w:rsidR="00AF661C" w:rsidRPr="00237F58" w:rsidTr="00AF661C">
        <w:tc>
          <w:tcPr>
            <w:tcW w:w="1595" w:type="dxa"/>
            <w:vAlign w:val="center"/>
          </w:tcPr>
          <w:p w:rsidR="00AF661C" w:rsidRPr="00237F58" w:rsidRDefault="00AF661C" w:rsidP="00AF661C">
            <w:pPr>
              <w:spacing w:after="120"/>
              <w:jc w:val="center"/>
              <w:rPr>
                <w:rFonts w:ascii="Arial" w:hAnsi="Arial" w:cs="Arial"/>
                <w:sz w:val="16"/>
                <w:szCs w:val="16"/>
              </w:rPr>
            </w:pPr>
            <w:r w:rsidRPr="00237F58">
              <w:rPr>
                <w:rFonts w:ascii="Arial" w:hAnsi="Arial" w:cs="Arial"/>
                <w:sz w:val="16"/>
                <w:szCs w:val="16"/>
              </w:rPr>
              <w:t>Итого</w:t>
            </w:r>
          </w:p>
        </w:tc>
        <w:tc>
          <w:tcPr>
            <w:tcW w:w="1595" w:type="dxa"/>
            <w:vAlign w:val="center"/>
          </w:tcPr>
          <w:p w:rsidR="00AF661C" w:rsidRPr="00237F58" w:rsidRDefault="00AF661C" w:rsidP="00AF661C">
            <w:pPr>
              <w:spacing w:after="120"/>
              <w:jc w:val="center"/>
              <w:rPr>
                <w:rFonts w:ascii="Arial" w:hAnsi="Arial" w:cs="Arial"/>
                <w:sz w:val="16"/>
                <w:szCs w:val="16"/>
              </w:rPr>
            </w:pPr>
          </w:p>
        </w:tc>
        <w:tc>
          <w:tcPr>
            <w:tcW w:w="1595" w:type="dxa"/>
            <w:vAlign w:val="center"/>
          </w:tcPr>
          <w:p w:rsidR="00AF661C" w:rsidRPr="00237F58" w:rsidRDefault="00AF661C" w:rsidP="00AF661C">
            <w:pPr>
              <w:spacing w:after="120"/>
              <w:jc w:val="center"/>
              <w:rPr>
                <w:rFonts w:ascii="Arial" w:hAnsi="Arial" w:cs="Arial"/>
                <w:sz w:val="16"/>
                <w:szCs w:val="16"/>
              </w:rPr>
            </w:pPr>
          </w:p>
        </w:tc>
        <w:tc>
          <w:tcPr>
            <w:tcW w:w="1595" w:type="dxa"/>
            <w:vAlign w:val="center"/>
          </w:tcPr>
          <w:p w:rsidR="00AF661C" w:rsidRPr="00237F58" w:rsidRDefault="00AF661C" w:rsidP="00AF661C">
            <w:pPr>
              <w:spacing w:after="120"/>
              <w:jc w:val="center"/>
              <w:rPr>
                <w:rFonts w:ascii="Arial" w:hAnsi="Arial" w:cs="Arial"/>
                <w:sz w:val="16"/>
                <w:szCs w:val="16"/>
              </w:rPr>
            </w:pPr>
          </w:p>
        </w:tc>
        <w:tc>
          <w:tcPr>
            <w:tcW w:w="1595" w:type="dxa"/>
            <w:vAlign w:val="center"/>
          </w:tcPr>
          <w:p w:rsidR="00AF661C" w:rsidRPr="00237F58" w:rsidRDefault="00AF661C" w:rsidP="00AF661C">
            <w:pPr>
              <w:spacing w:after="120"/>
              <w:jc w:val="center"/>
              <w:rPr>
                <w:rFonts w:ascii="Arial" w:hAnsi="Arial" w:cs="Arial"/>
                <w:sz w:val="16"/>
                <w:szCs w:val="16"/>
              </w:rPr>
            </w:pPr>
          </w:p>
        </w:tc>
        <w:tc>
          <w:tcPr>
            <w:tcW w:w="1596" w:type="dxa"/>
            <w:vAlign w:val="center"/>
          </w:tcPr>
          <w:p w:rsidR="00AF661C" w:rsidRPr="00237F58" w:rsidRDefault="00AF661C" w:rsidP="00AF661C">
            <w:pPr>
              <w:spacing w:after="120"/>
              <w:jc w:val="center"/>
              <w:rPr>
                <w:rFonts w:ascii="Arial" w:hAnsi="Arial" w:cs="Arial"/>
                <w:sz w:val="16"/>
                <w:szCs w:val="16"/>
              </w:rPr>
            </w:pPr>
          </w:p>
        </w:tc>
      </w:tr>
    </w:tbl>
    <w:p w:rsidR="00AF661C" w:rsidRPr="00237F58" w:rsidRDefault="00AF661C" w:rsidP="00AF661C">
      <w:pPr>
        <w:spacing w:after="120"/>
        <w:jc w:val="both"/>
        <w:rPr>
          <w:rFonts w:ascii="Arial" w:hAnsi="Arial" w:cs="Arial"/>
        </w:rPr>
      </w:pPr>
    </w:p>
    <w:p w:rsidR="00AF661C" w:rsidRPr="00237F58" w:rsidRDefault="00AF661C" w:rsidP="00AF661C">
      <w:pPr>
        <w:jc w:val="both"/>
        <w:rPr>
          <w:rFonts w:ascii="Arial" w:hAnsi="Arial" w:cs="Arial"/>
        </w:rPr>
      </w:pPr>
      <w:r w:rsidRPr="00237F58">
        <w:rPr>
          <w:rFonts w:ascii="Arial" w:hAnsi="Arial" w:cs="Arial"/>
        </w:rPr>
        <w:t>Стоимость товара с учетом НДС:____________________________________________</w:t>
      </w:r>
    </w:p>
    <w:p w:rsidR="00AF661C" w:rsidRPr="00237F58" w:rsidRDefault="00AF661C" w:rsidP="00AF661C">
      <w:pPr>
        <w:ind w:left="4956" w:firstLine="708"/>
        <w:jc w:val="both"/>
        <w:rPr>
          <w:rFonts w:ascii="Arial" w:hAnsi="Arial" w:cs="Arial"/>
          <w:sz w:val="16"/>
          <w:szCs w:val="16"/>
        </w:rPr>
      </w:pPr>
      <w:r w:rsidRPr="00237F58">
        <w:rPr>
          <w:rFonts w:ascii="Arial" w:hAnsi="Arial" w:cs="Arial"/>
          <w:sz w:val="16"/>
          <w:szCs w:val="16"/>
        </w:rPr>
        <w:t>(прописью)</w:t>
      </w:r>
    </w:p>
    <w:p w:rsidR="00AF661C" w:rsidRPr="00237F58" w:rsidRDefault="00AF661C" w:rsidP="00AF661C">
      <w:pPr>
        <w:jc w:val="both"/>
        <w:rPr>
          <w:rFonts w:ascii="Arial" w:hAnsi="Arial" w:cs="Arial"/>
        </w:rPr>
      </w:pPr>
      <w:r w:rsidRPr="00237F58">
        <w:rPr>
          <w:rFonts w:ascii="Arial" w:hAnsi="Arial" w:cs="Arial"/>
        </w:rPr>
        <w:t>в том числе НДС:_____________________________________________________</w:t>
      </w:r>
    </w:p>
    <w:p w:rsidR="00AF661C" w:rsidRPr="00237F58" w:rsidRDefault="00AF661C" w:rsidP="00AF661C">
      <w:pPr>
        <w:ind w:left="3540" w:firstLine="708"/>
        <w:jc w:val="both"/>
        <w:rPr>
          <w:rFonts w:ascii="Arial" w:hAnsi="Arial" w:cs="Arial"/>
          <w:sz w:val="16"/>
          <w:szCs w:val="16"/>
        </w:rPr>
      </w:pPr>
      <w:r w:rsidRPr="00237F58">
        <w:rPr>
          <w:rFonts w:ascii="Arial" w:hAnsi="Arial" w:cs="Arial"/>
          <w:sz w:val="16"/>
          <w:szCs w:val="16"/>
        </w:rPr>
        <w:t>(прописью)</w:t>
      </w:r>
    </w:p>
    <w:p w:rsidR="00AF661C" w:rsidRPr="00237F58" w:rsidRDefault="00AF661C" w:rsidP="00AF661C">
      <w:pPr>
        <w:spacing w:after="120"/>
        <w:jc w:val="both"/>
        <w:rPr>
          <w:rFonts w:ascii="Arial" w:hAnsi="Arial" w:cs="Arial"/>
        </w:rPr>
      </w:pPr>
    </w:p>
    <w:p w:rsidR="00AF661C" w:rsidRPr="00237F58" w:rsidRDefault="00AF661C" w:rsidP="00AF661C">
      <w:pPr>
        <w:spacing w:after="120"/>
        <w:jc w:val="both"/>
        <w:rPr>
          <w:rFonts w:ascii="Arial" w:hAnsi="Arial" w:cs="Arial"/>
        </w:rPr>
      </w:pPr>
    </w:p>
    <w:p w:rsidR="00AF661C" w:rsidRPr="00237F58" w:rsidRDefault="00122353" w:rsidP="00AF661C">
      <w:pPr>
        <w:autoSpaceDE w:val="0"/>
        <w:autoSpaceDN w:val="0"/>
        <w:adjustRightInd w:val="0"/>
        <w:spacing w:before="25"/>
        <w:rPr>
          <w:rFonts w:ascii="Arial" w:hAnsi="Arial" w:cs="Arial"/>
          <w:sz w:val="26"/>
          <w:szCs w:val="26"/>
        </w:rPr>
      </w:pPr>
      <w:r>
        <w:rPr>
          <w:rFonts w:ascii="Arial" w:hAnsi="Arial" w:cs="Arial"/>
          <w:sz w:val="26"/>
          <w:szCs w:val="26"/>
        </w:rPr>
        <w:t>Поставщик</w:t>
      </w:r>
      <w:r w:rsidR="00AF661C" w:rsidRPr="00237F58">
        <w:rPr>
          <w:rFonts w:ascii="Arial" w:hAnsi="Arial" w:cs="Arial"/>
          <w:sz w:val="26"/>
          <w:szCs w:val="26"/>
        </w:rPr>
        <w:t xml:space="preserve"> ________________                    </w:t>
      </w:r>
      <w:r w:rsidR="00AF661C" w:rsidRPr="00237F58">
        <w:rPr>
          <w:rFonts w:ascii="Arial" w:hAnsi="Arial" w:cs="Arial"/>
          <w:bCs/>
          <w:sz w:val="26"/>
          <w:szCs w:val="26"/>
        </w:rPr>
        <w:t>Покупатель ________________</w:t>
      </w:r>
      <w:r w:rsidR="00AF661C" w:rsidRPr="00237F58">
        <w:rPr>
          <w:rFonts w:ascii="Arial" w:hAnsi="Arial" w:cs="Arial"/>
          <w:sz w:val="26"/>
          <w:szCs w:val="26"/>
        </w:rPr>
        <w:t xml:space="preserve">  </w:t>
      </w:r>
    </w:p>
    <w:p w:rsidR="00AF661C" w:rsidRPr="00237F58" w:rsidRDefault="00AF661C" w:rsidP="00AF661C">
      <w:pPr>
        <w:autoSpaceDE w:val="0"/>
        <w:autoSpaceDN w:val="0"/>
        <w:adjustRightInd w:val="0"/>
        <w:spacing w:before="25"/>
        <w:rPr>
          <w:rFonts w:ascii="Arial" w:hAnsi="Arial" w:cs="Arial"/>
          <w:sz w:val="26"/>
          <w:szCs w:val="26"/>
        </w:rPr>
      </w:pPr>
    </w:p>
    <w:p w:rsidR="00AF661C" w:rsidRPr="00237F58" w:rsidRDefault="00AF661C" w:rsidP="00AF661C">
      <w:pPr>
        <w:autoSpaceDE w:val="0"/>
        <w:autoSpaceDN w:val="0"/>
        <w:adjustRightInd w:val="0"/>
        <w:spacing w:before="25"/>
        <w:rPr>
          <w:rFonts w:ascii="Arial" w:hAnsi="Arial" w:cs="Arial"/>
          <w:b/>
          <w:bCs/>
          <w:sz w:val="26"/>
          <w:szCs w:val="26"/>
        </w:rPr>
      </w:pPr>
    </w:p>
    <w:p w:rsidR="00AF661C" w:rsidRPr="00237F58" w:rsidRDefault="00AF661C" w:rsidP="00AF661C">
      <w:pPr>
        <w:autoSpaceDE w:val="0"/>
        <w:autoSpaceDN w:val="0"/>
        <w:adjustRightInd w:val="0"/>
        <w:spacing w:before="25"/>
        <w:rPr>
          <w:rFonts w:ascii="Arial" w:hAnsi="Arial" w:cs="Arial"/>
          <w:b/>
          <w:bCs/>
          <w:sz w:val="26"/>
          <w:szCs w:val="26"/>
        </w:rPr>
      </w:pPr>
    </w:p>
    <w:p w:rsidR="00AF661C" w:rsidRPr="00237F58" w:rsidRDefault="00AF661C" w:rsidP="00EB19CB">
      <w:pPr>
        <w:pStyle w:val="-11"/>
        <w:ind w:right="-143" w:firstLine="0"/>
        <w:rPr>
          <w:b/>
          <w:bCs/>
          <w:color w:val="auto"/>
          <w:sz w:val="26"/>
          <w:szCs w:val="26"/>
        </w:rPr>
      </w:pPr>
    </w:p>
    <w:p w:rsidR="00EB19CB" w:rsidRPr="00237F58" w:rsidRDefault="00EB19CB" w:rsidP="00EB19CB">
      <w:pPr>
        <w:pStyle w:val="-11"/>
        <w:spacing w:after="0"/>
        <w:ind w:right="283" w:firstLine="0"/>
        <w:rPr>
          <w:b/>
          <w:bCs/>
          <w:color w:val="auto"/>
          <w:sz w:val="26"/>
          <w:szCs w:val="26"/>
        </w:rPr>
      </w:pPr>
      <w:r w:rsidRPr="00237F58">
        <w:rPr>
          <w:b/>
          <w:bCs/>
          <w:color w:val="auto"/>
          <w:sz w:val="26"/>
          <w:szCs w:val="26"/>
        </w:rPr>
        <w:t>ПОСТАВЩИК                                               ПОКУПАТЕЛЬ</w:t>
      </w:r>
    </w:p>
    <w:p w:rsidR="00EB19CB" w:rsidRPr="00237F58" w:rsidRDefault="00EB19CB" w:rsidP="00EB19CB">
      <w:pPr>
        <w:pStyle w:val="-11"/>
        <w:ind w:right="283" w:firstLine="0"/>
        <w:rPr>
          <w:bCs/>
          <w:color w:val="auto"/>
          <w:sz w:val="26"/>
          <w:szCs w:val="26"/>
        </w:rPr>
      </w:pPr>
    </w:p>
    <w:p w:rsidR="00AC671D" w:rsidRPr="00237F58" w:rsidRDefault="00AC671D" w:rsidP="00AC671D">
      <w:pPr>
        <w:pStyle w:val="-11"/>
        <w:ind w:right="283" w:firstLine="0"/>
        <w:rPr>
          <w:b/>
          <w:bCs/>
          <w:color w:val="auto"/>
          <w:sz w:val="26"/>
          <w:szCs w:val="26"/>
        </w:rPr>
      </w:pPr>
      <w:r w:rsidRPr="00237F58">
        <w:rPr>
          <w:bCs/>
          <w:color w:val="auto"/>
          <w:sz w:val="26"/>
          <w:szCs w:val="26"/>
        </w:rPr>
        <w:lastRenderedPageBreak/>
        <w:t xml:space="preserve">______________                     </w:t>
      </w:r>
      <w:r w:rsidRPr="00237F58">
        <w:rPr>
          <w:b/>
          <w:bCs/>
          <w:color w:val="auto"/>
          <w:sz w:val="26"/>
          <w:szCs w:val="26"/>
        </w:rPr>
        <w:t xml:space="preserve">         </w:t>
      </w:r>
      <w:r w:rsidRPr="00237F58">
        <w:rPr>
          <w:bCs/>
          <w:color w:val="auto"/>
          <w:sz w:val="26"/>
          <w:szCs w:val="26"/>
        </w:rPr>
        <w:t xml:space="preserve">             ______________</w:t>
      </w:r>
    </w:p>
    <w:p w:rsidR="00EB19CB" w:rsidRPr="00237F58" w:rsidRDefault="00EB19CB" w:rsidP="00EB19CB">
      <w:pPr>
        <w:pStyle w:val="-11"/>
        <w:ind w:right="283" w:firstLine="0"/>
        <w:rPr>
          <w:b/>
          <w:bCs/>
          <w:color w:val="auto"/>
          <w:sz w:val="26"/>
          <w:szCs w:val="26"/>
        </w:rPr>
      </w:pPr>
    </w:p>
    <w:p w:rsidR="00AF661C" w:rsidRPr="00237F58" w:rsidRDefault="00AF661C" w:rsidP="00AF661C">
      <w:pPr>
        <w:rPr>
          <w:rFonts w:ascii="Arial" w:hAnsi="Arial" w:cs="Arial"/>
        </w:rPr>
        <w:sectPr w:rsidR="00AF661C" w:rsidRPr="00237F58" w:rsidSect="00254952">
          <w:footerReference w:type="default" r:id="rId9"/>
          <w:footerReference w:type="first" r:id="rId10"/>
          <w:pgSz w:w="11906" w:h="16838"/>
          <w:pgMar w:top="1134" w:right="567" w:bottom="1134" w:left="1701" w:header="709" w:footer="369" w:gutter="0"/>
          <w:cols w:space="708"/>
          <w:titlePg/>
          <w:docGrid w:linePitch="360"/>
        </w:sectPr>
      </w:pPr>
    </w:p>
    <w:tbl>
      <w:tblPr>
        <w:tblW w:w="15662" w:type="dxa"/>
        <w:tblInd w:w="-386" w:type="dxa"/>
        <w:tblLayout w:type="fixed"/>
        <w:tblCellMar>
          <w:left w:w="40" w:type="dxa"/>
          <w:right w:w="40" w:type="dxa"/>
        </w:tblCellMar>
        <w:tblLook w:val="0000"/>
      </w:tblPr>
      <w:tblGrid>
        <w:gridCol w:w="1843"/>
        <w:gridCol w:w="5528"/>
        <w:gridCol w:w="1075"/>
        <w:gridCol w:w="318"/>
        <w:gridCol w:w="1584"/>
        <w:gridCol w:w="1843"/>
        <w:gridCol w:w="3471"/>
      </w:tblGrid>
      <w:tr w:rsidR="00936CF7" w:rsidRPr="00237F58" w:rsidTr="00936CF7">
        <w:trPr>
          <w:trHeight w:hRule="exact" w:val="709"/>
        </w:trPr>
        <w:tc>
          <w:tcPr>
            <w:tcW w:w="1843" w:type="dxa"/>
            <w:tcBorders>
              <w:bottom w:val="nil"/>
              <w:right w:val="nil"/>
            </w:tcBorders>
            <w:shd w:val="clear" w:color="auto" w:fill="FFFFFF"/>
          </w:tcPr>
          <w:p w:rsidR="00936CF7" w:rsidRPr="00237F58" w:rsidRDefault="00936CF7" w:rsidP="00936CF7">
            <w:pPr>
              <w:shd w:val="clear" w:color="auto" w:fill="FFFFFF"/>
              <w:rPr>
                <w:rFonts w:ascii="Arial" w:hAnsi="Arial" w:cs="Arial"/>
                <w:sz w:val="26"/>
                <w:szCs w:val="26"/>
              </w:rPr>
            </w:pPr>
            <w:r w:rsidRPr="00237F58">
              <w:rPr>
                <w:rFonts w:ascii="Arial" w:hAnsi="Arial" w:cs="Arial"/>
                <w:sz w:val="26"/>
                <w:szCs w:val="26"/>
              </w:rPr>
              <w:lastRenderedPageBreak/>
              <w:t>ОБРАЗЕЦ</w:t>
            </w:r>
          </w:p>
          <w:p w:rsidR="00936CF7" w:rsidRPr="00237F58" w:rsidRDefault="00936CF7" w:rsidP="00936CF7">
            <w:pPr>
              <w:shd w:val="clear" w:color="auto" w:fill="FFFFFF"/>
              <w:jc w:val="center"/>
            </w:pPr>
          </w:p>
          <w:p w:rsidR="00936CF7" w:rsidRPr="00237F58" w:rsidRDefault="00936CF7" w:rsidP="00936CF7">
            <w:pPr>
              <w:shd w:val="clear" w:color="auto" w:fill="FFFFFF"/>
              <w:jc w:val="center"/>
            </w:pPr>
          </w:p>
          <w:p w:rsidR="00936CF7" w:rsidRPr="00237F58" w:rsidRDefault="00936CF7" w:rsidP="00936CF7">
            <w:pPr>
              <w:shd w:val="clear" w:color="auto" w:fill="FFFFFF"/>
              <w:jc w:val="center"/>
            </w:pPr>
          </w:p>
        </w:tc>
        <w:tc>
          <w:tcPr>
            <w:tcW w:w="5528" w:type="dxa"/>
            <w:tcBorders>
              <w:left w:val="nil"/>
              <w:bottom w:val="nil"/>
              <w:right w:val="nil"/>
            </w:tcBorders>
            <w:shd w:val="clear" w:color="auto" w:fill="FFFFFF"/>
          </w:tcPr>
          <w:p w:rsidR="00936CF7" w:rsidRPr="00237F58" w:rsidRDefault="00936CF7" w:rsidP="00936CF7">
            <w:pPr>
              <w:shd w:val="clear" w:color="auto" w:fill="FFFFFF"/>
              <w:rPr>
                <w:spacing w:val="-3"/>
              </w:rPr>
            </w:pPr>
          </w:p>
        </w:tc>
        <w:tc>
          <w:tcPr>
            <w:tcW w:w="1075" w:type="dxa"/>
            <w:tcBorders>
              <w:left w:val="nil"/>
              <w:bottom w:val="nil"/>
              <w:right w:val="nil"/>
            </w:tcBorders>
            <w:shd w:val="clear" w:color="auto" w:fill="FFFFFF"/>
          </w:tcPr>
          <w:p w:rsidR="00936CF7" w:rsidRPr="00237F58" w:rsidRDefault="00936CF7" w:rsidP="00936CF7">
            <w:pPr>
              <w:shd w:val="clear" w:color="auto" w:fill="FFFFFF"/>
            </w:pPr>
          </w:p>
        </w:tc>
        <w:tc>
          <w:tcPr>
            <w:tcW w:w="318" w:type="dxa"/>
            <w:tcBorders>
              <w:left w:val="nil"/>
              <w:bottom w:val="nil"/>
              <w:right w:val="nil"/>
            </w:tcBorders>
            <w:shd w:val="clear" w:color="auto" w:fill="FFFFFF"/>
          </w:tcPr>
          <w:p w:rsidR="00936CF7" w:rsidRPr="00237F58" w:rsidRDefault="00936CF7" w:rsidP="00936CF7">
            <w:pPr>
              <w:shd w:val="clear" w:color="auto" w:fill="FFFFFF"/>
            </w:pPr>
          </w:p>
        </w:tc>
        <w:tc>
          <w:tcPr>
            <w:tcW w:w="1584" w:type="dxa"/>
            <w:tcBorders>
              <w:left w:val="nil"/>
              <w:bottom w:val="nil"/>
              <w:right w:val="nil"/>
            </w:tcBorders>
            <w:shd w:val="clear" w:color="auto" w:fill="FFFFFF"/>
          </w:tcPr>
          <w:p w:rsidR="00936CF7" w:rsidRPr="00237F58" w:rsidRDefault="00936CF7" w:rsidP="00936CF7">
            <w:pPr>
              <w:shd w:val="clear" w:color="auto" w:fill="FFFFFF"/>
            </w:pPr>
          </w:p>
        </w:tc>
        <w:tc>
          <w:tcPr>
            <w:tcW w:w="1843" w:type="dxa"/>
            <w:tcBorders>
              <w:left w:val="nil"/>
              <w:bottom w:val="nil"/>
              <w:right w:val="nil"/>
            </w:tcBorders>
            <w:shd w:val="clear" w:color="auto" w:fill="FFFFFF"/>
          </w:tcPr>
          <w:p w:rsidR="00936CF7" w:rsidRPr="00237F58" w:rsidRDefault="00936CF7" w:rsidP="00936CF7">
            <w:pPr>
              <w:shd w:val="clear" w:color="auto" w:fill="FFFFFF"/>
            </w:pPr>
          </w:p>
        </w:tc>
        <w:tc>
          <w:tcPr>
            <w:tcW w:w="3471" w:type="dxa"/>
            <w:tcBorders>
              <w:left w:val="nil"/>
              <w:bottom w:val="nil"/>
            </w:tcBorders>
            <w:shd w:val="clear" w:color="auto" w:fill="FFFFFF"/>
          </w:tcPr>
          <w:tbl>
            <w:tblPr>
              <w:tblpPr w:leftFromText="180" w:rightFromText="180" w:vertAnchor="text" w:horzAnchor="page" w:tblpXSpec="right" w:tblpY="186"/>
              <w:tblOverlap w:val="never"/>
              <w:tblW w:w="3792" w:type="dxa"/>
              <w:tblLayout w:type="fixed"/>
              <w:tblLook w:val="00A0"/>
            </w:tblPr>
            <w:tblGrid>
              <w:gridCol w:w="3792"/>
            </w:tblGrid>
            <w:tr w:rsidR="00936CF7" w:rsidRPr="00237F58" w:rsidTr="00936CF7">
              <w:tc>
                <w:tcPr>
                  <w:tcW w:w="3792" w:type="dxa"/>
                </w:tcPr>
                <w:p w:rsidR="00936CF7" w:rsidRPr="00237F58" w:rsidRDefault="00936CF7" w:rsidP="00242003">
                  <w:pPr>
                    <w:autoSpaceDE w:val="0"/>
                    <w:autoSpaceDN w:val="0"/>
                    <w:adjustRightInd w:val="0"/>
                    <w:spacing w:before="25"/>
                    <w:jc w:val="both"/>
                    <w:rPr>
                      <w:rFonts w:ascii="Arial" w:hAnsi="Arial" w:cs="Arial"/>
                      <w:bCs/>
                      <w:lang w:val="en-US"/>
                    </w:rPr>
                  </w:pPr>
                  <w:r w:rsidRPr="00237F58">
                    <w:rPr>
                      <w:rFonts w:ascii="Arial" w:hAnsi="Arial" w:cs="Arial"/>
                      <w:bCs/>
                    </w:rPr>
                    <w:t xml:space="preserve">Приложение </w:t>
                  </w:r>
                  <w:r w:rsidR="00242003" w:rsidRPr="00237F58">
                    <w:rPr>
                      <w:rFonts w:ascii="Arial" w:hAnsi="Arial" w:cs="Arial"/>
                      <w:bCs/>
                    </w:rPr>
                    <w:t>3</w:t>
                  </w:r>
                </w:p>
              </w:tc>
            </w:tr>
            <w:tr w:rsidR="00936CF7" w:rsidRPr="00237F58" w:rsidTr="00936CF7">
              <w:tc>
                <w:tcPr>
                  <w:tcW w:w="3792" w:type="dxa"/>
                </w:tcPr>
                <w:p w:rsidR="00936CF7" w:rsidRPr="00237F58" w:rsidRDefault="00AC671D" w:rsidP="009850E8">
                  <w:pPr>
                    <w:autoSpaceDE w:val="0"/>
                    <w:autoSpaceDN w:val="0"/>
                    <w:adjustRightInd w:val="0"/>
                    <w:spacing w:before="25"/>
                    <w:jc w:val="both"/>
                    <w:rPr>
                      <w:rFonts w:ascii="Arial" w:hAnsi="Arial" w:cs="Arial"/>
                      <w:bCs/>
                    </w:rPr>
                  </w:pPr>
                  <w:r w:rsidRPr="00237F58">
                    <w:rPr>
                      <w:rFonts w:ascii="Arial" w:hAnsi="Arial" w:cs="Arial"/>
                      <w:bCs/>
                      <w:sz w:val="26"/>
                      <w:szCs w:val="26"/>
                    </w:rPr>
                    <w:t xml:space="preserve">к договору </w:t>
                  </w:r>
                  <w:proofErr w:type="gramStart"/>
                  <w:r w:rsidRPr="00237F58">
                    <w:rPr>
                      <w:rFonts w:ascii="Arial" w:hAnsi="Arial" w:cs="Arial"/>
                      <w:bCs/>
                      <w:sz w:val="26"/>
                      <w:szCs w:val="26"/>
                    </w:rPr>
                    <w:t>от</w:t>
                  </w:r>
                  <w:proofErr w:type="gramEnd"/>
                  <w:r w:rsidRPr="00237F58">
                    <w:rPr>
                      <w:rFonts w:ascii="Arial" w:hAnsi="Arial" w:cs="Arial"/>
                      <w:bCs/>
                      <w:sz w:val="26"/>
                      <w:szCs w:val="26"/>
                    </w:rPr>
                    <w:t xml:space="preserve"> ______ №____</w:t>
                  </w:r>
                </w:p>
              </w:tc>
            </w:tr>
          </w:tbl>
          <w:p w:rsidR="00936CF7" w:rsidRPr="00237F58" w:rsidRDefault="00936CF7" w:rsidP="00936CF7">
            <w:pPr>
              <w:shd w:val="clear" w:color="auto" w:fill="FFFFFF"/>
              <w:jc w:val="center"/>
              <w:rPr>
                <w:rFonts w:ascii="Arial" w:hAnsi="Arial" w:cs="Arial"/>
              </w:rPr>
            </w:pPr>
            <w:r w:rsidRPr="00237F58">
              <w:rPr>
                <w:rFonts w:ascii="Arial" w:hAnsi="Arial" w:cs="Arial"/>
              </w:rPr>
              <w:t xml:space="preserve">                         </w:t>
            </w:r>
          </w:p>
          <w:p w:rsidR="00936CF7" w:rsidRPr="00237F58" w:rsidRDefault="00936CF7" w:rsidP="00936CF7">
            <w:pPr>
              <w:shd w:val="clear" w:color="auto" w:fill="FFFFFF"/>
              <w:jc w:val="center"/>
              <w:rPr>
                <w:rFonts w:ascii="Arial" w:hAnsi="Arial" w:cs="Arial"/>
              </w:rPr>
            </w:pPr>
            <w:r w:rsidRPr="00237F58">
              <w:rPr>
                <w:rFonts w:ascii="Arial" w:hAnsi="Arial" w:cs="Arial"/>
              </w:rPr>
              <w:t xml:space="preserve">                                                        </w:t>
            </w:r>
          </w:p>
          <w:p w:rsidR="00936CF7" w:rsidRPr="00237F58" w:rsidRDefault="00936CF7" w:rsidP="00936CF7">
            <w:pPr>
              <w:shd w:val="clear" w:color="auto" w:fill="FFFFFF"/>
              <w:rPr>
                <w:rFonts w:ascii="Arial" w:hAnsi="Arial" w:cs="Arial"/>
              </w:rPr>
            </w:pPr>
          </w:p>
          <w:p w:rsidR="00936CF7" w:rsidRPr="00237F58" w:rsidRDefault="00936CF7" w:rsidP="00936CF7">
            <w:pPr>
              <w:shd w:val="clear" w:color="auto" w:fill="FFFFFF"/>
              <w:jc w:val="right"/>
              <w:rPr>
                <w:rFonts w:ascii="Arial" w:hAnsi="Arial" w:cs="Arial"/>
              </w:rPr>
            </w:pPr>
          </w:p>
          <w:p w:rsidR="00936CF7" w:rsidRPr="00237F58" w:rsidRDefault="00936CF7" w:rsidP="00936CF7">
            <w:pPr>
              <w:shd w:val="clear" w:color="auto" w:fill="FFFFFF"/>
              <w:jc w:val="right"/>
              <w:rPr>
                <w:rFonts w:ascii="Arial" w:hAnsi="Arial" w:cs="Arial"/>
              </w:rPr>
            </w:pPr>
          </w:p>
        </w:tc>
      </w:tr>
      <w:tr w:rsidR="00936CF7" w:rsidRPr="00237F58" w:rsidTr="00936CF7">
        <w:trPr>
          <w:trHeight w:hRule="exact" w:val="298"/>
        </w:trPr>
        <w:tc>
          <w:tcPr>
            <w:tcW w:w="1843" w:type="dxa"/>
            <w:tcBorders>
              <w:top w:val="single" w:sz="6" w:space="0" w:color="auto"/>
              <w:left w:val="single" w:sz="6" w:space="0" w:color="auto"/>
              <w:bottom w:val="nil"/>
              <w:right w:val="nil"/>
            </w:tcBorders>
            <w:shd w:val="clear" w:color="auto" w:fill="FFFFFF"/>
          </w:tcPr>
          <w:p w:rsidR="00936CF7" w:rsidRPr="00237F58" w:rsidRDefault="00936CF7" w:rsidP="00936CF7">
            <w:pPr>
              <w:shd w:val="clear" w:color="auto" w:fill="FFFFFF"/>
              <w:rPr>
                <w:rFonts w:ascii="Arial" w:hAnsi="Arial" w:cs="Arial"/>
                <w:sz w:val="18"/>
                <w:szCs w:val="18"/>
              </w:rPr>
            </w:pPr>
            <w:r w:rsidRPr="00237F58">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936CF7" w:rsidRPr="00237F58" w:rsidRDefault="00936CF7" w:rsidP="00936CF7">
            <w:pPr>
              <w:shd w:val="clear" w:color="auto" w:fill="FFFFFF"/>
              <w:rPr>
                <w:rFonts w:ascii="Arial" w:hAnsi="Arial" w:cs="Arial"/>
                <w:sz w:val="18"/>
                <w:szCs w:val="18"/>
              </w:rPr>
            </w:pPr>
            <w:r w:rsidRPr="00237F58">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936CF7" w:rsidRPr="00237F58" w:rsidRDefault="00936CF7" w:rsidP="00936CF7">
            <w:pPr>
              <w:shd w:val="clear" w:color="auto" w:fill="FFFFFF"/>
              <w:rPr>
                <w:rFonts w:ascii="Arial" w:hAnsi="Arial" w:cs="Arial"/>
                <w:sz w:val="18"/>
                <w:szCs w:val="18"/>
              </w:rPr>
            </w:pPr>
          </w:p>
          <w:p w:rsidR="00936CF7" w:rsidRPr="00237F58" w:rsidRDefault="00936CF7" w:rsidP="00936CF7">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936CF7" w:rsidRPr="00237F58" w:rsidRDefault="00936CF7" w:rsidP="00936CF7">
            <w:pPr>
              <w:shd w:val="clear" w:color="auto" w:fill="FFFFFF"/>
              <w:tabs>
                <w:tab w:val="left" w:pos="3569"/>
              </w:tabs>
              <w:rPr>
                <w:rFonts w:ascii="Arial" w:hAnsi="Arial" w:cs="Arial"/>
                <w:sz w:val="18"/>
                <w:szCs w:val="18"/>
              </w:rPr>
            </w:pPr>
          </w:p>
        </w:tc>
      </w:tr>
      <w:tr w:rsidR="00936CF7" w:rsidRPr="00237F58" w:rsidTr="00936CF7">
        <w:trPr>
          <w:trHeight w:hRule="exact" w:val="262"/>
        </w:trPr>
        <w:tc>
          <w:tcPr>
            <w:tcW w:w="7371" w:type="dxa"/>
            <w:gridSpan w:val="2"/>
            <w:tcBorders>
              <w:top w:val="nil"/>
              <w:left w:val="single" w:sz="6" w:space="0" w:color="auto"/>
              <w:bottom w:val="nil"/>
              <w:right w:val="nil"/>
            </w:tcBorders>
            <w:shd w:val="clear" w:color="auto" w:fill="FFFFFF"/>
          </w:tcPr>
          <w:p w:rsidR="00936CF7" w:rsidRPr="00237F58" w:rsidRDefault="00936CF7" w:rsidP="00936CF7">
            <w:pPr>
              <w:shd w:val="clear" w:color="auto" w:fill="FFFFFF"/>
              <w:rPr>
                <w:rFonts w:ascii="Arial" w:hAnsi="Arial" w:cs="Arial"/>
                <w:sz w:val="18"/>
                <w:szCs w:val="18"/>
              </w:rPr>
            </w:pPr>
            <w:r w:rsidRPr="00237F58">
              <w:rPr>
                <w:rFonts w:ascii="Arial" w:hAnsi="Arial" w:cs="Arial"/>
                <w:spacing w:val="-3"/>
                <w:sz w:val="18"/>
                <w:szCs w:val="18"/>
              </w:rPr>
              <w:t>Адрес: 628415, ТЮМЕНСКАЯ ОБЛАСТЬ,</w:t>
            </w:r>
            <w:r w:rsidRPr="00237F58">
              <w:rPr>
                <w:rFonts w:ascii="Arial" w:hAnsi="Arial" w:cs="Arial"/>
                <w:sz w:val="26"/>
                <w:szCs w:val="26"/>
              </w:rPr>
              <w:t xml:space="preserve"> </w:t>
            </w:r>
            <w:r w:rsidRPr="00237F58">
              <w:rPr>
                <w:rFonts w:ascii="Arial" w:hAnsi="Arial" w:cs="Arial"/>
                <w:spacing w:val="-3"/>
                <w:sz w:val="18"/>
                <w:szCs w:val="18"/>
              </w:rPr>
              <w:t>Ханты-Мансийский</w:t>
            </w:r>
            <w:r w:rsidRPr="00237F58">
              <w:rPr>
                <w:rFonts w:ascii="Arial" w:hAnsi="Arial" w:cs="Arial"/>
                <w:sz w:val="26"/>
                <w:szCs w:val="26"/>
              </w:rPr>
              <w:t xml:space="preserve"> </w:t>
            </w:r>
            <w:r w:rsidRPr="00237F58">
              <w:rPr>
                <w:rFonts w:ascii="Arial" w:hAnsi="Arial" w:cs="Arial"/>
                <w:spacing w:val="-3"/>
                <w:sz w:val="18"/>
                <w:szCs w:val="18"/>
              </w:rPr>
              <w:t>автономный округ – Югра,</w:t>
            </w:r>
          </w:p>
        </w:tc>
        <w:tc>
          <w:tcPr>
            <w:tcW w:w="1075" w:type="dxa"/>
            <w:tcBorders>
              <w:top w:val="nil"/>
              <w:left w:val="nil"/>
              <w:bottom w:val="nil"/>
              <w:right w:val="nil"/>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936CF7" w:rsidRPr="00237F58" w:rsidRDefault="00936CF7" w:rsidP="00936CF7">
            <w:pPr>
              <w:shd w:val="clear" w:color="auto" w:fill="FFFFFF"/>
              <w:ind w:right="-236"/>
              <w:rPr>
                <w:rFonts w:ascii="Arial" w:hAnsi="Arial" w:cs="Arial"/>
                <w:sz w:val="18"/>
                <w:szCs w:val="18"/>
              </w:rPr>
            </w:pPr>
            <w:r w:rsidRPr="00237F58">
              <w:rPr>
                <w:rFonts w:ascii="Arial" w:hAnsi="Arial" w:cs="Arial"/>
                <w:sz w:val="18"/>
                <w:szCs w:val="18"/>
              </w:rPr>
              <w:t>ул.</w:t>
            </w:r>
          </w:p>
        </w:tc>
        <w:tc>
          <w:tcPr>
            <w:tcW w:w="1584" w:type="dxa"/>
            <w:tcBorders>
              <w:top w:val="nil"/>
              <w:left w:val="nil"/>
              <w:bottom w:val="nil"/>
              <w:right w:val="nil"/>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936CF7" w:rsidRPr="00237F58" w:rsidRDefault="00936CF7" w:rsidP="00936CF7">
            <w:pPr>
              <w:shd w:val="clear" w:color="auto" w:fill="FFFFFF"/>
              <w:rPr>
                <w:rFonts w:ascii="Arial" w:hAnsi="Arial" w:cs="Arial"/>
                <w:sz w:val="18"/>
                <w:szCs w:val="18"/>
              </w:rPr>
            </w:pPr>
            <w:r w:rsidRPr="00237F58">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936CF7" w:rsidRPr="00237F58" w:rsidRDefault="00936CF7" w:rsidP="00936CF7">
            <w:pPr>
              <w:shd w:val="clear" w:color="auto" w:fill="FFFFFF"/>
              <w:ind w:right="-40"/>
              <w:rPr>
                <w:rFonts w:ascii="Arial" w:hAnsi="Arial" w:cs="Arial"/>
                <w:sz w:val="18"/>
                <w:szCs w:val="18"/>
              </w:rPr>
            </w:pPr>
            <w:r w:rsidRPr="00237F58">
              <w:rPr>
                <w:rFonts w:ascii="Arial" w:hAnsi="Arial" w:cs="Arial"/>
                <w:sz w:val="18"/>
                <w:szCs w:val="18"/>
                <w:lang w:eastAsia="en-US"/>
              </w:rPr>
              <w:t>42-64-94.</w:t>
            </w:r>
          </w:p>
        </w:tc>
      </w:tr>
      <w:tr w:rsidR="00936CF7" w:rsidRPr="00237F58" w:rsidTr="00936CF7">
        <w:trPr>
          <w:trHeight w:hRule="exact" w:val="250"/>
        </w:trPr>
        <w:tc>
          <w:tcPr>
            <w:tcW w:w="1843" w:type="dxa"/>
            <w:tcBorders>
              <w:top w:val="nil"/>
              <w:left w:val="single" w:sz="6" w:space="0" w:color="auto"/>
              <w:bottom w:val="nil"/>
              <w:right w:val="nil"/>
            </w:tcBorders>
            <w:shd w:val="clear" w:color="auto" w:fill="FFFFFF"/>
          </w:tcPr>
          <w:p w:rsidR="00936CF7" w:rsidRPr="00237F58" w:rsidRDefault="00936CF7" w:rsidP="00936CF7">
            <w:pPr>
              <w:shd w:val="clear" w:color="auto" w:fill="FFFFFF"/>
              <w:ind w:right="-227"/>
              <w:rPr>
                <w:rFonts w:ascii="Arial" w:hAnsi="Arial" w:cs="Arial"/>
                <w:sz w:val="18"/>
                <w:szCs w:val="18"/>
              </w:rPr>
            </w:pPr>
            <w:r w:rsidRPr="00237F58">
              <w:rPr>
                <w:rFonts w:ascii="Arial" w:hAnsi="Arial" w:cs="Arial"/>
                <w:spacing w:val="-2"/>
                <w:sz w:val="18"/>
                <w:szCs w:val="18"/>
              </w:rPr>
              <w:t>Грузоотправитель</w:t>
            </w:r>
            <w:r w:rsidRPr="00237F58">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936CF7" w:rsidRPr="00237F58" w:rsidRDefault="00936CF7" w:rsidP="00936CF7">
            <w:pPr>
              <w:shd w:val="clear" w:color="auto" w:fill="FFFFFF"/>
              <w:rPr>
                <w:rFonts w:ascii="Arial" w:hAnsi="Arial" w:cs="Arial"/>
              </w:rPr>
            </w:pPr>
          </w:p>
        </w:tc>
        <w:tc>
          <w:tcPr>
            <w:tcW w:w="318" w:type="dxa"/>
            <w:tcBorders>
              <w:top w:val="nil"/>
              <w:left w:val="nil"/>
              <w:bottom w:val="nil"/>
              <w:right w:val="nil"/>
            </w:tcBorders>
            <w:shd w:val="clear" w:color="auto" w:fill="FFFFFF"/>
          </w:tcPr>
          <w:p w:rsidR="00936CF7" w:rsidRPr="00237F58" w:rsidRDefault="00936CF7" w:rsidP="00936CF7">
            <w:pPr>
              <w:shd w:val="clear" w:color="auto" w:fill="FFFFFF"/>
              <w:rPr>
                <w:rFonts w:ascii="Arial" w:hAnsi="Arial" w:cs="Arial"/>
              </w:rPr>
            </w:pPr>
          </w:p>
        </w:tc>
        <w:tc>
          <w:tcPr>
            <w:tcW w:w="1584" w:type="dxa"/>
            <w:tcBorders>
              <w:top w:val="nil"/>
              <w:left w:val="nil"/>
              <w:bottom w:val="nil"/>
              <w:right w:val="nil"/>
            </w:tcBorders>
            <w:shd w:val="clear" w:color="auto" w:fill="FFFFFF"/>
          </w:tcPr>
          <w:p w:rsidR="00936CF7" w:rsidRPr="00237F58" w:rsidRDefault="00936CF7" w:rsidP="00936CF7">
            <w:pPr>
              <w:shd w:val="clear" w:color="auto" w:fill="FFFFFF"/>
              <w:rPr>
                <w:rFonts w:ascii="Arial" w:hAnsi="Arial" w:cs="Arial"/>
              </w:rPr>
            </w:pPr>
          </w:p>
        </w:tc>
        <w:tc>
          <w:tcPr>
            <w:tcW w:w="1843" w:type="dxa"/>
            <w:tcBorders>
              <w:top w:val="nil"/>
              <w:left w:val="nil"/>
              <w:bottom w:val="nil"/>
              <w:right w:val="nil"/>
            </w:tcBorders>
            <w:shd w:val="clear" w:color="auto" w:fill="FFFFFF"/>
          </w:tcPr>
          <w:p w:rsidR="00936CF7" w:rsidRPr="00237F58" w:rsidRDefault="00936CF7" w:rsidP="00936CF7">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936CF7" w:rsidRPr="00237F58" w:rsidRDefault="00936CF7" w:rsidP="00936CF7">
            <w:pPr>
              <w:shd w:val="clear" w:color="auto" w:fill="FFFFFF"/>
              <w:rPr>
                <w:rFonts w:ascii="Arial" w:hAnsi="Arial" w:cs="Arial"/>
              </w:rPr>
            </w:pPr>
          </w:p>
        </w:tc>
      </w:tr>
      <w:tr w:rsidR="00936CF7" w:rsidRPr="00237F58" w:rsidTr="00936CF7">
        <w:trPr>
          <w:trHeight w:hRule="exact" w:val="254"/>
        </w:trPr>
        <w:tc>
          <w:tcPr>
            <w:tcW w:w="1843" w:type="dxa"/>
            <w:tcBorders>
              <w:top w:val="nil"/>
              <w:left w:val="single" w:sz="6" w:space="0" w:color="auto"/>
              <w:bottom w:val="nil"/>
              <w:right w:val="nil"/>
            </w:tcBorders>
            <w:shd w:val="clear" w:color="auto" w:fill="FFFFFF"/>
          </w:tcPr>
          <w:p w:rsidR="00936CF7" w:rsidRPr="00237F58" w:rsidRDefault="00936CF7" w:rsidP="00936CF7">
            <w:pPr>
              <w:shd w:val="clear" w:color="auto" w:fill="FFFFFF"/>
              <w:rPr>
                <w:rFonts w:ascii="Arial" w:hAnsi="Arial" w:cs="Arial"/>
                <w:sz w:val="18"/>
                <w:szCs w:val="18"/>
              </w:rPr>
            </w:pPr>
            <w:r w:rsidRPr="00237F58">
              <w:rPr>
                <w:rFonts w:ascii="Arial" w:hAnsi="Arial" w:cs="Arial"/>
                <w:spacing w:val="-3"/>
                <w:sz w:val="18"/>
                <w:szCs w:val="18"/>
              </w:rPr>
              <w:t>Доп</w:t>
            </w:r>
            <w:proofErr w:type="gramStart"/>
            <w:r w:rsidRPr="00237F58">
              <w:rPr>
                <w:rFonts w:ascii="Arial" w:hAnsi="Arial" w:cs="Arial"/>
                <w:spacing w:val="-3"/>
                <w:sz w:val="18"/>
                <w:szCs w:val="18"/>
              </w:rPr>
              <w:t>.и</w:t>
            </w:r>
            <w:proofErr w:type="gramEnd"/>
            <w:r w:rsidRPr="00237F58">
              <w:rPr>
                <w:rFonts w:ascii="Arial" w:hAnsi="Arial" w:cs="Arial"/>
                <w:spacing w:val="-3"/>
                <w:sz w:val="18"/>
                <w:szCs w:val="18"/>
              </w:rPr>
              <w:t>нформация:</w:t>
            </w:r>
          </w:p>
        </w:tc>
        <w:tc>
          <w:tcPr>
            <w:tcW w:w="5528" w:type="dxa"/>
            <w:tcBorders>
              <w:top w:val="nil"/>
              <w:left w:val="nil"/>
              <w:bottom w:val="nil"/>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936CF7" w:rsidRPr="00237F58" w:rsidRDefault="00936CF7" w:rsidP="00936CF7">
            <w:pPr>
              <w:shd w:val="clear" w:color="auto" w:fill="FFFFFF"/>
              <w:rPr>
                <w:rFonts w:ascii="Arial" w:hAnsi="Arial" w:cs="Arial"/>
              </w:rPr>
            </w:pPr>
          </w:p>
        </w:tc>
        <w:tc>
          <w:tcPr>
            <w:tcW w:w="318" w:type="dxa"/>
            <w:tcBorders>
              <w:top w:val="nil"/>
              <w:left w:val="nil"/>
              <w:bottom w:val="nil"/>
              <w:right w:val="nil"/>
            </w:tcBorders>
            <w:shd w:val="clear" w:color="auto" w:fill="FFFFFF"/>
          </w:tcPr>
          <w:p w:rsidR="00936CF7" w:rsidRPr="00237F58" w:rsidRDefault="00936CF7" w:rsidP="00936CF7">
            <w:pPr>
              <w:shd w:val="clear" w:color="auto" w:fill="FFFFFF"/>
              <w:rPr>
                <w:rFonts w:ascii="Arial" w:hAnsi="Arial" w:cs="Arial"/>
              </w:rPr>
            </w:pPr>
          </w:p>
        </w:tc>
        <w:tc>
          <w:tcPr>
            <w:tcW w:w="1584" w:type="dxa"/>
            <w:tcBorders>
              <w:top w:val="nil"/>
              <w:left w:val="nil"/>
              <w:bottom w:val="nil"/>
              <w:right w:val="nil"/>
            </w:tcBorders>
            <w:shd w:val="clear" w:color="auto" w:fill="FFFFFF"/>
          </w:tcPr>
          <w:p w:rsidR="00936CF7" w:rsidRPr="00237F58" w:rsidRDefault="00936CF7" w:rsidP="00936CF7">
            <w:pPr>
              <w:shd w:val="clear" w:color="auto" w:fill="FFFFFF"/>
              <w:rPr>
                <w:rFonts w:ascii="Arial" w:hAnsi="Arial" w:cs="Arial"/>
              </w:rPr>
            </w:pPr>
          </w:p>
        </w:tc>
        <w:tc>
          <w:tcPr>
            <w:tcW w:w="1843" w:type="dxa"/>
            <w:tcBorders>
              <w:top w:val="nil"/>
              <w:left w:val="nil"/>
              <w:bottom w:val="nil"/>
              <w:right w:val="nil"/>
            </w:tcBorders>
            <w:shd w:val="clear" w:color="auto" w:fill="FFFFFF"/>
          </w:tcPr>
          <w:p w:rsidR="00936CF7" w:rsidRPr="00237F58" w:rsidRDefault="00936CF7" w:rsidP="00936CF7">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936CF7" w:rsidRPr="00237F58" w:rsidRDefault="00936CF7" w:rsidP="00936CF7">
            <w:pPr>
              <w:shd w:val="clear" w:color="auto" w:fill="FFFFFF"/>
              <w:rPr>
                <w:rFonts w:ascii="Arial" w:hAnsi="Arial" w:cs="Arial"/>
              </w:rPr>
            </w:pPr>
          </w:p>
        </w:tc>
      </w:tr>
      <w:tr w:rsidR="00936CF7" w:rsidRPr="00237F58" w:rsidTr="00936CF7">
        <w:trPr>
          <w:trHeight w:hRule="exact" w:val="201"/>
        </w:trPr>
        <w:tc>
          <w:tcPr>
            <w:tcW w:w="1843" w:type="dxa"/>
            <w:tcBorders>
              <w:top w:val="nil"/>
              <w:left w:val="single" w:sz="6" w:space="0" w:color="auto"/>
              <w:bottom w:val="single" w:sz="6" w:space="0" w:color="auto"/>
              <w:right w:val="nil"/>
            </w:tcBorders>
            <w:shd w:val="clear" w:color="auto" w:fill="FFFFFF"/>
          </w:tcPr>
          <w:p w:rsidR="00936CF7" w:rsidRPr="00237F58" w:rsidRDefault="00936CF7" w:rsidP="00936CF7">
            <w:pPr>
              <w:shd w:val="clear" w:color="auto" w:fill="FFFFFF"/>
              <w:rPr>
                <w:rFonts w:ascii="Arial" w:hAnsi="Arial" w:cs="Arial"/>
                <w:sz w:val="18"/>
                <w:szCs w:val="18"/>
              </w:rPr>
            </w:pPr>
            <w:r w:rsidRPr="00237F58">
              <w:rPr>
                <w:rFonts w:ascii="Arial" w:hAnsi="Arial" w:cs="Arial"/>
                <w:spacing w:val="-2"/>
                <w:sz w:val="18"/>
                <w:szCs w:val="18"/>
                <w:lang w:val="en-US" w:eastAsia="en-US"/>
              </w:rPr>
              <w:t xml:space="preserve">№ </w:t>
            </w:r>
            <w:r w:rsidRPr="00237F58">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rPr>
            </w:pPr>
          </w:p>
        </w:tc>
      </w:tr>
    </w:tbl>
    <w:p w:rsidR="00936CF7" w:rsidRPr="00237F58" w:rsidRDefault="00936CF7" w:rsidP="00936CF7">
      <w:pPr>
        <w:shd w:val="clear" w:color="auto" w:fill="FFFFFF"/>
        <w:spacing w:before="221"/>
        <w:jc w:val="center"/>
        <w:rPr>
          <w:rFonts w:ascii="Arial" w:hAnsi="Arial" w:cs="Arial"/>
          <w:spacing w:val="-2"/>
          <w:sz w:val="18"/>
          <w:szCs w:val="18"/>
          <w:lang w:val="en-US"/>
        </w:rPr>
      </w:pPr>
      <w:r w:rsidRPr="00237F58">
        <w:rPr>
          <w:rFonts w:ascii="Arial" w:hAnsi="Arial" w:cs="Arial"/>
          <w:spacing w:val="-2"/>
          <w:sz w:val="18"/>
          <w:szCs w:val="18"/>
        </w:rPr>
        <w:t xml:space="preserve">Заявка </w:t>
      </w:r>
      <w:r w:rsidRPr="00237F58">
        <w:rPr>
          <w:rFonts w:ascii="Arial" w:hAnsi="Arial" w:cs="Arial"/>
          <w:spacing w:val="-2"/>
          <w:sz w:val="18"/>
          <w:szCs w:val="18"/>
          <w:lang w:val="en-US"/>
        </w:rPr>
        <w:t>№</w:t>
      </w:r>
    </w:p>
    <w:tbl>
      <w:tblPr>
        <w:tblW w:w="15716" w:type="dxa"/>
        <w:tblInd w:w="-386"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170"/>
        <w:gridCol w:w="979"/>
      </w:tblGrid>
      <w:tr w:rsidR="00936CF7" w:rsidRPr="00237F58" w:rsidTr="00936CF7">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936CF7" w:rsidRPr="00237F58" w:rsidRDefault="00936CF7" w:rsidP="00936CF7">
            <w:pPr>
              <w:shd w:val="clear" w:color="auto" w:fill="FFFFFF"/>
              <w:spacing w:line="240" w:lineRule="exact"/>
              <w:rPr>
                <w:rFonts w:ascii="Arial" w:hAnsi="Arial" w:cs="Arial"/>
                <w:sz w:val="18"/>
                <w:szCs w:val="18"/>
              </w:rPr>
            </w:pPr>
            <w:r w:rsidRPr="00237F58">
              <w:rPr>
                <w:rFonts w:ascii="Arial" w:hAnsi="Arial" w:cs="Arial"/>
                <w:sz w:val="18"/>
                <w:szCs w:val="18"/>
              </w:rPr>
              <w:t>Покупатель:</w:t>
            </w:r>
          </w:p>
          <w:p w:rsidR="00936CF7" w:rsidRPr="00237F58" w:rsidRDefault="00936CF7" w:rsidP="00936CF7">
            <w:pPr>
              <w:shd w:val="clear" w:color="auto" w:fill="FFFFFF"/>
              <w:spacing w:line="240" w:lineRule="exact"/>
              <w:rPr>
                <w:rFonts w:ascii="Arial" w:hAnsi="Arial" w:cs="Arial"/>
                <w:sz w:val="18"/>
                <w:szCs w:val="18"/>
              </w:rPr>
            </w:pPr>
            <w:r w:rsidRPr="00237F58">
              <w:rPr>
                <w:rFonts w:ascii="Arial" w:hAnsi="Arial" w:cs="Arial"/>
                <w:sz w:val="18"/>
                <w:szCs w:val="18"/>
              </w:rPr>
              <w:t>Адрес:</w:t>
            </w:r>
          </w:p>
          <w:p w:rsidR="00936CF7" w:rsidRPr="00237F58" w:rsidRDefault="00936CF7" w:rsidP="00936CF7">
            <w:pPr>
              <w:shd w:val="clear" w:color="auto" w:fill="FFFFFF"/>
              <w:spacing w:line="240" w:lineRule="exact"/>
              <w:rPr>
                <w:rFonts w:ascii="Arial" w:hAnsi="Arial" w:cs="Arial"/>
                <w:sz w:val="18"/>
                <w:szCs w:val="18"/>
              </w:rPr>
            </w:pPr>
            <w:r w:rsidRPr="00237F58">
              <w:rPr>
                <w:rFonts w:ascii="Arial" w:hAnsi="Arial" w:cs="Arial"/>
                <w:sz w:val="18"/>
                <w:szCs w:val="18"/>
              </w:rPr>
              <w:t xml:space="preserve">Отгрузка:  </w:t>
            </w:r>
          </w:p>
          <w:p w:rsidR="00936CF7" w:rsidRPr="00237F58" w:rsidRDefault="00936CF7" w:rsidP="00936CF7">
            <w:pPr>
              <w:shd w:val="clear" w:color="auto" w:fill="FFFFFF"/>
              <w:rPr>
                <w:rFonts w:ascii="Arial" w:hAnsi="Arial" w:cs="Arial"/>
                <w:sz w:val="18"/>
                <w:szCs w:val="18"/>
              </w:rPr>
            </w:pPr>
            <w:r w:rsidRPr="00237F58">
              <w:rPr>
                <w:rFonts w:ascii="Arial" w:hAnsi="Arial" w:cs="Arial"/>
                <w:sz w:val="18"/>
                <w:szCs w:val="18"/>
              </w:rPr>
              <w:t>Информация по оплате:</w:t>
            </w:r>
          </w:p>
          <w:p w:rsidR="00936CF7" w:rsidRPr="00237F58" w:rsidRDefault="00936CF7" w:rsidP="00936CF7">
            <w:pPr>
              <w:shd w:val="clear" w:color="auto" w:fill="FFFFFF"/>
              <w:rPr>
                <w:rFonts w:ascii="Arial" w:hAnsi="Arial" w:cs="Arial"/>
                <w:sz w:val="18"/>
                <w:szCs w:val="18"/>
              </w:rPr>
            </w:pPr>
            <w:r w:rsidRPr="00237F58">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sz w:val="18"/>
                <w:szCs w:val="18"/>
              </w:rPr>
            </w:pPr>
            <w:r w:rsidRPr="00237F58">
              <w:rPr>
                <w:rFonts w:ascii="Arial" w:hAnsi="Arial" w:cs="Arial"/>
                <w:sz w:val="18"/>
                <w:szCs w:val="18"/>
              </w:rPr>
              <w:t xml:space="preserve">Договор </w:t>
            </w:r>
            <w:r w:rsidRPr="00237F58">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936CF7" w:rsidRPr="00237F58" w:rsidRDefault="00936CF7" w:rsidP="00936CF7">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r>
      <w:tr w:rsidR="00936CF7" w:rsidRPr="00237F58" w:rsidTr="00936CF7">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z w:val="18"/>
                <w:szCs w:val="18"/>
              </w:rPr>
            </w:pPr>
            <w:r w:rsidRPr="00237F58">
              <w:rPr>
                <w:rFonts w:ascii="Arial" w:hAnsi="Arial" w:cs="Arial"/>
                <w:spacing w:val="-2"/>
                <w:sz w:val="16"/>
                <w:szCs w:val="16"/>
              </w:rPr>
              <w:t xml:space="preserve">№ </w:t>
            </w:r>
            <w:proofErr w:type="gramStart"/>
            <w:r w:rsidRPr="00237F58">
              <w:rPr>
                <w:rFonts w:ascii="Arial" w:hAnsi="Arial" w:cs="Arial"/>
                <w:spacing w:val="-2"/>
                <w:sz w:val="16"/>
                <w:szCs w:val="16"/>
              </w:rPr>
              <w:t>п</w:t>
            </w:r>
            <w:proofErr w:type="gramEnd"/>
            <w:r w:rsidRPr="00237F58">
              <w:rPr>
                <w:rFonts w:ascii="Arial" w:hAnsi="Arial" w:cs="Arial"/>
                <w:spacing w:val="-2"/>
                <w:sz w:val="16"/>
                <w:szCs w:val="16"/>
              </w:rPr>
              <w:t>/п</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z w:val="16"/>
                <w:szCs w:val="16"/>
              </w:rPr>
            </w:pPr>
            <w:r w:rsidRPr="00237F58">
              <w:rPr>
                <w:rFonts w:ascii="Arial" w:hAnsi="Arial" w:cs="Arial"/>
                <w:spacing w:val="-2"/>
                <w:sz w:val="16"/>
                <w:szCs w:val="16"/>
              </w:rPr>
              <w:t xml:space="preserve">Наименование </w:t>
            </w:r>
            <w:r w:rsidRPr="00237F58">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 xml:space="preserve">Кол-во, </w:t>
            </w:r>
            <w:proofErr w:type="gramStart"/>
            <w:r w:rsidRPr="00237F58">
              <w:rPr>
                <w:rFonts w:ascii="Arial" w:hAnsi="Arial" w:cs="Arial"/>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Кол-во</w:t>
            </w:r>
          </w:p>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в/ц /дов.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Наименовие</w:t>
            </w:r>
          </w:p>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proofErr w:type="gramStart"/>
            <w:r w:rsidRPr="00237F58">
              <w:rPr>
                <w:rFonts w:ascii="Arial" w:hAnsi="Arial" w:cs="Arial"/>
                <w:spacing w:val="-2"/>
                <w:sz w:val="16"/>
                <w:szCs w:val="16"/>
              </w:rPr>
              <w:t>ж</w:t>
            </w:r>
            <w:proofErr w:type="gramEnd"/>
            <w:r w:rsidRPr="00237F58">
              <w:rPr>
                <w:rFonts w:ascii="Arial" w:hAnsi="Arial" w:cs="Arial"/>
                <w:spacing w:val="-2"/>
                <w:sz w:val="16"/>
                <w:szCs w:val="16"/>
              </w:rPr>
              <w:t>/д</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Станция</w:t>
            </w:r>
          </w:p>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назначения</w:t>
            </w:r>
          </w:p>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грузополучателя</w:t>
            </w:r>
          </w:p>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Код станции назнач</w:t>
            </w:r>
            <w:r w:rsidRPr="00237F58">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Код грузопо</w:t>
            </w:r>
            <w:r w:rsidRPr="00237F58">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ОКПО грузопо</w:t>
            </w:r>
            <w:r w:rsidRPr="00237F58">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ИНН грузопо</w:t>
            </w:r>
            <w:r w:rsidRPr="00237F58">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spacing w:line="240" w:lineRule="exact"/>
              <w:ind w:left="43" w:right="43"/>
              <w:jc w:val="center"/>
              <w:rPr>
                <w:rFonts w:ascii="Arial" w:hAnsi="Arial" w:cs="Arial"/>
                <w:spacing w:val="-2"/>
                <w:sz w:val="16"/>
                <w:szCs w:val="16"/>
              </w:rPr>
            </w:pPr>
            <w:r w:rsidRPr="00237F58">
              <w:rPr>
                <w:rFonts w:ascii="Arial" w:hAnsi="Arial" w:cs="Arial"/>
                <w:spacing w:val="-2"/>
                <w:sz w:val="16"/>
                <w:szCs w:val="16"/>
              </w:rPr>
              <w:t>Желатель</w:t>
            </w:r>
            <w:r w:rsidRPr="00237F58">
              <w:rPr>
                <w:rFonts w:ascii="Arial" w:hAnsi="Arial" w:cs="Arial"/>
                <w:spacing w:val="-2"/>
                <w:sz w:val="16"/>
                <w:szCs w:val="16"/>
              </w:rPr>
              <w:softHyphen/>
              <w:t>ный срок отгрузки</w:t>
            </w:r>
          </w:p>
        </w:tc>
      </w:tr>
      <w:tr w:rsidR="00936CF7" w:rsidRPr="00237F58" w:rsidTr="00936CF7">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15</w:t>
            </w:r>
          </w:p>
        </w:tc>
      </w:tr>
      <w:tr w:rsidR="00936CF7" w:rsidRPr="00237F58" w:rsidTr="00936CF7">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r>
      <w:tr w:rsidR="00936CF7" w:rsidRPr="00237F58" w:rsidTr="00936CF7">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r>
      <w:tr w:rsidR="00936CF7" w:rsidRPr="00237F58" w:rsidTr="00936CF7">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r w:rsidRPr="00237F58">
              <w:rPr>
                <w:rFonts w:ascii="Arial" w:hAnsi="Arial" w:cs="Arial"/>
                <w:sz w:val="18"/>
                <w:szCs w:val="18"/>
              </w:rPr>
              <w:t>Примечание:</w:t>
            </w:r>
          </w:p>
        </w:tc>
      </w:tr>
    </w:tbl>
    <w:p w:rsidR="00936CF7" w:rsidRPr="00237F58" w:rsidRDefault="00936CF7" w:rsidP="00936CF7">
      <w:pPr>
        <w:spacing w:after="221" w:line="1" w:lineRule="exact"/>
        <w:rPr>
          <w:rFonts w:ascii="Arial" w:hAnsi="Arial" w:cs="Arial"/>
          <w:sz w:val="18"/>
          <w:szCs w:val="18"/>
        </w:rPr>
      </w:pPr>
    </w:p>
    <w:tbl>
      <w:tblPr>
        <w:tblW w:w="0" w:type="auto"/>
        <w:tblInd w:w="-386" w:type="dxa"/>
        <w:tblLayout w:type="fixed"/>
        <w:tblCellMar>
          <w:left w:w="40" w:type="dxa"/>
          <w:right w:w="40" w:type="dxa"/>
        </w:tblCellMar>
        <w:tblLook w:val="0000"/>
      </w:tblPr>
      <w:tblGrid>
        <w:gridCol w:w="2842"/>
        <w:gridCol w:w="1699"/>
        <w:gridCol w:w="1733"/>
      </w:tblGrid>
      <w:tr w:rsidR="00936CF7" w:rsidRPr="00237F58" w:rsidTr="00936CF7">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rPr>
              <w:t xml:space="preserve">Итого, </w:t>
            </w:r>
            <w:proofErr w:type="gramStart"/>
            <w:r w:rsidRPr="00237F58">
              <w:rPr>
                <w:rFonts w:ascii="Arial" w:hAnsi="Arial" w:cs="Arial"/>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jc w:val="center"/>
              <w:rPr>
                <w:rFonts w:ascii="Arial" w:hAnsi="Arial" w:cs="Arial"/>
                <w:sz w:val="18"/>
                <w:szCs w:val="18"/>
              </w:rPr>
            </w:pPr>
            <w:r w:rsidRPr="00237F58">
              <w:rPr>
                <w:rFonts w:ascii="Arial" w:hAnsi="Arial" w:cs="Arial"/>
                <w:sz w:val="18"/>
                <w:szCs w:val="18"/>
              </w:rPr>
              <w:t>Итого, в/ц</w:t>
            </w:r>
          </w:p>
        </w:tc>
      </w:tr>
      <w:tr w:rsidR="00936CF7" w:rsidRPr="00237F58" w:rsidTr="00936CF7">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237F58" w:rsidRDefault="00936CF7" w:rsidP="00936CF7">
            <w:pPr>
              <w:shd w:val="clear" w:color="auto" w:fill="FFFFFF"/>
              <w:rPr>
                <w:rFonts w:ascii="Arial" w:hAnsi="Arial" w:cs="Arial"/>
                <w:sz w:val="18"/>
                <w:szCs w:val="18"/>
              </w:rPr>
            </w:pPr>
          </w:p>
        </w:tc>
      </w:tr>
    </w:tbl>
    <w:p w:rsidR="00936CF7" w:rsidRPr="00237F58" w:rsidRDefault="00936CF7" w:rsidP="00936CF7">
      <w:pPr>
        <w:shd w:val="clear" w:color="auto" w:fill="FFFFFF"/>
        <w:spacing w:before="53"/>
        <w:ind w:left="-426"/>
        <w:rPr>
          <w:rFonts w:ascii="Arial" w:hAnsi="Arial" w:cs="Arial"/>
          <w:sz w:val="18"/>
          <w:szCs w:val="18"/>
        </w:rPr>
      </w:pPr>
      <w:r w:rsidRPr="00237F58">
        <w:rPr>
          <w:rFonts w:ascii="Arial" w:hAnsi="Arial" w:cs="Arial"/>
          <w:spacing w:val="-3"/>
          <w:sz w:val="18"/>
          <w:szCs w:val="18"/>
        </w:rPr>
        <w:t>Примечание:</w:t>
      </w:r>
    </w:p>
    <w:p w:rsidR="00936CF7" w:rsidRPr="00237F58" w:rsidRDefault="00936CF7" w:rsidP="00936CF7">
      <w:pPr>
        <w:shd w:val="clear" w:color="auto" w:fill="FFFFFF"/>
        <w:spacing w:before="53"/>
        <w:ind w:left="-426"/>
        <w:rPr>
          <w:rFonts w:ascii="Arial" w:hAnsi="Arial" w:cs="Arial"/>
          <w:sz w:val="18"/>
          <w:szCs w:val="18"/>
        </w:rPr>
      </w:pPr>
    </w:p>
    <w:p w:rsidR="00936CF7" w:rsidRPr="00237F58" w:rsidRDefault="00936CF7" w:rsidP="00936CF7">
      <w:pPr>
        <w:shd w:val="clear" w:color="auto" w:fill="FFFFFF"/>
        <w:ind w:left="-426"/>
        <w:rPr>
          <w:rFonts w:ascii="Arial" w:hAnsi="Arial" w:cs="Arial"/>
          <w:sz w:val="18"/>
          <w:szCs w:val="18"/>
        </w:rPr>
      </w:pPr>
      <w:r w:rsidRPr="00237F58">
        <w:rPr>
          <w:rFonts w:ascii="Arial" w:hAnsi="Arial" w:cs="Arial"/>
          <w:spacing w:val="-1"/>
          <w:sz w:val="18"/>
          <w:szCs w:val="18"/>
        </w:rPr>
        <w:t>Подпись руководителя______________</w:t>
      </w:r>
      <w:r w:rsidRPr="00237F58">
        <w:rPr>
          <w:rFonts w:ascii="Arial" w:hAnsi="Arial" w:cs="Arial"/>
          <w:sz w:val="18"/>
          <w:szCs w:val="18"/>
        </w:rPr>
        <w:t>/</w:t>
      </w:r>
    </w:p>
    <w:p w:rsidR="005D2E13" w:rsidRPr="00237F58" w:rsidRDefault="005D2E13" w:rsidP="00936CF7">
      <w:pPr>
        <w:shd w:val="clear" w:color="auto" w:fill="FFFFFF"/>
        <w:ind w:left="67" w:right="12302"/>
        <w:rPr>
          <w:rFonts w:ascii="Arial" w:hAnsi="Arial" w:cs="Arial"/>
          <w:spacing w:val="-3"/>
          <w:sz w:val="18"/>
          <w:szCs w:val="18"/>
        </w:rPr>
      </w:pPr>
    </w:p>
    <w:p w:rsidR="00936CF7" w:rsidRPr="00237F58" w:rsidRDefault="00936CF7" w:rsidP="005D2E13">
      <w:pPr>
        <w:shd w:val="clear" w:color="auto" w:fill="FFFFFF"/>
        <w:ind w:left="-426" w:right="12302"/>
        <w:rPr>
          <w:rFonts w:ascii="Arial" w:hAnsi="Arial" w:cs="Arial"/>
          <w:sz w:val="18"/>
          <w:szCs w:val="18"/>
        </w:rPr>
      </w:pPr>
      <w:r w:rsidRPr="00237F58">
        <w:rPr>
          <w:rFonts w:ascii="Arial" w:hAnsi="Arial" w:cs="Arial"/>
          <w:spacing w:val="-3"/>
          <w:sz w:val="18"/>
          <w:szCs w:val="18"/>
        </w:rPr>
        <w:t xml:space="preserve">Исполнитель </w:t>
      </w:r>
      <w:r w:rsidRPr="00237F58">
        <w:rPr>
          <w:rFonts w:ascii="Arial" w:hAnsi="Arial" w:cs="Arial"/>
          <w:sz w:val="18"/>
          <w:szCs w:val="18"/>
        </w:rPr>
        <w:t>тел.</w:t>
      </w:r>
    </w:p>
    <w:p w:rsidR="00936CF7" w:rsidRPr="00237F58" w:rsidRDefault="00936CF7" w:rsidP="005D2E13">
      <w:pPr>
        <w:shd w:val="clear" w:color="auto" w:fill="FFFFFF"/>
        <w:spacing w:line="480" w:lineRule="auto"/>
        <w:ind w:left="-426" w:right="12302"/>
        <w:rPr>
          <w:rFonts w:ascii="Arial" w:hAnsi="Arial" w:cs="Arial"/>
          <w:spacing w:val="-2"/>
          <w:sz w:val="18"/>
          <w:szCs w:val="18"/>
          <w:lang w:val="en-US"/>
        </w:rPr>
      </w:pPr>
      <w:r w:rsidRPr="00237F58">
        <w:rPr>
          <w:rFonts w:ascii="Arial" w:hAnsi="Arial" w:cs="Arial"/>
          <w:spacing w:val="-2"/>
          <w:sz w:val="18"/>
          <w:szCs w:val="18"/>
        </w:rPr>
        <w:t xml:space="preserve"> </w:t>
      </w:r>
      <w:proofErr w:type="gramStart"/>
      <w:r w:rsidRPr="00237F58">
        <w:rPr>
          <w:rFonts w:ascii="Arial" w:hAnsi="Arial" w:cs="Arial"/>
          <w:spacing w:val="-2"/>
          <w:sz w:val="18"/>
          <w:szCs w:val="18"/>
        </w:rPr>
        <w:t>Системный</w:t>
      </w:r>
      <w:proofErr w:type="gramEnd"/>
      <w:r w:rsidRPr="00237F58">
        <w:rPr>
          <w:rFonts w:ascii="Arial" w:hAnsi="Arial" w:cs="Arial"/>
          <w:spacing w:val="-2"/>
          <w:sz w:val="18"/>
          <w:szCs w:val="18"/>
        </w:rPr>
        <w:t xml:space="preserve"> № заявки:</w:t>
      </w:r>
    </w:p>
    <w:tbl>
      <w:tblPr>
        <w:tblW w:w="0" w:type="auto"/>
        <w:tblLook w:val="01E0"/>
      </w:tblPr>
      <w:tblGrid>
        <w:gridCol w:w="9322"/>
        <w:gridCol w:w="4927"/>
      </w:tblGrid>
      <w:tr w:rsidR="00936CF7" w:rsidRPr="00237F58" w:rsidTr="00936CF7">
        <w:tc>
          <w:tcPr>
            <w:tcW w:w="9322" w:type="dxa"/>
          </w:tcPr>
          <w:p w:rsidR="00936CF7" w:rsidRPr="00237F58" w:rsidRDefault="00936CF7" w:rsidP="00936CF7">
            <w:pPr>
              <w:autoSpaceDE w:val="0"/>
              <w:autoSpaceDN w:val="0"/>
              <w:adjustRightInd w:val="0"/>
              <w:spacing w:before="25"/>
              <w:rPr>
                <w:rFonts w:ascii="Arial" w:hAnsi="Arial" w:cs="Arial"/>
                <w:b/>
                <w:bCs/>
                <w:sz w:val="28"/>
                <w:szCs w:val="28"/>
              </w:rPr>
            </w:pPr>
            <w:r w:rsidRPr="00237F58">
              <w:rPr>
                <w:rFonts w:ascii="Arial" w:hAnsi="Arial" w:cs="Arial"/>
                <w:b/>
                <w:bCs/>
                <w:sz w:val="26"/>
                <w:szCs w:val="26"/>
              </w:rPr>
              <w:t>ПОСТАВЩИК</w:t>
            </w:r>
            <w:r w:rsidRPr="00237F58">
              <w:rPr>
                <w:rFonts w:ascii="Arial" w:hAnsi="Arial" w:cs="Arial"/>
                <w:b/>
                <w:bCs/>
                <w:sz w:val="28"/>
                <w:szCs w:val="28"/>
              </w:rPr>
              <w:t xml:space="preserve"> </w:t>
            </w:r>
          </w:p>
          <w:p w:rsidR="00936CF7" w:rsidRPr="00237F58" w:rsidRDefault="00936CF7" w:rsidP="00936CF7">
            <w:pPr>
              <w:autoSpaceDE w:val="0"/>
              <w:autoSpaceDN w:val="0"/>
              <w:adjustRightInd w:val="0"/>
              <w:spacing w:before="25"/>
              <w:rPr>
                <w:rFonts w:ascii="Arial" w:hAnsi="Arial" w:cs="Arial"/>
                <w:b/>
                <w:bCs/>
                <w:sz w:val="28"/>
                <w:szCs w:val="28"/>
              </w:rPr>
            </w:pPr>
          </w:p>
          <w:p w:rsidR="00936CF7" w:rsidRPr="00237F58" w:rsidRDefault="00AC671D" w:rsidP="00936CF7">
            <w:pPr>
              <w:autoSpaceDE w:val="0"/>
              <w:autoSpaceDN w:val="0"/>
              <w:adjustRightInd w:val="0"/>
              <w:spacing w:before="25"/>
              <w:rPr>
                <w:rFonts w:ascii="Arial" w:hAnsi="Arial" w:cs="Arial"/>
                <w:bCs/>
                <w:sz w:val="26"/>
                <w:szCs w:val="26"/>
              </w:rPr>
            </w:pPr>
            <w:r w:rsidRPr="00237F58">
              <w:rPr>
                <w:bCs/>
                <w:sz w:val="26"/>
                <w:szCs w:val="26"/>
              </w:rPr>
              <w:t>______________</w:t>
            </w:r>
          </w:p>
        </w:tc>
        <w:tc>
          <w:tcPr>
            <w:tcW w:w="4927" w:type="dxa"/>
          </w:tcPr>
          <w:p w:rsidR="00936CF7" w:rsidRPr="00237F58" w:rsidRDefault="00936CF7" w:rsidP="00936CF7">
            <w:pPr>
              <w:autoSpaceDE w:val="0"/>
              <w:autoSpaceDN w:val="0"/>
              <w:adjustRightInd w:val="0"/>
              <w:spacing w:before="25"/>
              <w:ind w:left="2303" w:hanging="2303"/>
              <w:rPr>
                <w:rFonts w:ascii="Arial" w:hAnsi="Arial" w:cs="Arial"/>
                <w:b/>
                <w:bCs/>
                <w:sz w:val="26"/>
                <w:szCs w:val="26"/>
              </w:rPr>
            </w:pPr>
            <w:r w:rsidRPr="00237F58">
              <w:rPr>
                <w:rFonts w:ascii="Arial" w:hAnsi="Arial" w:cs="Arial"/>
                <w:b/>
                <w:bCs/>
                <w:sz w:val="26"/>
                <w:szCs w:val="26"/>
              </w:rPr>
              <w:t>ПОКУПАТЕЛЬ</w:t>
            </w:r>
            <w:r w:rsidRPr="00237F58">
              <w:rPr>
                <w:rFonts w:ascii="Arial" w:hAnsi="Arial" w:cs="Arial"/>
                <w:b/>
                <w:bCs/>
                <w:sz w:val="26"/>
                <w:szCs w:val="26"/>
              </w:rPr>
              <w:tab/>
            </w:r>
          </w:p>
          <w:p w:rsidR="00936CF7" w:rsidRPr="00237F58" w:rsidRDefault="00936CF7" w:rsidP="00936CF7">
            <w:pPr>
              <w:autoSpaceDE w:val="0"/>
              <w:autoSpaceDN w:val="0"/>
              <w:adjustRightInd w:val="0"/>
              <w:spacing w:before="25"/>
              <w:ind w:left="2303" w:hanging="2303"/>
              <w:rPr>
                <w:rFonts w:ascii="Arial" w:hAnsi="Arial" w:cs="Arial"/>
                <w:b/>
                <w:bCs/>
                <w:sz w:val="28"/>
                <w:szCs w:val="28"/>
              </w:rPr>
            </w:pPr>
          </w:p>
          <w:p w:rsidR="00936CF7" w:rsidRPr="00237F58" w:rsidRDefault="00AC671D" w:rsidP="005D2E13">
            <w:pPr>
              <w:pStyle w:val="-11"/>
              <w:ind w:right="283" w:firstLine="0"/>
              <w:rPr>
                <w:bCs/>
                <w:color w:val="auto"/>
                <w:sz w:val="26"/>
                <w:szCs w:val="26"/>
              </w:rPr>
            </w:pPr>
            <w:r w:rsidRPr="00237F58">
              <w:rPr>
                <w:bCs/>
                <w:color w:val="auto"/>
                <w:sz w:val="26"/>
                <w:szCs w:val="26"/>
              </w:rPr>
              <w:t>______________</w:t>
            </w:r>
          </w:p>
        </w:tc>
      </w:tr>
    </w:tbl>
    <w:p w:rsidR="00936CF7" w:rsidRPr="00237F58" w:rsidRDefault="00936CF7" w:rsidP="00936CF7"/>
    <w:p w:rsidR="00EB19CB" w:rsidRPr="00237F58" w:rsidRDefault="00EB19CB" w:rsidP="00AF661C">
      <w:pPr>
        <w:shd w:val="clear" w:color="auto" w:fill="FFFFFF"/>
        <w:spacing w:line="480" w:lineRule="auto"/>
        <w:rPr>
          <w:rFonts w:ascii="Arial" w:hAnsi="Arial" w:cs="Arial"/>
          <w:spacing w:val="-2"/>
          <w:sz w:val="18"/>
          <w:szCs w:val="18"/>
        </w:rPr>
      </w:pPr>
    </w:p>
    <w:p w:rsidR="00936CF7" w:rsidRPr="00237F58" w:rsidRDefault="00936CF7" w:rsidP="00AF661C">
      <w:pPr>
        <w:shd w:val="clear" w:color="auto" w:fill="FFFFFF"/>
        <w:spacing w:line="480" w:lineRule="auto"/>
        <w:rPr>
          <w:rFonts w:ascii="Arial" w:hAnsi="Arial" w:cs="Arial"/>
          <w:spacing w:val="-2"/>
          <w:sz w:val="18"/>
          <w:szCs w:val="18"/>
        </w:rPr>
      </w:pPr>
    </w:p>
    <w:p w:rsidR="00AF661C" w:rsidRPr="00237F58" w:rsidRDefault="00AF661C" w:rsidP="00AF661C">
      <w:pPr>
        <w:rPr>
          <w:rFonts w:ascii="Arial" w:hAnsi="Arial" w:cs="Arial"/>
          <w:bCs/>
          <w:sz w:val="26"/>
          <w:szCs w:val="26"/>
        </w:rPr>
      </w:pPr>
      <w:r w:rsidRPr="00237F58">
        <w:rPr>
          <w:rFonts w:ascii="Arial" w:hAnsi="Arial" w:cs="Arial"/>
          <w:bCs/>
          <w:sz w:val="26"/>
          <w:szCs w:val="26"/>
        </w:rPr>
        <w:t>ОБРАЗЕЦ</w:t>
      </w:r>
    </w:p>
    <w:p w:rsidR="00AF661C" w:rsidRPr="00237F58" w:rsidRDefault="00AF661C" w:rsidP="009850E8">
      <w:pPr>
        <w:ind w:left="10632"/>
        <w:rPr>
          <w:rFonts w:ascii="Arial" w:hAnsi="Arial" w:cs="Arial"/>
          <w:bCs/>
          <w:sz w:val="26"/>
          <w:szCs w:val="26"/>
        </w:rPr>
      </w:pPr>
      <w:r w:rsidRPr="00237F58">
        <w:rPr>
          <w:rFonts w:ascii="Arial" w:hAnsi="Arial" w:cs="Arial"/>
          <w:bCs/>
          <w:sz w:val="26"/>
          <w:szCs w:val="26"/>
        </w:rPr>
        <w:t xml:space="preserve">Приложение </w:t>
      </w:r>
      <w:r w:rsidR="00242003" w:rsidRPr="00237F58">
        <w:rPr>
          <w:rFonts w:ascii="Arial" w:hAnsi="Arial" w:cs="Arial"/>
          <w:bCs/>
          <w:sz w:val="26"/>
          <w:szCs w:val="26"/>
        </w:rPr>
        <w:t>4</w:t>
      </w:r>
    </w:p>
    <w:p w:rsidR="00AF661C" w:rsidRPr="00237F58" w:rsidRDefault="00AC671D" w:rsidP="009850E8">
      <w:pPr>
        <w:ind w:left="10632"/>
        <w:rPr>
          <w:rFonts w:ascii="Arial" w:hAnsi="Arial"/>
          <w:b/>
          <w:sz w:val="26"/>
        </w:rPr>
      </w:pPr>
      <w:r w:rsidRPr="00237F58">
        <w:rPr>
          <w:rFonts w:ascii="Arial" w:hAnsi="Arial" w:cs="Arial"/>
          <w:bCs/>
          <w:sz w:val="26"/>
          <w:szCs w:val="26"/>
        </w:rPr>
        <w:t xml:space="preserve">к договору </w:t>
      </w:r>
      <w:proofErr w:type="gramStart"/>
      <w:r w:rsidRPr="00237F58">
        <w:rPr>
          <w:rFonts w:ascii="Arial" w:hAnsi="Arial" w:cs="Arial"/>
          <w:bCs/>
          <w:sz w:val="26"/>
          <w:szCs w:val="26"/>
        </w:rPr>
        <w:t>от</w:t>
      </w:r>
      <w:proofErr w:type="gramEnd"/>
      <w:r w:rsidRPr="00237F58">
        <w:rPr>
          <w:rFonts w:ascii="Arial" w:hAnsi="Arial" w:cs="Arial"/>
          <w:bCs/>
          <w:sz w:val="26"/>
          <w:szCs w:val="26"/>
        </w:rPr>
        <w:t xml:space="preserve"> ______ №____</w:t>
      </w:r>
    </w:p>
    <w:p w:rsidR="00AF661C" w:rsidRPr="00237F58" w:rsidRDefault="00AF661C" w:rsidP="00AF661C">
      <w:pPr>
        <w:spacing w:after="120"/>
        <w:jc w:val="center"/>
        <w:rPr>
          <w:rFonts w:ascii="Arial" w:hAnsi="Arial" w:cs="Arial"/>
        </w:rPr>
      </w:pPr>
    </w:p>
    <w:p w:rsidR="00AF661C" w:rsidRPr="00237F58" w:rsidRDefault="00AF661C" w:rsidP="00AF661C">
      <w:pPr>
        <w:spacing w:after="120"/>
        <w:jc w:val="center"/>
        <w:rPr>
          <w:rFonts w:ascii="Arial" w:hAnsi="Arial" w:cs="Arial"/>
          <w:sz w:val="22"/>
          <w:szCs w:val="22"/>
        </w:rPr>
      </w:pPr>
      <w:r w:rsidRPr="00237F58">
        <w:rPr>
          <w:rFonts w:ascii="Arial" w:hAnsi="Arial" w:cs="Arial"/>
          <w:sz w:val="22"/>
          <w:szCs w:val="22"/>
        </w:rPr>
        <w:t>АКТ СВЕРКИ</w:t>
      </w:r>
    </w:p>
    <w:p w:rsidR="00AF661C" w:rsidRPr="00237F58" w:rsidRDefault="00AF661C" w:rsidP="00AF661C">
      <w:pPr>
        <w:spacing w:after="120"/>
        <w:jc w:val="center"/>
        <w:rPr>
          <w:rFonts w:ascii="Arial" w:hAnsi="Arial" w:cs="Arial"/>
          <w:sz w:val="22"/>
          <w:szCs w:val="22"/>
        </w:rPr>
      </w:pPr>
      <w:r w:rsidRPr="00237F58">
        <w:rPr>
          <w:rFonts w:ascii="Arial" w:hAnsi="Arial" w:cs="Arial"/>
          <w:sz w:val="22"/>
          <w:szCs w:val="22"/>
        </w:rPr>
        <w:t>ОАО «СУРГУТНЕФТЕГАЗ» И __________________________НА ___.___.20___</w:t>
      </w:r>
    </w:p>
    <w:p w:rsidR="00AF661C" w:rsidRPr="00237F58" w:rsidRDefault="00AF661C" w:rsidP="00AF661C">
      <w:pPr>
        <w:spacing w:after="120"/>
        <w:jc w:val="center"/>
        <w:rPr>
          <w:rFonts w:ascii="Arial" w:hAnsi="Arial" w:cs="Arial"/>
          <w:sz w:val="22"/>
          <w:szCs w:val="22"/>
        </w:rPr>
      </w:pPr>
      <w:r w:rsidRPr="00237F58">
        <w:rPr>
          <w:rFonts w:ascii="Arial" w:hAnsi="Arial" w:cs="Arial"/>
          <w:sz w:val="22"/>
          <w:szCs w:val="22"/>
        </w:rPr>
        <w:t>по договору от ___.___.20___ №______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204"/>
        <w:gridCol w:w="4677"/>
        <w:gridCol w:w="3905"/>
      </w:tblGrid>
      <w:tr w:rsidR="00AF661C" w:rsidRPr="00237F58" w:rsidTr="00AF661C">
        <w:tc>
          <w:tcPr>
            <w:tcW w:w="6204" w:type="dxa"/>
            <w:tcBorders>
              <w:top w:val="nil"/>
              <w:left w:val="nil"/>
              <w:bottom w:val="single" w:sz="4" w:space="0" w:color="000000"/>
              <w:right w:val="nil"/>
            </w:tcBorders>
          </w:tcPr>
          <w:p w:rsidR="00AF661C" w:rsidRPr="00237F58" w:rsidRDefault="00AF661C" w:rsidP="00AF661C">
            <w:pPr>
              <w:spacing w:after="120"/>
              <w:jc w:val="center"/>
              <w:rPr>
                <w:rFonts w:ascii="Arial" w:hAnsi="Arial" w:cs="Arial"/>
                <w:sz w:val="22"/>
                <w:szCs w:val="22"/>
              </w:rPr>
            </w:pPr>
          </w:p>
        </w:tc>
        <w:tc>
          <w:tcPr>
            <w:tcW w:w="4677" w:type="dxa"/>
            <w:tcBorders>
              <w:top w:val="nil"/>
              <w:left w:val="nil"/>
              <w:bottom w:val="single" w:sz="4" w:space="0" w:color="000000"/>
              <w:right w:val="nil"/>
            </w:tcBorders>
          </w:tcPr>
          <w:p w:rsidR="00AF661C" w:rsidRPr="00237F58" w:rsidRDefault="00AF661C" w:rsidP="00AF661C">
            <w:pPr>
              <w:spacing w:after="120"/>
              <w:jc w:val="right"/>
              <w:rPr>
                <w:rFonts w:ascii="Arial" w:hAnsi="Arial" w:cs="Arial"/>
                <w:sz w:val="22"/>
                <w:szCs w:val="22"/>
              </w:rPr>
            </w:pPr>
            <w:r w:rsidRPr="00237F58">
              <w:rPr>
                <w:rFonts w:ascii="Arial" w:hAnsi="Arial" w:cs="Arial"/>
                <w:sz w:val="22"/>
                <w:szCs w:val="22"/>
              </w:rPr>
              <w:t xml:space="preserve">По данным </w:t>
            </w:r>
          </w:p>
          <w:p w:rsidR="00AF661C" w:rsidRPr="00237F58" w:rsidRDefault="00AF661C" w:rsidP="00AF661C">
            <w:pPr>
              <w:spacing w:after="120"/>
              <w:jc w:val="right"/>
              <w:rPr>
                <w:rFonts w:ascii="Arial" w:hAnsi="Arial" w:cs="Arial"/>
                <w:sz w:val="22"/>
                <w:szCs w:val="22"/>
              </w:rPr>
            </w:pPr>
            <w:r w:rsidRPr="00237F58">
              <w:rPr>
                <w:rFonts w:ascii="Arial" w:hAnsi="Arial" w:cs="Arial"/>
                <w:sz w:val="22"/>
                <w:szCs w:val="22"/>
              </w:rPr>
              <w:t>ОАО «Сургутнефтегаз»</w:t>
            </w:r>
          </w:p>
        </w:tc>
        <w:tc>
          <w:tcPr>
            <w:tcW w:w="3905" w:type="dxa"/>
            <w:tcBorders>
              <w:top w:val="nil"/>
              <w:left w:val="nil"/>
              <w:bottom w:val="single" w:sz="4" w:space="0" w:color="000000"/>
              <w:right w:val="nil"/>
            </w:tcBorders>
          </w:tcPr>
          <w:p w:rsidR="00AF661C" w:rsidRPr="00237F58" w:rsidRDefault="00AF661C" w:rsidP="00AF661C">
            <w:pPr>
              <w:spacing w:after="120"/>
              <w:jc w:val="right"/>
              <w:rPr>
                <w:rFonts w:ascii="Arial" w:hAnsi="Arial" w:cs="Arial"/>
                <w:sz w:val="22"/>
                <w:szCs w:val="22"/>
              </w:rPr>
            </w:pPr>
            <w:r w:rsidRPr="00237F58">
              <w:rPr>
                <w:rFonts w:ascii="Arial" w:hAnsi="Arial" w:cs="Arial"/>
                <w:sz w:val="22"/>
                <w:szCs w:val="22"/>
              </w:rPr>
              <w:t>По данным</w:t>
            </w:r>
          </w:p>
          <w:p w:rsidR="00AF661C" w:rsidRPr="00237F58" w:rsidRDefault="00AF661C" w:rsidP="00AF661C">
            <w:pPr>
              <w:spacing w:after="120"/>
              <w:jc w:val="right"/>
              <w:rPr>
                <w:rFonts w:ascii="Arial" w:hAnsi="Arial" w:cs="Arial"/>
                <w:sz w:val="22"/>
                <w:szCs w:val="22"/>
              </w:rPr>
            </w:pPr>
            <w:r w:rsidRPr="00237F58">
              <w:rPr>
                <w:rFonts w:ascii="Arial" w:hAnsi="Arial" w:cs="Arial"/>
                <w:sz w:val="22"/>
                <w:szCs w:val="22"/>
              </w:rPr>
              <w:t xml:space="preserve"> ____________________</w:t>
            </w:r>
          </w:p>
        </w:tc>
      </w:tr>
      <w:tr w:rsidR="00AF661C" w:rsidRPr="00237F58" w:rsidTr="00AF661C">
        <w:tc>
          <w:tcPr>
            <w:tcW w:w="6204" w:type="dxa"/>
            <w:tcBorders>
              <w:top w:val="single" w:sz="4" w:space="0" w:color="000000"/>
            </w:tcBorders>
            <w:vAlign w:val="center"/>
          </w:tcPr>
          <w:p w:rsidR="00AF661C" w:rsidRPr="00237F58" w:rsidRDefault="00AF661C" w:rsidP="00AF661C">
            <w:pPr>
              <w:rPr>
                <w:rFonts w:ascii="Arial" w:hAnsi="Arial" w:cs="Arial"/>
                <w:sz w:val="22"/>
                <w:szCs w:val="22"/>
              </w:rPr>
            </w:pPr>
          </w:p>
          <w:p w:rsidR="00AF661C" w:rsidRPr="00237F58" w:rsidRDefault="00AF661C" w:rsidP="00AF661C">
            <w:pPr>
              <w:rPr>
                <w:rFonts w:ascii="Arial" w:hAnsi="Arial" w:cs="Arial"/>
                <w:sz w:val="22"/>
                <w:szCs w:val="22"/>
              </w:rPr>
            </w:pPr>
            <w:r w:rsidRPr="00237F58">
              <w:rPr>
                <w:rFonts w:ascii="Arial" w:hAnsi="Arial" w:cs="Arial"/>
                <w:sz w:val="22"/>
                <w:szCs w:val="22"/>
              </w:rPr>
              <w:t>Сальдо на ___.___.20___г.</w:t>
            </w:r>
          </w:p>
        </w:tc>
        <w:tc>
          <w:tcPr>
            <w:tcW w:w="4677" w:type="dxa"/>
            <w:tcBorders>
              <w:top w:val="single" w:sz="4" w:space="0" w:color="000000"/>
            </w:tcBorders>
          </w:tcPr>
          <w:p w:rsidR="00AF661C" w:rsidRPr="00237F58" w:rsidRDefault="00AF661C" w:rsidP="00AF661C">
            <w:pPr>
              <w:jc w:val="center"/>
              <w:rPr>
                <w:rFonts w:ascii="Arial" w:hAnsi="Arial" w:cs="Arial"/>
                <w:sz w:val="22"/>
                <w:szCs w:val="22"/>
              </w:rPr>
            </w:pPr>
          </w:p>
        </w:tc>
        <w:tc>
          <w:tcPr>
            <w:tcW w:w="3905" w:type="dxa"/>
            <w:tcBorders>
              <w:top w:val="single" w:sz="4" w:space="0" w:color="000000"/>
            </w:tcBorders>
          </w:tcPr>
          <w:p w:rsidR="00AF661C" w:rsidRPr="00237F58" w:rsidRDefault="00AF661C" w:rsidP="00AF661C">
            <w:pPr>
              <w:jc w:val="center"/>
              <w:rPr>
                <w:rFonts w:ascii="Arial" w:hAnsi="Arial" w:cs="Arial"/>
                <w:sz w:val="22"/>
                <w:szCs w:val="22"/>
              </w:rPr>
            </w:pPr>
          </w:p>
        </w:tc>
      </w:tr>
      <w:tr w:rsidR="00AF661C" w:rsidRPr="00237F58" w:rsidTr="00AF661C">
        <w:tc>
          <w:tcPr>
            <w:tcW w:w="6204" w:type="dxa"/>
            <w:vAlign w:val="center"/>
          </w:tcPr>
          <w:p w:rsidR="00AF661C" w:rsidRPr="00237F58" w:rsidRDefault="00AF661C" w:rsidP="00AF661C">
            <w:pPr>
              <w:rPr>
                <w:rFonts w:ascii="Arial" w:hAnsi="Arial" w:cs="Arial"/>
                <w:sz w:val="22"/>
                <w:szCs w:val="22"/>
              </w:rPr>
            </w:pPr>
          </w:p>
          <w:p w:rsidR="00AF661C" w:rsidRPr="00237F58" w:rsidRDefault="00AF661C" w:rsidP="00AF661C">
            <w:pPr>
              <w:rPr>
                <w:rFonts w:ascii="Arial" w:hAnsi="Arial" w:cs="Arial"/>
                <w:sz w:val="22"/>
                <w:szCs w:val="22"/>
              </w:rPr>
            </w:pPr>
            <w:r w:rsidRPr="00237F58">
              <w:rPr>
                <w:rFonts w:ascii="Arial" w:hAnsi="Arial" w:cs="Arial"/>
                <w:sz w:val="22"/>
                <w:szCs w:val="22"/>
              </w:rPr>
              <w:t>*) отгружено всего на сумму:</w:t>
            </w:r>
          </w:p>
        </w:tc>
        <w:tc>
          <w:tcPr>
            <w:tcW w:w="4677" w:type="dxa"/>
          </w:tcPr>
          <w:p w:rsidR="00AF661C" w:rsidRPr="00237F58" w:rsidRDefault="00AF661C" w:rsidP="00AF661C">
            <w:pPr>
              <w:jc w:val="center"/>
              <w:rPr>
                <w:rFonts w:ascii="Arial" w:hAnsi="Arial" w:cs="Arial"/>
                <w:sz w:val="22"/>
                <w:szCs w:val="22"/>
              </w:rPr>
            </w:pPr>
          </w:p>
        </w:tc>
        <w:tc>
          <w:tcPr>
            <w:tcW w:w="3905" w:type="dxa"/>
          </w:tcPr>
          <w:p w:rsidR="00AF661C" w:rsidRPr="00237F58" w:rsidRDefault="00AF661C" w:rsidP="00AF661C">
            <w:pPr>
              <w:jc w:val="center"/>
              <w:rPr>
                <w:rFonts w:ascii="Arial" w:hAnsi="Arial" w:cs="Arial"/>
                <w:sz w:val="22"/>
                <w:szCs w:val="22"/>
              </w:rPr>
            </w:pPr>
          </w:p>
        </w:tc>
      </w:tr>
      <w:tr w:rsidR="00AF661C" w:rsidRPr="00237F58" w:rsidTr="00AF661C">
        <w:tc>
          <w:tcPr>
            <w:tcW w:w="6204" w:type="dxa"/>
            <w:vAlign w:val="center"/>
          </w:tcPr>
          <w:p w:rsidR="00AF661C" w:rsidRPr="00237F58" w:rsidRDefault="00AF661C" w:rsidP="00AF661C">
            <w:pPr>
              <w:rPr>
                <w:rFonts w:ascii="Arial" w:hAnsi="Arial" w:cs="Arial"/>
                <w:sz w:val="22"/>
                <w:szCs w:val="22"/>
              </w:rPr>
            </w:pPr>
          </w:p>
          <w:p w:rsidR="00AF661C" w:rsidRPr="00237F58" w:rsidRDefault="00AF661C" w:rsidP="00AF661C">
            <w:pPr>
              <w:rPr>
                <w:rFonts w:ascii="Arial" w:hAnsi="Arial" w:cs="Arial"/>
                <w:sz w:val="22"/>
                <w:szCs w:val="22"/>
              </w:rPr>
            </w:pPr>
            <w:r w:rsidRPr="00237F58">
              <w:rPr>
                <w:rFonts w:ascii="Arial" w:hAnsi="Arial" w:cs="Arial"/>
                <w:sz w:val="22"/>
                <w:szCs w:val="22"/>
              </w:rPr>
              <w:t>*) переведено и подтверждено финансовым</w:t>
            </w:r>
          </w:p>
          <w:p w:rsidR="00AF661C" w:rsidRPr="00237F58" w:rsidRDefault="00AF661C" w:rsidP="00AF661C">
            <w:pPr>
              <w:rPr>
                <w:rFonts w:ascii="Arial" w:hAnsi="Arial" w:cs="Arial"/>
                <w:sz w:val="22"/>
                <w:szCs w:val="22"/>
              </w:rPr>
            </w:pPr>
            <w:r w:rsidRPr="00237F58">
              <w:rPr>
                <w:rFonts w:ascii="Arial" w:hAnsi="Arial" w:cs="Arial"/>
                <w:sz w:val="22"/>
                <w:szCs w:val="22"/>
              </w:rPr>
              <w:t xml:space="preserve"> управлением ОАО «Сургутнефтегаз», всего:</w:t>
            </w:r>
          </w:p>
        </w:tc>
        <w:tc>
          <w:tcPr>
            <w:tcW w:w="4677" w:type="dxa"/>
          </w:tcPr>
          <w:p w:rsidR="00AF661C" w:rsidRPr="00237F58" w:rsidRDefault="00AF661C" w:rsidP="00AF661C">
            <w:pPr>
              <w:jc w:val="center"/>
              <w:rPr>
                <w:rFonts w:ascii="Arial" w:hAnsi="Arial" w:cs="Arial"/>
                <w:sz w:val="22"/>
                <w:szCs w:val="22"/>
              </w:rPr>
            </w:pPr>
          </w:p>
        </w:tc>
        <w:tc>
          <w:tcPr>
            <w:tcW w:w="3905" w:type="dxa"/>
          </w:tcPr>
          <w:p w:rsidR="00AF661C" w:rsidRPr="00237F58" w:rsidRDefault="00AF661C" w:rsidP="00AF661C">
            <w:pPr>
              <w:jc w:val="center"/>
              <w:rPr>
                <w:rFonts w:ascii="Arial" w:hAnsi="Arial" w:cs="Arial"/>
                <w:sz w:val="22"/>
                <w:szCs w:val="22"/>
              </w:rPr>
            </w:pPr>
          </w:p>
        </w:tc>
      </w:tr>
      <w:tr w:rsidR="00AF661C" w:rsidRPr="00237F58" w:rsidTr="00AF661C">
        <w:tc>
          <w:tcPr>
            <w:tcW w:w="6204" w:type="dxa"/>
            <w:vAlign w:val="center"/>
          </w:tcPr>
          <w:p w:rsidR="00AF661C" w:rsidRPr="00237F58" w:rsidRDefault="00AF661C" w:rsidP="00AF661C">
            <w:pPr>
              <w:rPr>
                <w:rFonts w:ascii="Arial" w:hAnsi="Arial" w:cs="Arial"/>
                <w:sz w:val="22"/>
                <w:szCs w:val="22"/>
              </w:rPr>
            </w:pPr>
          </w:p>
          <w:p w:rsidR="00AF661C" w:rsidRPr="00237F58" w:rsidRDefault="00AF661C" w:rsidP="00AF661C">
            <w:pPr>
              <w:rPr>
                <w:rFonts w:ascii="Arial" w:hAnsi="Arial" w:cs="Arial"/>
                <w:sz w:val="22"/>
                <w:szCs w:val="22"/>
              </w:rPr>
            </w:pPr>
            <w:r w:rsidRPr="00237F58">
              <w:rPr>
                <w:rFonts w:ascii="Arial" w:hAnsi="Arial" w:cs="Arial"/>
                <w:sz w:val="22"/>
                <w:szCs w:val="22"/>
              </w:rPr>
              <w:t>Сальдо на ___.___.20___г.</w:t>
            </w:r>
          </w:p>
          <w:p w:rsidR="00AF661C" w:rsidRPr="00237F58" w:rsidRDefault="00AF661C" w:rsidP="00AF661C">
            <w:pPr>
              <w:rPr>
                <w:rFonts w:ascii="Arial" w:hAnsi="Arial" w:cs="Arial"/>
                <w:sz w:val="22"/>
                <w:szCs w:val="22"/>
              </w:rPr>
            </w:pPr>
            <w:r w:rsidRPr="00237F58">
              <w:rPr>
                <w:rFonts w:ascii="Arial" w:hAnsi="Arial" w:cs="Arial"/>
                <w:sz w:val="22"/>
                <w:szCs w:val="22"/>
              </w:rPr>
              <w:t>(“ + “ долг ОАО «СНГ», “ - “ долг перед ОАО «СНГ»)</w:t>
            </w:r>
          </w:p>
        </w:tc>
        <w:tc>
          <w:tcPr>
            <w:tcW w:w="4677" w:type="dxa"/>
          </w:tcPr>
          <w:p w:rsidR="00AF661C" w:rsidRPr="00237F58" w:rsidRDefault="00AF661C" w:rsidP="00AF661C">
            <w:pPr>
              <w:jc w:val="center"/>
              <w:rPr>
                <w:rFonts w:ascii="Arial" w:hAnsi="Arial" w:cs="Arial"/>
                <w:sz w:val="22"/>
                <w:szCs w:val="22"/>
              </w:rPr>
            </w:pPr>
          </w:p>
        </w:tc>
        <w:tc>
          <w:tcPr>
            <w:tcW w:w="3905" w:type="dxa"/>
          </w:tcPr>
          <w:p w:rsidR="00AF661C" w:rsidRPr="00237F58" w:rsidRDefault="00AF661C" w:rsidP="00AF661C">
            <w:pPr>
              <w:jc w:val="center"/>
              <w:rPr>
                <w:rFonts w:ascii="Arial" w:hAnsi="Arial" w:cs="Arial"/>
                <w:sz w:val="22"/>
                <w:szCs w:val="22"/>
              </w:rPr>
            </w:pPr>
          </w:p>
        </w:tc>
      </w:tr>
      <w:tr w:rsidR="00AF661C" w:rsidRPr="00237F58" w:rsidTr="00AF661C">
        <w:tc>
          <w:tcPr>
            <w:tcW w:w="6204" w:type="dxa"/>
            <w:vAlign w:val="center"/>
          </w:tcPr>
          <w:p w:rsidR="00AF661C" w:rsidRPr="00237F58" w:rsidRDefault="00AF661C" w:rsidP="00AF661C">
            <w:pPr>
              <w:rPr>
                <w:rFonts w:ascii="Arial" w:hAnsi="Arial" w:cs="Arial"/>
                <w:sz w:val="22"/>
                <w:szCs w:val="22"/>
              </w:rPr>
            </w:pPr>
          </w:p>
          <w:p w:rsidR="00AF661C" w:rsidRPr="00237F58" w:rsidRDefault="00AF661C" w:rsidP="00AF661C">
            <w:pPr>
              <w:rPr>
                <w:rFonts w:ascii="Arial" w:hAnsi="Arial" w:cs="Arial"/>
                <w:sz w:val="22"/>
                <w:szCs w:val="22"/>
              </w:rPr>
            </w:pPr>
            <w:r w:rsidRPr="00237F58">
              <w:rPr>
                <w:rFonts w:ascii="Arial" w:hAnsi="Arial" w:cs="Arial"/>
                <w:sz w:val="22"/>
                <w:szCs w:val="22"/>
              </w:rPr>
              <w:t>Справочно:</w:t>
            </w:r>
          </w:p>
          <w:p w:rsidR="00AF661C" w:rsidRPr="00237F58" w:rsidRDefault="00AF661C" w:rsidP="00AF661C">
            <w:pPr>
              <w:rPr>
                <w:rFonts w:ascii="Arial" w:hAnsi="Arial" w:cs="Arial"/>
                <w:sz w:val="22"/>
                <w:szCs w:val="22"/>
              </w:rPr>
            </w:pPr>
            <w:r w:rsidRPr="00237F58">
              <w:rPr>
                <w:rFonts w:ascii="Arial" w:hAnsi="Arial" w:cs="Arial"/>
                <w:sz w:val="22"/>
                <w:szCs w:val="22"/>
              </w:rPr>
              <w:t>Переведено, но не подтверждено финансовым управлением ОАО «Сургутнефтегаз»</w:t>
            </w:r>
          </w:p>
        </w:tc>
        <w:tc>
          <w:tcPr>
            <w:tcW w:w="4677" w:type="dxa"/>
          </w:tcPr>
          <w:p w:rsidR="00AF661C" w:rsidRPr="00237F58" w:rsidRDefault="00AF661C" w:rsidP="00AF661C">
            <w:pPr>
              <w:jc w:val="center"/>
              <w:rPr>
                <w:rFonts w:ascii="Arial" w:hAnsi="Arial" w:cs="Arial"/>
                <w:sz w:val="22"/>
                <w:szCs w:val="22"/>
              </w:rPr>
            </w:pPr>
          </w:p>
        </w:tc>
        <w:tc>
          <w:tcPr>
            <w:tcW w:w="3905" w:type="dxa"/>
          </w:tcPr>
          <w:p w:rsidR="00AF661C" w:rsidRPr="00237F58" w:rsidRDefault="00AF661C" w:rsidP="00AF661C">
            <w:pPr>
              <w:jc w:val="center"/>
              <w:rPr>
                <w:rFonts w:ascii="Arial" w:hAnsi="Arial" w:cs="Arial"/>
                <w:sz w:val="22"/>
                <w:szCs w:val="22"/>
              </w:rPr>
            </w:pPr>
          </w:p>
        </w:tc>
      </w:tr>
    </w:tbl>
    <w:p w:rsidR="00AF661C" w:rsidRPr="00237F58" w:rsidRDefault="00AF661C" w:rsidP="00AF661C">
      <w:pPr>
        <w:jc w:val="center"/>
        <w:rPr>
          <w:rFonts w:ascii="Arial" w:hAnsi="Arial" w:cs="Arial"/>
          <w:sz w:val="22"/>
          <w:szCs w:val="22"/>
        </w:rPr>
      </w:pPr>
    </w:p>
    <w:p w:rsidR="00AF661C" w:rsidRPr="00237F58" w:rsidRDefault="00AF661C" w:rsidP="00AF661C">
      <w:pPr>
        <w:jc w:val="both"/>
        <w:rPr>
          <w:rFonts w:ascii="Arial" w:hAnsi="Arial" w:cs="Arial"/>
          <w:sz w:val="22"/>
          <w:szCs w:val="22"/>
        </w:rPr>
      </w:pPr>
      <w:r w:rsidRPr="00237F58">
        <w:rPr>
          <w:rFonts w:ascii="Arial" w:hAnsi="Arial" w:cs="Arial"/>
          <w:sz w:val="22"/>
          <w:szCs w:val="22"/>
        </w:rPr>
        <w:t>*) Приложение №1 (оплата за реализацию по договору от ___.___.20___ №_____</w:t>
      </w:r>
      <w:proofErr w:type="gramStart"/>
      <w:r w:rsidRPr="00237F58">
        <w:rPr>
          <w:rFonts w:ascii="Arial" w:hAnsi="Arial" w:cs="Arial"/>
          <w:sz w:val="22"/>
          <w:szCs w:val="22"/>
        </w:rPr>
        <w:t xml:space="preserve"> )</w:t>
      </w:r>
      <w:proofErr w:type="gramEnd"/>
    </w:p>
    <w:p w:rsidR="00AF661C" w:rsidRPr="00237F58" w:rsidRDefault="00AF661C" w:rsidP="00AF661C">
      <w:pPr>
        <w:spacing w:after="120"/>
        <w:jc w:val="both"/>
        <w:rPr>
          <w:rFonts w:ascii="Arial" w:hAnsi="Arial" w:cs="Arial"/>
        </w:rPr>
      </w:pPr>
    </w:p>
    <w:p w:rsidR="00AF661C" w:rsidRPr="00237F58" w:rsidRDefault="00AF661C" w:rsidP="00AF661C">
      <w:pPr>
        <w:autoSpaceDE w:val="0"/>
        <w:autoSpaceDN w:val="0"/>
        <w:adjustRightInd w:val="0"/>
        <w:spacing w:before="25"/>
        <w:rPr>
          <w:rFonts w:ascii="Arial" w:hAnsi="Arial" w:cs="Arial"/>
          <w:sz w:val="26"/>
          <w:szCs w:val="26"/>
        </w:rPr>
      </w:pPr>
    </w:p>
    <w:p w:rsidR="00AF661C" w:rsidRPr="00237F58" w:rsidRDefault="00122353" w:rsidP="005D2E13">
      <w:pPr>
        <w:autoSpaceDE w:val="0"/>
        <w:autoSpaceDN w:val="0"/>
        <w:adjustRightInd w:val="0"/>
        <w:spacing w:before="25"/>
        <w:ind w:left="709" w:hanging="567"/>
        <w:rPr>
          <w:rFonts w:ascii="Arial" w:hAnsi="Arial" w:cs="Arial"/>
          <w:sz w:val="26"/>
          <w:szCs w:val="26"/>
        </w:rPr>
      </w:pPr>
      <w:r>
        <w:rPr>
          <w:rFonts w:ascii="Arial" w:hAnsi="Arial" w:cs="Arial"/>
          <w:sz w:val="26"/>
          <w:szCs w:val="26"/>
        </w:rPr>
        <w:t>Поставщик</w:t>
      </w:r>
      <w:r w:rsidR="00AF661C" w:rsidRPr="00237F58">
        <w:rPr>
          <w:rFonts w:ascii="Arial" w:hAnsi="Arial" w:cs="Arial"/>
          <w:sz w:val="26"/>
          <w:szCs w:val="26"/>
        </w:rPr>
        <w:t xml:space="preserve"> ________________                    </w:t>
      </w:r>
      <w:r w:rsidR="00AF661C" w:rsidRPr="00237F58">
        <w:rPr>
          <w:rFonts w:ascii="Arial" w:hAnsi="Arial" w:cs="Arial"/>
          <w:sz w:val="26"/>
          <w:szCs w:val="26"/>
        </w:rPr>
        <w:tab/>
      </w:r>
      <w:r w:rsidR="00AF661C" w:rsidRPr="00237F58">
        <w:rPr>
          <w:rFonts w:ascii="Arial" w:hAnsi="Arial" w:cs="Arial"/>
          <w:sz w:val="26"/>
          <w:szCs w:val="26"/>
        </w:rPr>
        <w:tab/>
      </w:r>
      <w:r w:rsidR="00AF661C" w:rsidRPr="00237F58">
        <w:rPr>
          <w:rFonts w:ascii="Arial" w:hAnsi="Arial" w:cs="Arial"/>
          <w:sz w:val="26"/>
          <w:szCs w:val="26"/>
        </w:rPr>
        <w:tab/>
      </w:r>
      <w:r w:rsidR="00AF661C" w:rsidRPr="00237F58">
        <w:rPr>
          <w:rFonts w:ascii="Arial" w:hAnsi="Arial" w:cs="Arial"/>
          <w:sz w:val="26"/>
          <w:szCs w:val="26"/>
        </w:rPr>
        <w:tab/>
      </w:r>
      <w:r w:rsidR="00AF661C" w:rsidRPr="00237F58">
        <w:rPr>
          <w:rFonts w:ascii="Arial" w:hAnsi="Arial" w:cs="Arial"/>
          <w:sz w:val="26"/>
          <w:szCs w:val="26"/>
        </w:rPr>
        <w:tab/>
      </w:r>
      <w:r w:rsidR="00AF661C" w:rsidRPr="00237F58">
        <w:rPr>
          <w:rFonts w:ascii="Arial" w:hAnsi="Arial" w:cs="Arial"/>
          <w:sz w:val="26"/>
          <w:szCs w:val="26"/>
        </w:rPr>
        <w:tab/>
      </w:r>
      <w:r w:rsidR="00AF661C" w:rsidRPr="00237F58">
        <w:rPr>
          <w:rFonts w:ascii="Arial" w:hAnsi="Arial" w:cs="Arial"/>
          <w:bCs/>
          <w:sz w:val="26"/>
          <w:szCs w:val="26"/>
        </w:rPr>
        <w:t>Покупатель ________________</w:t>
      </w:r>
      <w:r w:rsidR="00AF661C" w:rsidRPr="00237F58">
        <w:rPr>
          <w:rFonts w:ascii="Arial" w:hAnsi="Arial" w:cs="Arial"/>
          <w:sz w:val="26"/>
          <w:szCs w:val="26"/>
        </w:rPr>
        <w:t xml:space="preserve">  </w:t>
      </w:r>
    </w:p>
    <w:p w:rsidR="00AF661C" w:rsidRPr="00237F58" w:rsidRDefault="00AF661C" w:rsidP="00AF661C">
      <w:pPr>
        <w:spacing w:after="120"/>
        <w:jc w:val="both"/>
        <w:rPr>
          <w:rFonts w:ascii="Arial" w:hAnsi="Arial" w:cs="Arial"/>
        </w:rPr>
      </w:pPr>
    </w:p>
    <w:tbl>
      <w:tblPr>
        <w:tblW w:w="0" w:type="auto"/>
        <w:tblLook w:val="01E0"/>
      </w:tblPr>
      <w:tblGrid>
        <w:gridCol w:w="9322"/>
        <w:gridCol w:w="4927"/>
      </w:tblGrid>
      <w:tr w:rsidR="005D2E13" w:rsidRPr="00237F58" w:rsidTr="008E0035">
        <w:tc>
          <w:tcPr>
            <w:tcW w:w="9322" w:type="dxa"/>
          </w:tcPr>
          <w:p w:rsidR="005D2E13" w:rsidRPr="00237F58" w:rsidRDefault="005D2E13" w:rsidP="008E0035">
            <w:pPr>
              <w:autoSpaceDE w:val="0"/>
              <w:autoSpaceDN w:val="0"/>
              <w:adjustRightInd w:val="0"/>
              <w:spacing w:before="25"/>
              <w:rPr>
                <w:rFonts w:ascii="Arial" w:hAnsi="Arial" w:cs="Arial"/>
                <w:b/>
                <w:bCs/>
                <w:sz w:val="28"/>
                <w:szCs w:val="28"/>
              </w:rPr>
            </w:pPr>
            <w:r w:rsidRPr="00237F58">
              <w:rPr>
                <w:rFonts w:ascii="Arial" w:hAnsi="Arial" w:cs="Arial"/>
                <w:b/>
                <w:bCs/>
                <w:sz w:val="26"/>
                <w:szCs w:val="26"/>
              </w:rPr>
              <w:t>ПОСТАВЩИК</w:t>
            </w:r>
            <w:r w:rsidRPr="00237F58">
              <w:rPr>
                <w:rFonts w:ascii="Arial" w:hAnsi="Arial" w:cs="Arial"/>
                <w:b/>
                <w:bCs/>
                <w:sz w:val="28"/>
                <w:szCs w:val="28"/>
              </w:rPr>
              <w:t xml:space="preserve"> </w:t>
            </w:r>
          </w:p>
          <w:p w:rsidR="005D2E13" w:rsidRPr="00237F58" w:rsidRDefault="005D2E13" w:rsidP="008E0035">
            <w:pPr>
              <w:autoSpaceDE w:val="0"/>
              <w:autoSpaceDN w:val="0"/>
              <w:adjustRightInd w:val="0"/>
              <w:spacing w:before="25"/>
              <w:rPr>
                <w:rFonts w:ascii="Arial" w:hAnsi="Arial" w:cs="Arial"/>
                <w:b/>
                <w:bCs/>
                <w:sz w:val="28"/>
                <w:szCs w:val="28"/>
              </w:rPr>
            </w:pPr>
          </w:p>
          <w:p w:rsidR="005D2E13" w:rsidRPr="00237F58" w:rsidRDefault="00AC671D" w:rsidP="008E0035">
            <w:pPr>
              <w:autoSpaceDE w:val="0"/>
              <w:autoSpaceDN w:val="0"/>
              <w:adjustRightInd w:val="0"/>
              <w:spacing w:before="25"/>
              <w:rPr>
                <w:rFonts w:ascii="Arial" w:hAnsi="Arial" w:cs="Arial"/>
                <w:bCs/>
                <w:sz w:val="26"/>
                <w:szCs w:val="26"/>
              </w:rPr>
            </w:pPr>
            <w:r w:rsidRPr="00237F58">
              <w:rPr>
                <w:bCs/>
                <w:sz w:val="26"/>
                <w:szCs w:val="26"/>
              </w:rPr>
              <w:t>______________</w:t>
            </w:r>
          </w:p>
        </w:tc>
        <w:tc>
          <w:tcPr>
            <w:tcW w:w="4927" w:type="dxa"/>
          </w:tcPr>
          <w:p w:rsidR="005D2E13" w:rsidRPr="00237F58" w:rsidRDefault="005D2E13" w:rsidP="008E0035">
            <w:pPr>
              <w:autoSpaceDE w:val="0"/>
              <w:autoSpaceDN w:val="0"/>
              <w:adjustRightInd w:val="0"/>
              <w:spacing w:before="25"/>
              <w:ind w:left="2303" w:hanging="2303"/>
              <w:rPr>
                <w:rFonts w:ascii="Arial" w:hAnsi="Arial" w:cs="Arial"/>
                <w:b/>
                <w:bCs/>
                <w:sz w:val="26"/>
                <w:szCs w:val="26"/>
              </w:rPr>
            </w:pPr>
            <w:r w:rsidRPr="00237F58">
              <w:rPr>
                <w:rFonts w:ascii="Arial" w:hAnsi="Arial" w:cs="Arial"/>
                <w:b/>
                <w:bCs/>
                <w:sz w:val="26"/>
                <w:szCs w:val="26"/>
              </w:rPr>
              <w:t>ПОКУПАТЕЛЬ</w:t>
            </w:r>
          </w:p>
          <w:p w:rsidR="005D2E13" w:rsidRPr="00237F58" w:rsidRDefault="005D2E13" w:rsidP="008E0035">
            <w:pPr>
              <w:autoSpaceDE w:val="0"/>
              <w:autoSpaceDN w:val="0"/>
              <w:adjustRightInd w:val="0"/>
              <w:spacing w:before="25"/>
              <w:ind w:left="2303" w:hanging="2303"/>
              <w:rPr>
                <w:rFonts w:ascii="Arial" w:hAnsi="Arial" w:cs="Arial"/>
                <w:b/>
                <w:bCs/>
                <w:sz w:val="26"/>
                <w:szCs w:val="26"/>
              </w:rPr>
            </w:pPr>
            <w:r w:rsidRPr="00237F58">
              <w:rPr>
                <w:rFonts w:ascii="Arial" w:hAnsi="Arial" w:cs="Arial"/>
                <w:b/>
                <w:bCs/>
                <w:sz w:val="26"/>
                <w:szCs w:val="26"/>
              </w:rPr>
              <w:tab/>
            </w:r>
          </w:p>
          <w:p w:rsidR="005D2E13" w:rsidRPr="00237F58" w:rsidRDefault="00AC671D" w:rsidP="008E0035">
            <w:pPr>
              <w:pStyle w:val="-11"/>
              <w:ind w:right="283" w:firstLine="0"/>
              <w:rPr>
                <w:bCs/>
                <w:color w:val="auto"/>
                <w:sz w:val="26"/>
                <w:szCs w:val="26"/>
              </w:rPr>
            </w:pPr>
            <w:r w:rsidRPr="00237F58">
              <w:rPr>
                <w:bCs/>
                <w:color w:val="auto"/>
                <w:sz w:val="26"/>
                <w:szCs w:val="26"/>
              </w:rPr>
              <w:t>______________</w:t>
            </w:r>
          </w:p>
        </w:tc>
      </w:tr>
    </w:tbl>
    <w:p w:rsidR="00AF661C" w:rsidRPr="00237F58" w:rsidRDefault="00AF661C" w:rsidP="00BA2A64">
      <w:pPr>
        <w:rPr>
          <w:rFonts w:ascii="Arial" w:hAnsi="Arial" w:cs="Arial"/>
        </w:rPr>
        <w:sectPr w:rsidR="00AF661C" w:rsidRPr="00237F58" w:rsidSect="0047025D">
          <w:pgSz w:w="16838" w:h="11906" w:orient="landscape"/>
          <w:pgMar w:top="567" w:right="1134" w:bottom="567" w:left="1134" w:header="709" w:footer="369" w:gutter="0"/>
          <w:pgNumType w:start="22"/>
          <w:cols w:space="708"/>
          <w:docGrid w:linePitch="360"/>
        </w:sectPr>
      </w:pPr>
    </w:p>
    <w:p w:rsidR="00C85708" w:rsidRPr="00237F58" w:rsidRDefault="00C9510C" w:rsidP="00CB2B78">
      <w:r w:rsidRPr="00237F58">
        <w:rPr>
          <w:noProof/>
        </w:rPr>
        <w:lastRenderedPageBreak/>
        <w:drawing>
          <wp:inline distT="0" distB="0" distL="0" distR="0">
            <wp:extent cx="8844441" cy="6486525"/>
            <wp:effectExtent l="19050" t="0" r="0" b="0"/>
            <wp:docPr id="2" name="Рисунок 9" descr="D:\Doc_bruslinovskiy\Рабочий стол\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Doc_bruslinovskiy\Рабочий стол\Безымянный.png"/>
                    <pic:cNvPicPr>
                      <a:picLocks noChangeAspect="1" noChangeArrowheads="1"/>
                    </pic:cNvPicPr>
                  </pic:nvPicPr>
                  <pic:blipFill>
                    <a:blip r:embed="rId11" cstate="print"/>
                    <a:srcRect/>
                    <a:stretch>
                      <a:fillRect/>
                    </a:stretch>
                  </pic:blipFill>
                  <pic:spPr bwMode="auto">
                    <a:xfrm>
                      <a:off x="0" y="0"/>
                      <a:ext cx="8844441" cy="6486525"/>
                    </a:xfrm>
                    <a:prstGeom prst="rect">
                      <a:avLst/>
                    </a:prstGeom>
                    <a:noFill/>
                    <a:ln w="9525">
                      <a:noFill/>
                      <a:miter lim="800000"/>
                      <a:headEnd/>
                      <a:tailEnd/>
                    </a:ln>
                  </pic:spPr>
                </pic:pic>
              </a:graphicData>
            </a:graphic>
          </wp:inline>
        </w:drawing>
      </w:r>
    </w:p>
    <w:sectPr w:rsidR="00C85708" w:rsidRPr="00237F58" w:rsidSect="00BA2A64">
      <w:footerReference w:type="even" r:id="rId12"/>
      <w:footerReference w:type="default" r:id="rId13"/>
      <w:footerReference w:type="first" r:id="rId14"/>
      <w:pgSz w:w="16838" w:h="11906" w:orient="landscape"/>
      <w:pgMar w:top="567" w:right="1134" w:bottom="426" w:left="426" w:header="709" w:footer="36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A9" w:rsidRDefault="00987CA9" w:rsidP="0086253A">
      <w:r>
        <w:separator/>
      </w:r>
    </w:p>
  </w:endnote>
  <w:endnote w:type="continuationSeparator" w:id="0">
    <w:p w:rsidR="00987CA9" w:rsidRDefault="00987CA9" w:rsidP="00862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EC" w:rsidRDefault="00955F1E">
    <w:pPr>
      <w:pStyle w:val="a5"/>
      <w:jc w:val="center"/>
    </w:pPr>
    <w:fldSimple w:instr=" PAGE   \* MERGEFORMAT ">
      <w:r w:rsidR="0075775E">
        <w:rPr>
          <w:noProof/>
        </w:rPr>
        <w:t>2</w:t>
      </w:r>
    </w:fldSimple>
  </w:p>
  <w:p w:rsidR="00662CEC" w:rsidRDefault="00662C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EC" w:rsidRDefault="00662CEC">
    <w:pPr>
      <w:pStyle w:val="a5"/>
      <w:jc w:val="center"/>
    </w:pPr>
  </w:p>
  <w:p w:rsidR="00662CEC" w:rsidRDefault="00662CEC" w:rsidP="00254952">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EC" w:rsidRDefault="00955F1E" w:rsidP="004D0075">
    <w:pPr>
      <w:pStyle w:val="a5"/>
      <w:framePr w:wrap="around" w:vAnchor="text" w:hAnchor="margin" w:xAlign="center" w:y="1"/>
      <w:rPr>
        <w:rStyle w:val="a7"/>
      </w:rPr>
    </w:pPr>
    <w:r>
      <w:rPr>
        <w:rStyle w:val="a7"/>
      </w:rPr>
      <w:fldChar w:fldCharType="begin"/>
    </w:r>
    <w:r w:rsidR="00662CEC">
      <w:rPr>
        <w:rStyle w:val="a7"/>
      </w:rPr>
      <w:instrText xml:space="preserve">PAGE  </w:instrText>
    </w:r>
    <w:r>
      <w:rPr>
        <w:rStyle w:val="a7"/>
      </w:rPr>
      <w:fldChar w:fldCharType="end"/>
    </w:r>
  </w:p>
  <w:p w:rsidR="00662CEC" w:rsidRDefault="00662CE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EC" w:rsidRDefault="00955F1E" w:rsidP="00433ABA">
    <w:pPr>
      <w:pStyle w:val="a5"/>
      <w:jc w:val="center"/>
    </w:pPr>
    <w:fldSimple w:instr=" PAGE   \* MERGEFORMAT ">
      <w:r w:rsidR="00662CEC">
        <w:rPr>
          <w:noProof/>
        </w:rPr>
        <w:t>25</w:t>
      </w:r>
    </w:fldSimple>
  </w:p>
  <w:p w:rsidR="00662CEC" w:rsidRDefault="00662CEC" w:rsidP="00433AB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EC" w:rsidRPr="001947D3" w:rsidRDefault="00662CEC">
    <w:pPr>
      <w:pStyle w:val="a5"/>
      <w:jc w:val="center"/>
    </w:pPr>
    <w:r>
      <w:t>24</w:t>
    </w:r>
  </w:p>
  <w:p w:rsidR="00662CEC" w:rsidRDefault="00662C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A9" w:rsidRDefault="00987CA9" w:rsidP="0086253A">
      <w:r>
        <w:separator/>
      </w:r>
    </w:p>
  </w:footnote>
  <w:footnote w:type="continuationSeparator" w:id="0">
    <w:p w:rsidR="00987CA9" w:rsidRDefault="00987CA9" w:rsidP="00862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B287E"/>
    <w:multiLevelType w:val="hybridMultilevel"/>
    <w:tmpl w:val="4E2A1F64"/>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AF10D28"/>
    <w:multiLevelType w:val="hybridMultilevel"/>
    <w:tmpl w:val="CAD039AA"/>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C41CFA"/>
    <w:rsid w:val="00002341"/>
    <w:rsid w:val="0000247A"/>
    <w:rsid w:val="0001129A"/>
    <w:rsid w:val="0001158A"/>
    <w:rsid w:val="00012141"/>
    <w:rsid w:val="000142C7"/>
    <w:rsid w:val="0001656E"/>
    <w:rsid w:val="00016B61"/>
    <w:rsid w:val="0002072F"/>
    <w:rsid w:val="00021458"/>
    <w:rsid w:val="00031FEC"/>
    <w:rsid w:val="00032EC9"/>
    <w:rsid w:val="0003341E"/>
    <w:rsid w:val="00036F3C"/>
    <w:rsid w:val="000373C2"/>
    <w:rsid w:val="00040D97"/>
    <w:rsid w:val="00042363"/>
    <w:rsid w:val="000513FE"/>
    <w:rsid w:val="00054223"/>
    <w:rsid w:val="00054A0A"/>
    <w:rsid w:val="00055EFE"/>
    <w:rsid w:val="0006387D"/>
    <w:rsid w:val="00066A3D"/>
    <w:rsid w:val="00067494"/>
    <w:rsid w:val="00071940"/>
    <w:rsid w:val="00074433"/>
    <w:rsid w:val="0007612F"/>
    <w:rsid w:val="0008792C"/>
    <w:rsid w:val="00090D9D"/>
    <w:rsid w:val="000911C9"/>
    <w:rsid w:val="000915C6"/>
    <w:rsid w:val="000926AF"/>
    <w:rsid w:val="00096FFC"/>
    <w:rsid w:val="0009792C"/>
    <w:rsid w:val="000A2998"/>
    <w:rsid w:val="000A2CBC"/>
    <w:rsid w:val="000A369B"/>
    <w:rsid w:val="000B1335"/>
    <w:rsid w:val="000B2FC6"/>
    <w:rsid w:val="000B77B1"/>
    <w:rsid w:val="000C06B6"/>
    <w:rsid w:val="000C3320"/>
    <w:rsid w:val="000C633B"/>
    <w:rsid w:val="000C7F51"/>
    <w:rsid w:val="000D7B36"/>
    <w:rsid w:val="000E12D4"/>
    <w:rsid w:val="000F15F6"/>
    <w:rsid w:val="000F37E9"/>
    <w:rsid w:val="000F440A"/>
    <w:rsid w:val="001067A7"/>
    <w:rsid w:val="0010680B"/>
    <w:rsid w:val="00106B5E"/>
    <w:rsid w:val="00114D15"/>
    <w:rsid w:val="00120039"/>
    <w:rsid w:val="0012061E"/>
    <w:rsid w:val="00121AD6"/>
    <w:rsid w:val="00122353"/>
    <w:rsid w:val="00123BC9"/>
    <w:rsid w:val="001243F5"/>
    <w:rsid w:val="00126FB8"/>
    <w:rsid w:val="001303F8"/>
    <w:rsid w:val="00131449"/>
    <w:rsid w:val="0013151C"/>
    <w:rsid w:val="00131959"/>
    <w:rsid w:val="0013453F"/>
    <w:rsid w:val="0013504F"/>
    <w:rsid w:val="0013691B"/>
    <w:rsid w:val="0014443A"/>
    <w:rsid w:val="00147996"/>
    <w:rsid w:val="00151331"/>
    <w:rsid w:val="00153CC4"/>
    <w:rsid w:val="001551ED"/>
    <w:rsid w:val="001616AE"/>
    <w:rsid w:val="001624D3"/>
    <w:rsid w:val="00163BD6"/>
    <w:rsid w:val="00173D5D"/>
    <w:rsid w:val="00173FC8"/>
    <w:rsid w:val="00175F0A"/>
    <w:rsid w:val="00176A96"/>
    <w:rsid w:val="00181D1A"/>
    <w:rsid w:val="001821BA"/>
    <w:rsid w:val="00184820"/>
    <w:rsid w:val="001947D3"/>
    <w:rsid w:val="00195F41"/>
    <w:rsid w:val="00197E92"/>
    <w:rsid w:val="001A5AFE"/>
    <w:rsid w:val="001B18EC"/>
    <w:rsid w:val="001B6B8C"/>
    <w:rsid w:val="001C3692"/>
    <w:rsid w:val="001C49A4"/>
    <w:rsid w:val="001C7032"/>
    <w:rsid w:val="001D3FF9"/>
    <w:rsid w:val="001D494D"/>
    <w:rsid w:val="001D6CCD"/>
    <w:rsid w:val="001E0498"/>
    <w:rsid w:val="001F460C"/>
    <w:rsid w:val="00202D6F"/>
    <w:rsid w:val="0020303C"/>
    <w:rsid w:val="002039BE"/>
    <w:rsid w:val="00207773"/>
    <w:rsid w:val="00214C38"/>
    <w:rsid w:val="00215BA7"/>
    <w:rsid w:val="0021657B"/>
    <w:rsid w:val="0021665B"/>
    <w:rsid w:val="002215E3"/>
    <w:rsid w:val="002236C5"/>
    <w:rsid w:val="00223EAB"/>
    <w:rsid w:val="00224643"/>
    <w:rsid w:val="00225595"/>
    <w:rsid w:val="0022771C"/>
    <w:rsid w:val="00234B4A"/>
    <w:rsid w:val="00236C73"/>
    <w:rsid w:val="00237F58"/>
    <w:rsid w:val="00242003"/>
    <w:rsid w:val="0024700D"/>
    <w:rsid w:val="00250942"/>
    <w:rsid w:val="00254952"/>
    <w:rsid w:val="002569EF"/>
    <w:rsid w:val="00260A0E"/>
    <w:rsid w:val="002614D3"/>
    <w:rsid w:val="00261D10"/>
    <w:rsid w:val="00262BF2"/>
    <w:rsid w:val="00263901"/>
    <w:rsid w:val="00263CF8"/>
    <w:rsid w:val="00266489"/>
    <w:rsid w:val="002677F3"/>
    <w:rsid w:val="00270B72"/>
    <w:rsid w:val="00271298"/>
    <w:rsid w:val="00272385"/>
    <w:rsid w:val="00273348"/>
    <w:rsid w:val="00275B67"/>
    <w:rsid w:val="002848F6"/>
    <w:rsid w:val="00287938"/>
    <w:rsid w:val="00291C22"/>
    <w:rsid w:val="00293F0B"/>
    <w:rsid w:val="002950BE"/>
    <w:rsid w:val="00295419"/>
    <w:rsid w:val="002966B1"/>
    <w:rsid w:val="00297FF0"/>
    <w:rsid w:val="002A0B59"/>
    <w:rsid w:val="002A6DBE"/>
    <w:rsid w:val="002A7907"/>
    <w:rsid w:val="002B0AD2"/>
    <w:rsid w:val="002B1877"/>
    <w:rsid w:val="002B2638"/>
    <w:rsid w:val="002B2D5D"/>
    <w:rsid w:val="002B46AE"/>
    <w:rsid w:val="002B6C3C"/>
    <w:rsid w:val="002B703B"/>
    <w:rsid w:val="002C043A"/>
    <w:rsid w:val="002D4A4F"/>
    <w:rsid w:val="002D6BBD"/>
    <w:rsid w:val="002E02D3"/>
    <w:rsid w:val="002E0DC4"/>
    <w:rsid w:val="002E191B"/>
    <w:rsid w:val="002E1FBF"/>
    <w:rsid w:val="002E36BB"/>
    <w:rsid w:val="002E667C"/>
    <w:rsid w:val="002F1C57"/>
    <w:rsid w:val="002F2EA0"/>
    <w:rsid w:val="00310672"/>
    <w:rsid w:val="003118B0"/>
    <w:rsid w:val="00311943"/>
    <w:rsid w:val="00311E0E"/>
    <w:rsid w:val="00312FC9"/>
    <w:rsid w:val="0031351F"/>
    <w:rsid w:val="00316C6E"/>
    <w:rsid w:val="00320BC3"/>
    <w:rsid w:val="00326DD8"/>
    <w:rsid w:val="00327404"/>
    <w:rsid w:val="003305EC"/>
    <w:rsid w:val="00335782"/>
    <w:rsid w:val="00336040"/>
    <w:rsid w:val="00337D13"/>
    <w:rsid w:val="00347521"/>
    <w:rsid w:val="0035696C"/>
    <w:rsid w:val="0036101A"/>
    <w:rsid w:val="00363A68"/>
    <w:rsid w:val="00364C2B"/>
    <w:rsid w:val="00372A3E"/>
    <w:rsid w:val="00375432"/>
    <w:rsid w:val="00377437"/>
    <w:rsid w:val="003924C2"/>
    <w:rsid w:val="00397D2A"/>
    <w:rsid w:val="003A1666"/>
    <w:rsid w:val="003A31EF"/>
    <w:rsid w:val="003A3874"/>
    <w:rsid w:val="003A6006"/>
    <w:rsid w:val="003A7457"/>
    <w:rsid w:val="003B0857"/>
    <w:rsid w:val="003B23AF"/>
    <w:rsid w:val="003B5756"/>
    <w:rsid w:val="003B582B"/>
    <w:rsid w:val="003B6017"/>
    <w:rsid w:val="003C2FE5"/>
    <w:rsid w:val="003C3703"/>
    <w:rsid w:val="003C6DBE"/>
    <w:rsid w:val="003D300C"/>
    <w:rsid w:val="003D3B4C"/>
    <w:rsid w:val="003E130C"/>
    <w:rsid w:val="003E4665"/>
    <w:rsid w:val="003E47FC"/>
    <w:rsid w:val="003F0223"/>
    <w:rsid w:val="003F1466"/>
    <w:rsid w:val="003F4E43"/>
    <w:rsid w:val="003F5073"/>
    <w:rsid w:val="003F7C69"/>
    <w:rsid w:val="00401971"/>
    <w:rsid w:val="00404950"/>
    <w:rsid w:val="00405010"/>
    <w:rsid w:val="00407B39"/>
    <w:rsid w:val="00410DC5"/>
    <w:rsid w:val="004114E4"/>
    <w:rsid w:val="0041187A"/>
    <w:rsid w:val="0041747D"/>
    <w:rsid w:val="004248BB"/>
    <w:rsid w:val="0043106E"/>
    <w:rsid w:val="00431B50"/>
    <w:rsid w:val="00431CBC"/>
    <w:rsid w:val="004323E5"/>
    <w:rsid w:val="00433ABA"/>
    <w:rsid w:val="0043534A"/>
    <w:rsid w:val="0044140F"/>
    <w:rsid w:val="004443C3"/>
    <w:rsid w:val="00445F44"/>
    <w:rsid w:val="00450999"/>
    <w:rsid w:val="00450D23"/>
    <w:rsid w:val="00452EDB"/>
    <w:rsid w:val="00453317"/>
    <w:rsid w:val="0045637B"/>
    <w:rsid w:val="00461813"/>
    <w:rsid w:val="0047025D"/>
    <w:rsid w:val="00470F30"/>
    <w:rsid w:val="00471350"/>
    <w:rsid w:val="004723A4"/>
    <w:rsid w:val="004728EA"/>
    <w:rsid w:val="004736FA"/>
    <w:rsid w:val="00482531"/>
    <w:rsid w:val="004835B9"/>
    <w:rsid w:val="00485481"/>
    <w:rsid w:val="00486005"/>
    <w:rsid w:val="00486716"/>
    <w:rsid w:val="00490071"/>
    <w:rsid w:val="004A05CB"/>
    <w:rsid w:val="004B2FA6"/>
    <w:rsid w:val="004B54B2"/>
    <w:rsid w:val="004C7B20"/>
    <w:rsid w:val="004D0075"/>
    <w:rsid w:val="004D550D"/>
    <w:rsid w:val="004D56BD"/>
    <w:rsid w:val="004D7BB9"/>
    <w:rsid w:val="004E07F4"/>
    <w:rsid w:val="004E462A"/>
    <w:rsid w:val="004E7C44"/>
    <w:rsid w:val="004F05BB"/>
    <w:rsid w:val="004F2023"/>
    <w:rsid w:val="00502AD3"/>
    <w:rsid w:val="00506A78"/>
    <w:rsid w:val="005114D5"/>
    <w:rsid w:val="00517FAA"/>
    <w:rsid w:val="005206E2"/>
    <w:rsid w:val="00522875"/>
    <w:rsid w:val="00523394"/>
    <w:rsid w:val="0052387F"/>
    <w:rsid w:val="00526BDB"/>
    <w:rsid w:val="00533AC9"/>
    <w:rsid w:val="005360AB"/>
    <w:rsid w:val="0053780E"/>
    <w:rsid w:val="00540033"/>
    <w:rsid w:val="005421A7"/>
    <w:rsid w:val="00542D20"/>
    <w:rsid w:val="00543F17"/>
    <w:rsid w:val="00543F49"/>
    <w:rsid w:val="00546FAF"/>
    <w:rsid w:val="00556F62"/>
    <w:rsid w:val="00560068"/>
    <w:rsid w:val="005671B0"/>
    <w:rsid w:val="005754D5"/>
    <w:rsid w:val="0058180F"/>
    <w:rsid w:val="0058649E"/>
    <w:rsid w:val="00591239"/>
    <w:rsid w:val="005924FE"/>
    <w:rsid w:val="005931BB"/>
    <w:rsid w:val="00597302"/>
    <w:rsid w:val="005A0CDB"/>
    <w:rsid w:val="005A11C1"/>
    <w:rsid w:val="005A2303"/>
    <w:rsid w:val="005A53AC"/>
    <w:rsid w:val="005B0AB2"/>
    <w:rsid w:val="005B3B35"/>
    <w:rsid w:val="005B3D05"/>
    <w:rsid w:val="005B4499"/>
    <w:rsid w:val="005B5CBD"/>
    <w:rsid w:val="005B6417"/>
    <w:rsid w:val="005B6D0C"/>
    <w:rsid w:val="005B7E54"/>
    <w:rsid w:val="005C1E61"/>
    <w:rsid w:val="005C2E09"/>
    <w:rsid w:val="005C3920"/>
    <w:rsid w:val="005C7155"/>
    <w:rsid w:val="005D1B48"/>
    <w:rsid w:val="005D2E13"/>
    <w:rsid w:val="005D36D7"/>
    <w:rsid w:val="005D586C"/>
    <w:rsid w:val="005D6DB3"/>
    <w:rsid w:val="005E20B1"/>
    <w:rsid w:val="005E4B05"/>
    <w:rsid w:val="005F0F3F"/>
    <w:rsid w:val="005F2A56"/>
    <w:rsid w:val="005F5562"/>
    <w:rsid w:val="00601A40"/>
    <w:rsid w:val="006101AC"/>
    <w:rsid w:val="006104AB"/>
    <w:rsid w:val="006105E0"/>
    <w:rsid w:val="00616376"/>
    <w:rsid w:val="00622BCA"/>
    <w:rsid w:val="00622BF7"/>
    <w:rsid w:val="00624014"/>
    <w:rsid w:val="00631673"/>
    <w:rsid w:val="00634A71"/>
    <w:rsid w:val="00634B38"/>
    <w:rsid w:val="00635DD6"/>
    <w:rsid w:val="0063626A"/>
    <w:rsid w:val="006508AC"/>
    <w:rsid w:val="0065226A"/>
    <w:rsid w:val="00654307"/>
    <w:rsid w:val="00657B49"/>
    <w:rsid w:val="0066038F"/>
    <w:rsid w:val="00662CEC"/>
    <w:rsid w:val="00665323"/>
    <w:rsid w:val="00671340"/>
    <w:rsid w:val="00677794"/>
    <w:rsid w:val="00680E1A"/>
    <w:rsid w:val="0069011B"/>
    <w:rsid w:val="006A08D0"/>
    <w:rsid w:val="006A0C9F"/>
    <w:rsid w:val="006A42C5"/>
    <w:rsid w:val="006B05C0"/>
    <w:rsid w:val="006B3430"/>
    <w:rsid w:val="006C191C"/>
    <w:rsid w:val="006C3BFC"/>
    <w:rsid w:val="006C4C08"/>
    <w:rsid w:val="006C71B0"/>
    <w:rsid w:val="006C7EEA"/>
    <w:rsid w:val="006D3144"/>
    <w:rsid w:val="006D7BED"/>
    <w:rsid w:val="006E0874"/>
    <w:rsid w:val="006E431D"/>
    <w:rsid w:val="006F43F4"/>
    <w:rsid w:val="006F4CD8"/>
    <w:rsid w:val="006F5137"/>
    <w:rsid w:val="006F6026"/>
    <w:rsid w:val="00701C4A"/>
    <w:rsid w:val="007175CD"/>
    <w:rsid w:val="00724774"/>
    <w:rsid w:val="00730285"/>
    <w:rsid w:val="00735CFF"/>
    <w:rsid w:val="00735D37"/>
    <w:rsid w:val="00736B57"/>
    <w:rsid w:val="00746349"/>
    <w:rsid w:val="007550F5"/>
    <w:rsid w:val="0075551B"/>
    <w:rsid w:val="00755E56"/>
    <w:rsid w:val="0075775E"/>
    <w:rsid w:val="0076399E"/>
    <w:rsid w:val="00763D64"/>
    <w:rsid w:val="0076431B"/>
    <w:rsid w:val="007703B2"/>
    <w:rsid w:val="007745C5"/>
    <w:rsid w:val="00780920"/>
    <w:rsid w:val="00781691"/>
    <w:rsid w:val="007848DE"/>
    <w:rsid w:val="00785873"/>
    <w:rsid w:val="00792F86"/>
    <w:rsid w:val="0079476A"/>
    <w:rsid w:val="007A2878"/>
    <w:rsid w:val="007B2ACC"/>
    <w:rsid w:val="007B4448"/>
    <w:rsid w:val="007B5FFB"/>
    <w:rsid w:val="007B7C4B"/>
    <w:rsid w:val="007C27A4"/>
    <w:rsid w:val="007D5B04"/>
    <w:rsid w:val="007D7839"/>
    <w:rsid w:val="007E1B3B"/>
    <w:rsid w:val="007E52EF"/>
    <w:rsid w:val="007E7C6B"/>
    <w:rsid w:val="007F68E3"/>
    <w:rsid w:val="007F7ADD"/>
    <w:rsid w:val="00803CBD"/>
    <w:rsid w:val="00806242"/>
    <w:rsid w:val="00806E07"/>
    <w:rsid w:val="00806F6A"/>
    <w:rsid w:val="008103DC"/>
    <w:rsid w:val="00811F77"/>
    <w:rsid w:val="00813E40"/>
    <w:rsid w:val="00815392"/>
    <w:rsid w:val="00816024"/>
    <w:rsid w:val="008229A7"/>
    <w:rsid w:val="00824F2C"/>
    <w:rsid w:val="00825319"/>
    <w:rsid w:val="00825FD5"/>
    <w:rsid w:val="008339B0"/>
    <w:rsid w:val="00836639"/>
    <w:rsid w:val="00837AD5"/>
    <w:rsid w:val="00844FFB"/>
    <w:rsid w:val="00853C81"/>
    <w:rsid w:val="00856774"/>
    <w:rsid w:val="0086033E"/>
    <w:rsid w:val="00860AD2"/>
    <w:rsid w:val="00861525"/>
    <w:rsid w:val="0086253A"/>
    <w:rsid w:val="00867A89"/>
    <w:rsid w:val="0087154A"/>
    <w:rsid w:val="00872BB0"/>
    <w:rsid w:val="00872FDD"/>
    <w:rsid w:val="008733DB"/>
    <w:rsid w:val="00874745"/>
    <w:rsid w:val="00881036"/>
    <w:rsid w:val="0088670D"/>
    <w:rsid w:val="00891B79"/>
    <w:rsid w:val="0089789B"/>
    <w:rsid w:val="008A265D"/>
    <w:rsid w:val="008B3715"/>
    <w:rsid w:val="008B478D"/>
    <w:rsid w:val="008B58D8"/>
    <w:rsid w:val="008B7F63"/>
    <w:rsid w:val="008C0326"/>
    <w:rsid w:val="008C47F2"/>
    <w:rsid w:val="008C5416"/>
    <w:rsid w:val="008C5F2D"/>
    <w:rsid w:val="008D36E9"/>
    <w:rsid w:val="008D5EDD"/>
    <w:rsid w:val="008D6F67"/>
    <w:rsid w:val="008E0035"/>
    <w:rsid w:val="008E1795"/>
    <w:rsid w:val="008E7ACB"/>
    <w:rsid w:val="008E7E54"/>
    <w:rsid w:val="008F1C97"/>
    <w:rsid w:val="00904530"/>
    <w:rsid w:val="00911502"/>
    <w:rsid w:val="00911D4A"/>
    <w:rsid w:val="009120DA"/>
    <w:rsid w:val="0091532C"/>
    <w:rsid w:val="00915696"/>
    <w:rsid w:val="00915FD3"/>
    <w:rsid w:val="00920ADD"/>
    <w:rsid w:val="009222C3"/>
    <w:rsid w:val="009230A1"/>
    <w:rsid w:val="00923848"/>
    <w:rsid w:val="00923A48"/>
    <w:rsid w:val="009249E7"/>
    <w:rsid w:val="00925736"/>
    <w:rsid w:val="009276FE"/>
    <w:rsid w:val="00932986"/>
    <w:rsid w:val="0093397E"/>
    <w:rsid w:val="00936798"/>
    <w:rsid w:val="00936CF7"/>
    <w:rsid w:val="0094011D"/>
    <w:rsid w:val="00942355"/>
    <w:rsid w:val="00942FC5"/>
    <w:rsid w:val="00943AF5"/>
    <w:rsid w:val="00946073"/>
    <w:rsid w:val="00950E3B"/>
    <w:rsid w:val="00951C55"/>
    <w:rsid w:val="00951CE8"/>
    <w:rsid w:val="00952278"/>
    <w:rsid w:val="009530F1"/>
    <w:rsid w:val="00953AF6"/>
    <w:rsid w:val="00955D0D"/>
    <w:rsid w:val="00955F1E"/>
    <w:rsid w:val="0095650A"/>
    <w:rsid w:val="0095741C"/>
    <w:rsid w:val="00960352"/>
    <w:rsid w:val="00960DE7"/>
    <w:rsid w:val="00960F70"/>
    <w:rsid w:val="009649DF"/>
    <w:rsid w:val="00967966"/>
    <w:rsid w:val="00974F1A"/>
    <w:rsid w:val="0098464B"/>
    <w:rsid w:val="009850E8"/>
    <w:rsid w:val="009876BC"/>
    <w:rsid w:val="00987CA9"/>
    <w:rsid w:val="00991BCB"/>
    <w:rsid w:val="0099442C"/>
    <w:rsid w:val="0099564E"/>
    <w:rsid w:val="00997309"/>
    <w:rsid w:val="00997473"/>
    <w:rsid w:val="009A010A"/>
    <w:rsid w:val="009A5F8E"/>
    <w:rsid w:val="009C1694"/>
    <w:rsid w:val="009C7894"/>
    <w:rsid w:val="009D0869"/>
    <w:rsid w:val="009D14B0"/>
    <w:rsid w:val="009D18FA"/>
    <w:rsid w:val="009D337C"/>
    <w:rsid w:val="009D533C"/>
    <w:rsid w:val="009E0380"/>
    <w:rsid w:val="009E1D54"/>
    <w:rsid w:val="009E4897"/>
    <w:rsid w:val="009E73EF"/>
    <w:rsid w:val="009F305C"/>
    <w:rsid w:val="009F6A70"/>
    <w:rsid w:val="00A0121E"/>
    <w:rsid w:val="00A031C6"/>
    <w:rsid w:val="00A04C60"/>
    <w:rsid w:val="00A05EDD"/>
    <w:rsid w:val="00A0687A"/>
    <w:rsid w:val="00A07DED"/>
    <w:rsid w:val="00A147E2"/>
    <w:rsid w:val="00A1609C"/>
    <w:rsid w:val="00A201AB"/>
    <w:rsid w:val="00A211C4"/>
    <w:rsid w:val="00A30E5B"/>
    <w:rsid w:val="00A40755"/>
    <w:rsid w:val="00A46BBF"/>
    <w:rsid w:val="00A51EF2"/>
    <w:rsid w:val="00A53FFD"/>
    <w:rsid w:val="00A54B4D"/>
    <w:rsid w:val="00A5523D"/>
    <w:rsid w:val="00A6156D"/>
    <w:rsid w:val="00A658CD"/>
    <w:rsid w:val="00A66E69"/>
    <w:rsid w:val="00A7091D"/>
    <w:rsid w:val="00A71891"/>
    <w:rsid w:val="00A7240C"/>
    <w:rsid w:val="00A75EDE"/>
    <w:rsid w:val="00A76BFD"/>
    <w:rsid w:val="00A808EF"/>
    <w:rsid w:val="00A8280B"/>
    <w:rsid w:val="00A912E1"/>
    <w:rsid w:val="00AA5953"/>
    <w:rsid w:val="00AA5CFA"/>
    <w:rsid w:val="00AA7C68"/>
    <w:rsid w:val="00AB011F"/>
    <w:rsid w:val="00AB0A1A"/>
    <w:rsid w:val="00AB0CB1"/>
    <w:rsid w:val="00AB36BF"/>
    <w:rsid w:val="00AB4C43"/>
    <w:rsid w:val="00AC3AFC"/>
    <w:rsid w:val="00AC4F1A"/>
    <w:rsid w:val="00AC671D"/>
    <w:rsid w:val="00AD19EA"/>
    <w:rsid w:val="00AD4A47"/>
    <w:rsid w:val="00AD6A22"/>
    <w:rsid w:val="00AE11CD"/>
    <w:rsid w:val="00AE15C4"/>
    <w:rsid w:val="00AE1CD2"/>
    <w:rsid w:val="00AE2222"/>
    <w:rsid w:val="00AE3187"/>
    <w:rsid w:val="00AE4DF7"/>
    <w:rsid w:val="00AF4248"/>
    <w:rsid w:val="00AF4532"/>
    <w:rsid w:val="00AF5634"/>
    <w:rsid w:val="00AF5BC6"/>
    <w:rsid w:val="00AF661C"/>
    <w:rsid w:val="00B00A40"/>
    <w:rsid w:val="00B0399D"/>
    <w:rsid w:val="00B10156"/>
    <w:rsid w:val="00B11588"/>
    <w:rsid w:val="00B22EFF"/>
    <w:rsid w:val="00B23544"/>
    <w:rsid w:val="00B27D70"/>
    <w:rsid w:val="00B31C68"/>
    <w:rsid w:val="00B33390"/>
    <w:rsid w:val="00B36176"/>
    <w:rsid w:val="00B37153"/>
    <w:rsid w:val="00B43005"/>
    <w:rsid w:val="00B46366"/>
    <w:rsid w:val="00B5012F"/>
    <w:rsid w:val="00B52EF0"/>
    <w:rsid w:val="00B570BF"/>
    <w:rsid w:val="00B57E4B"/>
    <w:rsid w:val="00B615AB"/>
    <w:rsid w:val="00B628CC"/>
    <w:rsid w:val="00B65D2C"/>
    <w:rsid w:val="00B66E79"/>
    <w:rsid w:val="00B6762F"/>
    <w:rsid w:val="00B758BB"/>
    <w:rsid w:val="00B818C2"/>
    <w:rsid w:val="00B869D1"/>
    <w:rsid w:val="00B87339"/>
    <w:rsid w:val="00B923A7"/>
    <w:rsid w:val="00B92B71"/>
    <w:rsid w:val="00B92DD9"/>
    <w:rsid w:val="00BA1C3B"/>
    <w:rsid w:val="00BA2A64"/>
    <w:rsid w:val="00BA35DB"/>
    <w:rsid w:val="00BA3764"/>
    <w:rsid w:val="00BA3A7E"/>
    <w:rsid w:val="00BA7A96"/>
    <w:rsid w:val="00BA7E4C"/>
    <w:rsid w:val="00BB1B48"/>
    <w:rsid w:val="00BB3F1F"/>
    <w:rsid w:val="00BB64CE"/>
    <w:rsid w:val="00BB6978"/>
    <w:rsid w:val="00BB76BD"/>
    <w:rsid w:val="00BC0729"/>
    <w:rsid w:val="00BC1BA9"/>
    <w:rsid w:val="00BC7C1E"/>
    <w:rsid w:val="00BD6A5D"/>
    <w:rsid w:val="00BE2AB6"/>
    <w:rsid w:val="00BE3367"/>
    <w:rsid w:val="00BE3FFE"/>
    <w:rsid w:val="00BE4670"/>
    <w:rsid w:val="00BE7358"/>
    <w:rsid w:val="00BF0D0A"/>
    <w:rsid w:val="00BF20D2"/>
    <w:rsid w:val="00BF5525"/>
    <w:rsid w:val="00BF7364"/>
    <w:rsid w:val="00C00D21"/>
    <w:rsid w:val="00C02B9C"/>
    <w:rsid w:val="00C05B8D"/>
    <w:rsid w:val="00C134A9"/>
    <w:rsid w:val="00C15492"/>
    <w:rsid w:val="00C16C33"/>
    <w:rsid w:val="00C2135A"/>
    <w:rsid w:val="00C24ABE"/>
    <w:rsid w:val="00C27A00"/>
    <w:rsid w:val="00C40A62"/>
    <w:rsid w:val="00C41CFA"/>
    <w:rsid w:val="00C466AA"/>
    <w:rsid w:val="00C475EC"/>
    <w:rsid w:val="00C53FD9"/>
    <w:rsid w:val="00C629FE"/>
    <w:rsid w:val="00C6580E"/>
    <w:rsid w:val="00C669FB"/>
    <w:rsid w:val="00C66FD9"/>
    <w:rsid w:val="00C703AB"/>
    <w:rsid w:val="00C7259A"/>
    <w:rsid w:val="00C76FCC"/>
    <w:rsid w:val="00C80B19"/>
    <w:rsid w:val="00C82312"/>
    <w:rsid w:val="00C85708"/>
    <w:rsid w:val="00C91E20"/>
    <w:rsid w:val="00C9510C"/>
    <w:rsid w:val="00CA04BD"/>
    <w:rsid w:val="00CA1292"/>
    <w:rsid w:val="00CA2A19"/>
    <w:rsid w:val="00CA6042"/>
    <w:rsid w:val="00CA6A37"/>
    <w:rsid w:val="00CA7AD2"/>
    <w:rsid w:val="00CB094E"/>
    <w:rsid w:val="00CB2B78"/>
    <w:rsid w:val="00CB342C"/>
    <w:rsid w:val="00CC1203"/>
    <w:rsid w:val="00CC201E"/>
    <w:rsid w:val="00CC575F"/>
    <w:rsid w:val="00CD3297"/>
    <w:rsid w:val="00CE6641"/>
    <w:rsid w:val="00CF173A"/>
    <w:rsid w:val="00CF75EA"/>
    <w:rsid w:val="00D02E6E"/>
    <w:rsid w:val="00D03F04"/>
    <w:rsid w:val="00D06FF5"/>
    <w:rsid w:val="00D072DA"/>
    <w:rsid w:val="00D12D3F"/>
    <w:rsid w:val="00D142A7"/>
    <w:rsid w:val="00D20341"/>
    <w:rsid w:val="00D20CBD"/>
    <w:rsid w:val="00D21625"/>
    <w:rsid w:val="00D21E9B"/>
    <w:rsid w:val="00D22C8A"/>
    <w:rsid w:val="00D2387B"/>
    <w:rsid w:val="00D25DA1"/>
    <w:rsid w:val="00D30034"/>
    <w:rsid w:val="00D33803"/>
    <w:rsid w:val="00D364F8"/>
    <w:rsid w:val="00D370BA"/>
    <w:rsid w:val="00D411D0"/>
    <w:rsid w:val="00D42848"/>
    <w:rsid w:val="00D4412E"/>
    <w:rsid w:val="00D44464"/>
    <w:rsid w:val="00D5116C"/>
    <w:rsid w:val="00D5400B"/>
    <w:rsid w:val="00D54012"/>
    <w:rsid w:val="00D54567"/>
    <w:rsid w:val="00D62CC4"/>
    <w:rsid w:val="00D650A3"/>
    <w:rsid w:val="00D6794C"/>
    <w:rsid w:val="00D76EC6"/>
    <w:rsid w:val="00D80278"/>
    <w:rsid w:val="00D80318"/>
    <w:rsid w:val="00D80A19"/>
    <w:rsid w:val="00D8529A"/>
    <w:rsid w:val="00D917A1"/>
    <w:rsid w:val="00D91E42"/>
    <w:rsid w:val="00D96F1D"/>
    <w:rsid w:val="00DA1C64"/>
    <w:rsid w:val="00DA52DA"/>
    <w:rsid w:val="00DA75E3"/>
    <w:rsid w:val="00DB7919"/>
    <w:rsid w:val="00DC2EA5"/>
    <w:rsid w:val="00DC429A"/>
    <w:rsid w:val="00DC48C3"/>
    <w:rsid w:val="00DC7B05"/>
    <w:rsid w:val="00DD55F0"/>
    <w:rsid w:val="00DD63A6"/>
    <w:rsid w:val="00DE4A65"/>
    <w:rsid w:val="00DE5379"/>
    <w:rsid w:val="00DF1979"/>
    <w:rsid w:val="00DF2915"/>
    <w:rsid w:val="00DF3203"/>
    <w:rsid w:val="00DF5109"/>
    <w:rsid w:val="00E02318"/>
    <w:rsid w:val="00E03549"/>
    <w:rsid w:val="00E13422"/>
    <w:rsid w:val="00E1346C"/>
    <w:rsid w:val="00E16243"/>
    <w:rsid w:val="00E17434"/>
    <w:rsid w:val="00E25004"/>
    <w:rsid w:val="00E259F1"/>
    <w:rsid w:val="00E27851"/>
    <w:rsid w:val="00E34199"/>
    <w:rsid w:val="00E40120"/>
    <w:rsid w:val="00E44857"/>
    <w:rsid w:val="00E47559"/>
    <w:rsid w:val="00E54BE6"/>
    <w:rsid w:val="00E5603D"/>
    <w:rsid w:val="00E562AA"/>
    <w:rsid w:val="00E563A4"/>
    <w:rsid w:val="00E60AAB"/>
    <w:rsid w:val="00E61091"/>
    <w:rsid w:val="00E65A06"/>
    <w:rsid w:val="00E74406"/>
    <w:rsid w:val="00E779A8"/>
    <w:rsid w:val="00E83A97"/>
    <w:rsid w:val="00E85CDB"/>
    <w:rsid w:val="00E86EDD"/>
    <w:rsid w:val="00E91C85"/>
    <w:rsid w:val="00E930D2"/>
    <w:rsid w:val="00E93770"/>
    <w:rsid w:val="00E97E67"/>
    <w:rsid w:val="00EA71FD"/>
    <w:rsid w:val="00EA794E"/>
    <w:rsid w:val="00EA7CFA"/>
    <w:rsid w:val="00EA7D6C"/>
    <w:rsid w:val="00EB0B03"/>
    <w:rsid w:val="00EB19CB"/>
    <w:rsid w:val="00EB2BBB"/>
    <w:rsid w:val="00EB51A7"/>
    <w:rsid w:val="00EB5F26"/>
    <w:rsid w:val="00EC2696"/>
    <w:rsid w:val="00EC4FF4"/>
    <w:rsid w:val="00EC636B"/>
    <w:rsid w:val="00EC64C4"/>
    <w:rsid w:val="00EC6981"/>
    <w:rsid w:val="00ED0690"/>
    <w:rsid w:val="00ED18D9"/>
    <w:rsid w:val="00ED2907"/>
    <w:rsid w:val="00ED2BE7"/>
    <w:rsid w:val="00EE0317"/>
    <w:rsid w:val="00EE2397"/>
    <w:rsid w:val="00EE456C"/>
    <w:rsid w:val="00EF2333"/>
    <w:rsid w:val="00EF455A"/>
    <w:rsid w:val="00F01266"/>
    <w:rsid w:val="00F01D37"/>
    <w:rsid w:val="00F04687"/>
    <w:rsid w:val="00F04F94"/>
    <w:rsid w:val="00F0723F"/>
    <w:rsid w:val="00F07EAA"/>
    <w:rsid w:val="00F138F6"/>
    <w:rsid w:val="00F143D4"/>
    <w:rsid w:val="00F14B6A"/>
    <w:rsid w:val="00F1501D"/>
    <w:rsid w:val="00F173FC"/>
    <w:rsid w:val="00F201E4"/>
    <w:rsid w:val="00F2072C"/>
    <w:rsid w:val="00F211DE"/>
    <w:rsid w:val="00F224C8"/>
    <w:rsid w:val="00F226EE"/>
    <w:rsid w:val="00F26491"/>
    <w:rsid w:val="00F26C67"/>
    <w:rsid w:val="00F45019"/>
    <w:rsid w:val="00F521D4"/>
    <w:rsid w:val="00F525E1"/>
    <w:rsid w:val="00F54328"/>
    <w:rsid w:val="00F54D3E"/>
    <w:rsid w:val="00F56D97"/>
    <w:rsid w:val="00F66005"/>
    <w:rsid w:val="00F7017F"/>
    <w:rsid w:val="00F70448"/>
    <w:rsid w:val="00F713B9"/>
    <w:rsid w:val="00F744AB"/>
    <w:rsid w:val="00F76578"/>
    <w:rsid w:val="00F8269A"/>
    <w:rsid w:val="00F86BF3"/>
    <w:rsid w:val="00F928A1"/>
    <w:rsid w:val="00FA3957"/>
    <w:rsid w:val="00FA4877"/>
    <w:rsid w:val="00FA50C3"/>
    <w:rsid w:val="00FA5C9F"/>
    <w:rsid w:val="00FA73FD"/>
    <w:rsid w:val="00FB2264"/>
    <w:rsid w:val="00FB2306"/>
    <w:rsid w:val="00FB2431"/>
    <w:rsid w:val="00FB3544"/>
    <w:rsid w:val="00FC073A"/>
    <w:rsid w:val="00FC3828"/>
    <w:rsid w:val="00FD0A9D"/>
    <w:rsid w:val="00FD22B3"/>
    <w:rsid w:val="00FD3AF2"/>
    <w:rsid w:val="00FD48C2"/>
    <w:rsid w:val="00FD4D68"/>
    <w:rsid w:val="00FD4FDE"/>
    <w:rsid w:val="00FE0577"/>
    <w:rsid w:val="00FE5453"/>
    <w:rsid w:val="00FE5465"/>
    <w:rsid w:val="00FE5B58"/>
    <w:rsid w:val="00FF3609"/>
    <w:rsid w:val="00FF4474"/>
    <w:rsid w:val="00FF528E"/>
    <w:rsid w:val="00FF60AB"/>
    <w:rsid w:val="00FF7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F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7A"/>
    <w:rPr>
      <w:rFonts w:ascii="Tahoma" w:hAnsi="Tahoma" w:cs="Tahoma"/>
      <w:sz w:val="16"/>
      <w:szCs w:val="16"/>
    </w:rPr>
  </w:style>
  <w:style w:type="character" w:customStyle="1" w:styleId="a4">
    <w:name w:val="Текст выноски Знак"/>
    <w:basedOn w:val="a0"/>
    <w:link w:val="a3"/>
    <w:uiPriority w:val="99"/>
    <w:semiHidden/>
    <w:locked/>
    <w:rsid w:val="00197E92"/>
    <w:rPr>
      <w:rFonts w:ascii="Times New Roman" w:hAnsi="Times New Roman" w:cs="Times New Roman"/>
      <w:sz w:val="2"/>
    </w:rPr>
  </w:style>
  <w:style w:type="paragraph" w:styleId="3">
    <w:name w:val="Body Text 3"/>
    <w:basedOn w:val="a"/>
    <w:link w:val="30"/>
    <w:uiPriority w:val="99"/>
    <w:rsid w:val="00C41CFA"/>
    <w:pPr>
      <w:spacing w:after="120"/>
    </w:pPr>
    <w:rPr>
      <w:sz w:val="16"/>
      <w:szCs w:val="16"/>
    </w:rPr>
  </w:style>
  <w:style w:type="character" w:customStyle="1" w:styleId="30">
    <w:name w:val="Основной текст 3 Знак"/>
    <w:basedOn w:val="a0"/>
    <w:link w:val="3"/>
    <w:uiPriority w:val="99"/>
    <w:locked/>
    <w:rsid w:val="00C41CFA"/>
    <w:rPr>
      <w:rFonts w:ascii="Times New Roman" w:hAnsi="Times New Roman" w:cs="Times New Roman"/>
      <w:sz w:val="16"/>
      <w:szCs w:val="16"/>
      <w:lang w:eastAsia="ru-RU"/>
    </w:rPr>
  </w:style>
  <w:style w:type="paragraph" w:styleId="a5">
    <w:name w:val="footer"/>
    <w:basedOn w:val="a"/>
    <w:link w:val="a6"/>
    <w:uiPriority w:val="99"/>
    <w:rsid w:val="00C41CFA"/>
    <w:pPr>
      <w:tabs>
        <w:tab w:val="center" w:pos="4677"/>
        <w:tab w:val="right" w:pos="9355"/>
      </w:tabs>
    </w:pPr>
  </w:style>
  <w:style w:type="character" w:customStyle="1" w:styleId="a6">
    <w:name w:val="Нижний колонтитул Знак"/>
    <w:basedOn w:val="a0"/>
    <w:link w:val="a5"/>
    <w:uiPriority w:val="99"/>
    <w:locked/>
    <w:rsid w:val="00C41CFA"/>
    <w:rPr>
      <w:rFonts w:ascii="Times New Roman" w:hAnsi="Times New Roman" w:cs="Times New Roman"/>
      <w:sz w:val="24"/>
      <w:szCs w:val="24"/>
      <w:lang w:eastAsia="ru-RU"/>
    </w:rPr>
  </w:style>
  <w:style w:type="character" w:styleId="a7">
    <w:name w:val="page number"/>
    <w:basedOn w:val="a0"/>
    <w:uiPriority w:val="99"/>
    <w:rsid w:val="00C41CFA"/>
    <w:rPr>
      <w:rFonts w:cs="Times New Roman"/>
    </w:rPr>
  </w:style>
  <w:style w:type="paragraph" w:customStyle="1" w:styleId="-11">
    <w:name w:val="пункт-1.1"/>
    <w:basedOn w:val="a"/>
    <w:uiPriority w:val="99"/>
    <w:rsid w:val="00C41CFA"/>
    <w:pPr>
      <w:spacing w:after="120"/>
      <w:ind w:firstLine="567"/>
      <w:jc w:val="both"/>
    </w:pPr>
    <w:rPr>
      <w:rFonts w:ascii="Arial" w:hAnsi="Arial" w:cs="Arial"/>
      <w:color w:val="000000"/>
    </w:rPr>
  </w:style>
  <w:style w:type="paragraph" w:styleId="2">
    <w:name w:val="List 2"/>
    <w:basedOn w:val="a"/>
    <w:uiPriority w:val="99"/>
    <w:rsid w:val="00C41CFA"/>
    <w:pPr>
      <w:ind w:left="566" w:hanging="283"/>
    </w:pPr>
    <w:rPr>
      <w:sz w:val="20"/>
      <w:szCs w:val="20"/>
    </w:rPr>
  </w:style>
  <w:style w:type="paragraph" w:styleId="a8">
    <w:name w:val="Body Text"/>
    <w:basedOn w:val="a"/>
    <w:link w:val="a9"/>
    <w:uiPriority w:val="99"/>
    <w:rsid w:val="00942FC5"/>
    <w:pPr>
      <w:spacing w:after="120"/>
    </w:pPr>
  </w:style>
  <w:style w:type="character" w:customStyle="1" w:styleId="a9">
    <w:name w:val="Основной текст Знак"/>
    <w:basedOn w:val="a0"/>
    <w:link w:val="a8"/>
    <w:uiPriority w:val="99"/>
    <w:locked/>
    <w:rsid w:val="00942FC5"/>
    <w:rPr>
      <w:rFonts w:ascii="Times New Roman" w:hAnsi="Times New Roman" w:cs="Times New Roman"/>
      <w:sz w:val="24"/>
      <w:szCs w:val="24"/>
    </w:rPr>
  </w:style>
  <w:style w:type="paragraph" w:styleId="aa">
    <w:name w:val="Revision"/>
    <w:hidden/>
    <w:uiPriority w:val="99"/>
    <w:semiHidden/>
    <w:rsid w:val="00816024"/>
    <w:rPr>
      <w:rFonts w:ascii="Times New Roman" w:hAnsi="Times New Roman"/>
      <w:sz w:val="24"/>
      <w:szCs w:val="24"/>
    </w:rPr>
  </w:style>
  <w:style w:type="table" w:styleId="ab">
    <w:name w:val="Table Grid"/>
    <w:basedOn w:val="a1"/>
    <w:uiPriority w:val="59"/>
    <w:locked/>
    <w:rsid w:val="00011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basedOn w:val="a0"/>
    <w:uiPriority w:val="99"/>
    <w:semiHidden/>
    <w:rsid w:val="002039BE"/>
    <w:rPr>
      <w:rFonts w:cs="Times New Roman"/>
      <w:sz w:val="16"/>
      <w:szCs w:val="16"/>
    </w:rPr>
  </w:style>
  <w:style w:type="paragraph" w:styleId="ad">
    <w:name w:val="annotation text"/>
    <w:basedOn w:val="a"/>
    <w:link w:val="ae"/>
    <w:uiPriority w:val="99"/>
    <w:semiHidden/>
    <w:rsid w:val="002039BE"/>
    <w:rPr>
      <w:sz w:val="20"/>
      <w:szCs w:val="20"/>
    </w:rPr>
  </w:style>
  <w:style w:type="character" w:customStyle="1" w:styleId="ae">
    <w:name w:val="Текст примечания Знак"/>
    <w:basedOn w:val="a0"/>
    <w:link w:val="ad"/>
    <w:uiPriority w:val="99"/>
    <w:semiHidden/>
    <w:locked/>
    <w:rsid w:val="002D4A4F"/>
    <w:rPr>
      <w:rFonts w:ascii="Times New Roman" w:hAnsi="Times New Roman" w:cs="Times New Roman"/>
      <w:sz w:val="20"/>
      <w:szCs w:val="20"/>
    </w:rPr>
  </w:style>
  <w:style w:type="paragraph" w:styleId="af">
    <w:name w:val="annotation subject"/>
    <w:basedOn w:val="ad"/>
    <w:next w:val="ad"/>
    <w:link w:val="af0"/>
    <w:uiPriority w:val="99"/>
    <w:semiHidden/>
    <w:rsid w:val="002039BE"/>
    <w:rPr>
      <w:b/>
      <w:bCs/>
    </w:rPr>
  </w:style>
  <w:style w:type="character" w:customStyle="1" w:styleId="af0">
    <w:name w:val="Тема примечания Знак"/>
    <w:basedOn w:val="ae"/>
    <w:link w:val="af"/>
    <w:uiPriority w:val="99"/>
    <w:semiHidden/>
    <w:locked/>
    <w:rsid w:val="002D4A4F"/>
    <w:rPr>
      <w:b/>
      <w:bCs/>
    </w:rPr>
  </w:style>
  <w:style w:type="paragraph" w:styleId="af1">
    <w:name w:val="header"/>
    <w:basedOn w:val="a"/>
    <w:link w:val="af2"/>
    <w:uiPriority w:val="99"/>
    <w:semiHidden/>
    <w:rsid w:val="00433ABA"/>
    <w:pPr>
      <w:tabs>
        <w:tab w:val="center" w:pos="4677"/>
        <w:tab w:val="right" w:pos="9355"/>
      </w:tabs>
    </w:pPr>
  </w:style>
  <w:style w:type="character" w:customStyle="1" w:styleId="af2">
    <w:name w:val="Верхний колонтитул Знак"/>
    <w:basedOn w:val="a0"/>
    <w:link w:val="af1"/>
    <w:uiPriority w:val="99"/>
    <w:semiHidden/>
    <w:locked/>
    <w:rsid w:val="00433ABA"/>
    <w:rPr>
      <w:rFonts w:ascii="Times New Roman" w:hAnsi="Times New Roman" w:cs="Times New Roman"/>
      <w:sz w:val="24"/>
      <w:szCs w:val="24"/>
    </w:rPr>
  </w:style>
  <w:style w:type="character" w:styleId="af3">
    <w:name w:val="Hyperlink"/>
    <w:basedOn w:val="a0"/>
    <w:uiPriority w:val="99"/>
    <w:unhideWhenUsed/>
    <w:rsid w:val="00677794"/>
    <w:rPr>
      <w:color w:val="0000FF"/>
      <w:u w:val="single"/>
    </w:rPr>
  </w:style>
  <w:style w:type="paragraph" w:styleId="af4">
    <w:name w:val="Body Text Indent"/>
    <w:basedOn w:val="a"/>
    <w:rsid w:val="00E60AAB"/>
    <w:pPr>
      <w:spacing w:after="120"/>
      <w:ind w:left="283"/>
    </w:pPr>
  </w:style>
  <w:style w:type="character" w:styleId="af5">
    <w:name w:val="line number"/>
    <w:basedOn w:val="a0"/>
    <w:uiPriority w:val="99"/>
    <w:semiHidden/>
    <w:unhideWhenUsed/>
    <w:rsid w:val="00781691"/>
  </w:style>
</w:styles>
</file>

<file path=word/webSettings.xml><?xml version="1.0" encoding="utf-8"?>
<w:webSettings xmlns:r="http://schemas.openxmlformats.org/officeDocument/2006/relationships" xmlns:w="http://schemas.openxmlformats.org/wordprocessingml/2006/main">
  <w:divs>
    <w:div w:id="337002450">
      <w:bodyDiv w:val="1"/>
      <w:marLeft w:val="0"/>
      <w:marRight w:val="0"/>
      <w:marTop w:val="0"/>
      <w:marBottom w:val="0"/>
      <w:divBdr>
        <w:top w:val="none" w:sz="0" w:space="0" w:color="auto"/>
        <w:left w:val="none" w:sz="0" w:space="0" w:color="auto"/>
        <w:bottom w:val="none" w:sz="0" w:space="0" w:color="auto"/>
        <w:right w:val="none" w:sz="0" w:space="0" w:color="auto"/>
      </w:divBdr>
    </w:div>
    <w:div w:id="627515420">
      <w:bodyDiv w:val="1"/>
      <w:marLeft w:val="0"/>
      <w:marRight w:val="0"/>
      <w:marTop w:val="0"/>
      <w:marBottom w:val="0"/>
      <w:divBdr>
        <w:top w:val="none" w:sz="0" w:space="0" w:color="auto"/>
        <w:left w:val="none" w:sz="0" w:space="0" w:color="auto"/>
        <w:bottom w:val="none" w:sz="0" w:space="0" w:color="auto"/>
        <w:right w:val="none" w:sz="0" w:space="0" w:color="auto"/>
      </w:divBdr>
    </w:div>
    <w:div w:id="890455989">
      <w:bodyDiv w:val="1"/>
      <w:marLeft w:val="0"/>
      <w:marRight w:val="0"/>
      <w:marTop w:val="0"/>
      <w:marBottom w:val="0"/>
      <w:divBdr>
        <w:top w:val="none" w:sz="0" w:space="0" w:color="auto"/>
        <w:left w:val="none" w:sz="0" w:space="0" w:color="auto"/>
        <w:bottom w:val="none" w:sz="0" w:space="0" w:color="auto"/>
        <w:right w:val="none" w:sz="0" w:space="0" w:color="auto"/>
      </w:divBdr>
    </w:div>
    <w:div w:id="1454012711">
      <w:bodyDiv w:val="1"/>
      <w:marLeft w:val="0"/>
      <w:marRight w:val="0"/>
      <w:marTop w:val="0"/>
      <w:marBottom w:val="0"/>
      <w:divBdr>
        <w:top w:val="none" w:sz="0" w:space="0" w:color="auto"/>
        <w:left w:val="none" w:sz="0" w:space="0" w:color="auto"/>
        <w:bottom w:val="none" w:sz="0" w:space="0" w:color="auto"/>
        <w:right w:val="none" w:sz="0" w:space="0" w:color="auto"/>
      </w:divBdr>
    </w:div>
    <w:div w:id="1817330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_sng/b2b/init.do?language"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1087-414F-462D-8EB8-D8B2C95A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4336</Words>
  <Characters>32553</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 ____</vt:lpstr>
    </vt:vector>
  </TitlesOfParts>
  <Company>ОАО СНГ</Company>
  <LinksUpToDate>false</LinksUpToDate>
  <CharactersWithSpaces>36816</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 ____</dc:title>
  <dc:creator>alekseeva_ea</dc:creator>
  <cp:lastModifiedBy>Бруслиновский Артем Игоревич</cp:lastModifiedBy>
  <cp:revision>13</cp:revision>
  <cp:lastPrinted>2015-11-02T06:37:00Z</cp:lastPrinted>
  <dcterms:created xsi:type="dcterms:W3CDTF">2015-07-10T03:50:00Z</dcterms:created>
  <dcterms:modified xsi:type="dcterms:W3CDTF">2015-12-21T12:05:00Z</dcterms:modified>
</cp:coreProperties>
</file>