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3152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B8432C4-B68B-4B31-8583-339C3FAC976B}"/>
          <w:text/>
        </w:sdtPr>
        <w:sdtContent>
          <w:r w:rsidR="00582032">
            <w:t>Лот № В-16.2.15 «</w:t>
          </w:r>
          <w:proofErr w:type="gramStart"/>
          <w:r w:rsidR="00582032">
            <w:t>Изоляционные</w:t>
          </w:r>
          <w:proofErr w:type="gramEnd"/>
          <w:r w:rsidR="00582032">
            <w:t xml:space="preserve"> материалы (композитные материалы)»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B8432C4-B68B-4B31-8583-339C3FAC976B}"/>
          <w:text/>
        </w:sdtPr>
        <w:sdtContent>
          <w:r w:rsidR="00582032">
            <w:t xml:space="preserve"> В-16.2.15</w:t>
          </w:r>
          <w:proofErr w:type="gramStart"/>
          <w:r w:rsidR="0058203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03152E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B8432C4-B68B-4B31-8583-339C3FAC976B}"/>
          <w:text/>
        </w:sdtPr>
        <w:sdtContent>
          <w:r w:rsidR="00582032">
            <w:rPr>
              <w:iCs/>
              <w:color w:val="000000"/>
              <w:sz w:val="24"/>
            </w:rPr>
            <w:t>13.10.2014 г. 11:08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3152E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B8432C4-B68B-4B31-8583-339C3FAC976B}"/>
                <w:text/>
              </w:sdtPr>
              <w:sdtContent>
                <w:r w:rsidR="00582032">
                  <w:rPr>
                    <w:b/>
                    <w:sz w:val="24"/>
                    <w:szCs w:val="24"/>
                  </w:rPr>
                  <w:t>Лот № В-16.2.15 «</w:t>
                </w:r>
                <w:proofErr w:type="gramStart"/>
                <w:r w:rsidR="00582032">
                  <w:rPr>
                    <w:b/>
                    <w:sz w:val="24"/>
                    <w:szCs w:val="24"/>
                  </w:rPr>
                  <w:t>Изоляционные</w:t>
                </w:r>
                <w:proofErr w:type="gramEnd"/>
                <w:r w:rsidR="00582032">
                  <w:rPr>
                    <w:b/>
                    <w:sz w:val="24"/>
                    <w:szCs w:val="24"/>
                  </w:rPr>
                  <w:t xml:space="preserve"> материалы (композитные материалы)»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B8432C4-B68B-4B31-8583-339C3FAC976B}"/>
              <w:text/>
            </w:sdtPr>
            <w:sdtContent>
              <w:p w:rsidR="00D313AF" w:rsidRPr="00D313AF" w:rsidRDefault="0058203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10041423,00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B8432C4-B68B-4B31-8583-339C3FAC976B}"/>
              <w:text/>
            </w:sdtPr>
            <w:sdtContent>
              <w:p w:rsidR="00D313AF" w:rsidRPr="00D313AF" w:rsidRDefault="0058203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11848879,14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3152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B8432C4-B68B-4B31-8583-339C3FAC976B}"/>
                <w:text/>
              </w:sdtPr>
              <w:sdtContent>
                <w:r w:rsidR="00582032">
                  <w:rPr>
                    <w:sz w:val="24"/>
                    <w:szCs w:val="24"/>
                  </w:rPr>
                  <w:t>13.10.2014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3152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B8432C4-B68B-4B31-8583-339C3FAC976B}"/>
                <w:text/>
              </w:sdtPr>
              <w:sdtContent>
                <w:r w:rsidR="00582032">
                  <w:rPr>
                    <w:sz w:val="24"/>
                    <w:szCs w:val="24"/>
                  </w:rPr>
                  <w:t>13.10.2014 11:08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3152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B8432C4-B68B-4B31-8583-339C3FAC976B}"/>
                <w:text/>
              </w:sdtPr>
              <w:sdtContent>
                <w:r w:rsidR="00582032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582032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582032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5622B" w:rsidRPr="0085622B">
        <w:rPr>
          <w:rFonts w:ascii="Times New Roman" w:hAnsi="Times New Roman"/>
          <w:b/>
          <w:sz w:val="24"/>
          <w:szCs w:val="24"/>
        </w:rPr>
        <w:t>22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85622B">
        <w:rPr>
          <w:rFonts w:ascii="Times New Roman" w:hAnsi="Times New Roman"/>
          <w:b/>
          <w:sz w:val="24"/>
          <w:szCs w:val="24"/>
        </w:rPr>
        <w:t xml:space="preserve">октября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B8432C4-B68B-4B31-8583-339C3FAC976B}"/>
              <w:text/>
            </w:sdtPr>
            <w:sdtContent>
              <w:p w:rsidR="00AB09E5" w:rsidRPr="002E5894" w:rsidRDefault="0058203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Стройновкомплект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B8432C4-B68B-4B31-8583-339C3FAC976B}"/>
              <w:text/>
            </w:sdtPr>
            <w:sdtContent>
              <w:p w:rsidR="00AB09E5" w:rsidRPr="002E5894" w:rsidRDefault="0058203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111141,  Россия,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Москва, ул. Плеханова, д.7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B8432C4-B68B-4B31-8583-339C3FAC976B}"/>
                <w:text/>
              </w:sdtPr>
              <w:sdtContent>
                <w:r w:rsidR="00582032">
                  <w:rPr>
                    <w:sz w:val="24"/>
                    <w:szCs w:val="24"/>
                  </w:rPr>
                  <w:t>7706718100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B8432C4-B68B-4B31-8583-339C3FAC976B}"/>
                <w:text/>
              </w:sdtPr>
              <w:sdtContent>
                <w:r w:rsidR="00582032">
                  <w:rPr>
                    <w:sz w:val="24"/>
                    <w:szCs w:val="24"/>
                  </w:rPr>
                  <w:t>772001001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15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7770810,24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Семь миллионов семьсот семьдесят тысяч восемьсот десять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15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1398745,86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один миллион триста девяносто восемь тысяч семьсот сорок пять рублей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152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9169556,10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девять миллионов сто шестьдесят девять тысяч пятьсот пятьдесят шесть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B8432C4-B68B-4B31-8583-339C3FAC976B}"/>
                <w:text/>
              </w:sdtPr>
              <w:sdtContent>
                <w:r w:rsidR="00582032">
                  <w:rPr>
                    <w:sz w:val="24"/>
                    <w:szCs w:val="24"/>
                  </w:rPr>
                  <w:t>Пискарев Кирилл Валерьевич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B8432C4-B68B-4B31-8583-339C3FAC976B}"/>
              <w:text/>
            </w:sdtPr>
            <w:sdtContent>
              <w:p w:rsidR="00AB09E5" w:rsidRPr="002E5894" w:rsidRDefault="0058203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НПП "</w:t>
                </w:r>
                <w:proofErr w:type="spellStart"/>
                <w:r>
                  <w:rPr>
                    <w:sz w:val="24"/>
                    <w:szCs w:val="24"/>
                  </w:rPr>
                  <w:t>Метакор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B8432C4-B68B-4B31-8583-339C3FAC976B}"/>
              <w:text/>
            </w:sdtPr>
            <w:sdtContent>
              <w:p w:rsidR="00AB09E5" w:rsidRPr="002E5894" w:rsidRDefault="0058203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140483, Московская область, Коломенский район, поселок Радужный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B8432C4-B68B-4B31-8583-339C3FAC976B}"/>
                <w:text/>
              </w:sdtPr>
              <w:sdtContent>
                <w:r w:rsidR="00582032">
                  <w:rPr>
                    <w:sz w:val="24"/>
                    <w:szCs w:val="24"/>
                  </w:rPr>
                  <w:t>7606022196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B8432C4-B68B-4B31-8583-339C3FAC976B}"/>
                <w:text/>
              </w:sdtPr>
              <w:sdtContent>
                <w:r w:rsidR="00582032">
                  <w:rPr>
                    <w:sz w:val="24"/>
                    <w:szCs w:val="24"/>
                  </w:rPr>
                  <w:t>502201001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15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7855556,01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Семь миллионов восемьсот пятьдесят пять тысяч пятьсот пятьдесят шесть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15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1414000,09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один миллион четыреста четырнадцать тысяч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152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9269556,10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B8432C4-B68B-4B31-8583-339C3FAC976B}"/>
                <w:text/>
              </w:sdtPr>
              <w:sdtContent>
                <w:r w:rsidR="00582032">
                  <w:rPr>
                    <w:iCs/>
                    <w:color w:val="000000"/>
                    <w:sz w:val="24"/>
                    <w:szCs w:val="24"/>
                  </w:rPr>
                  <w:t>девять миллионов двести шестьдесят девять тысяч пятьсот пятьдесят шесть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B8432C4-B68B-4B31-8583-339C3FAC976B}"/>
                <w:text/>
              </w:sdtPr>
              <w:sdtContent>
                <w:r w:rsidR="00582032">
                  <w:rPr>
                    <w:sz w:val="24"/>
                    <w:szCs w:val="24"/>
                  </w:rPr>
                  <w:t>Седун Григорий Альбертович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15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15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9144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152E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2032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622B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1440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A0E83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A0E8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В-16.2.15 «Изоляционные материалы (композитные материалы)»</LotDesctiption>
    <UpLimitWithoutNDS>10041423,00</UpLimitWithoutNDS>
    <UpLimitWithNDS>11848879,14</UpLimitWithNDS>
    <SessionStartTime>13.10.2014 10:00</SessionStartTime>
    <SessionEndTime>13.10.2014 11:08</SessionEndTime>
    <SessionEnd>13.10.2014 г. 11:08 ч.</SessionEnd>
    <InvitedUsersCount>2( два)</InvitedUsersCount>
  </LotInfo>
  <Company>
    <CompanyName>ЗАО "Стройновкомплект"</CompanyName>
    <CompanyPresident>Пискарев Кирилл Валерьевич</CompanyPresident>
    <Date>13 октября 2014 г.</Date>
    <SubNumber> В-16.2.15/И</SubNumber>
    <Time>11 час. 08 мин.</Time>
    <OrganisationName>ЗАО "Стройновкомплект"</OrganisationName>
    <OrganisationAdres>111141,  Россия, г. Москва, ул. Плеханова, д.7</OrganisationAdres>
    <INN>7706718100</INN>
    <KPP>772001001</KPP>
    <CurrentAccount/>
    <BankName/>
    <CorrespondentAccount/>
    <BIK/>
    <Phone>(495) 363-32-09</Phone>
    <Fax>(495) 363-32-09</Fax>
    <Email/>
    <AmountWithoutNDS>7770810,24</AmountWithoutNDS>
    <AmountWithoutNDSStr>Семь миллионов семьсот семьдесят тысяч восемьсот десять рублей 24 копейки</AmountWithoutNDSStr>
    <PecentOfNDS>18,00</PecentOfNDS>
    <NDS>1398745,86</NDS>
    <NDSStr>один миллион триста девяносто восемь тысяч семьсот сорок пять рублей 86 копеек</NDSStr>
    <Sum>9169556,10</Sum>
    <SumStr>девять миллионов сто шестьдесят девять тысяч пятьсот пятьдесят шесть рублей 10 копеек</SumStr>
  </Company>
  <Company>
    <CompanyName>ООО НПП "Метакор"</CompanyName>
    <CompanyPresident>Седун Григорий Альбертович</CompanyPresident>
    <Date>13 октября 2014 г.</Date>
    <SubNumber> В-16.2.15/И</SubNumber>
    <Time>11 час. 08 мин.</Time>
    <OrganisationName>ООО НПП "Метакор"</OrganisationName>
    <OrganisationAdres>140483, Московская область, Коломенский район, поселок Радужный</OrganisationAdres>
    <INN>7606022196</INN>
    <KPP>502201001</KPP>
    <CurrentAccount/>
    <BankName/>
    <CorrespondentAccount/>
    <BIK/>
    <Phone>(495) 849-28-74</Phone>
    <Fax>(495) 983-15-74</Fax>
    <Email/>
    <AmountWithoutNDS>7855556,01</AmountWithoutNDS>
    <AmountWithoutNDSStr>Семь миллионов восемьсот пятьдесят пять тысяч пятьсот пятьдесят шесть рублей 01 копейка</AmountWithoutNDSStr>
    <PecentOfNDS>18,00</PecentOfNDS>
    <NDS>1414000,09</NDS>
    <NDSStr>один миллион четыреста четырнадцать тысяч рублей 09 копеек</NDSStr>
    <Sum>9269556,10</Sum>
    <SumStr>девять миллионов двести шестьдесят девять тысяч пятьсот пятьдесят шесть рублей 10 копеек</SumStr>
  </Company>
</root>
</file>

<file path=customXml/itemProps1.xml><?xml version="1.0" encoding="utf-8"?>
<ds:datastoreItem xmlns:ds="http://schemas.openxmlformats.org/officeDocument/2006/customXml" ds:itemID="{6B8432C4-B68B-4B31-8583-339C3FAC9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2014-10-13T07:13:00Z</dcterms:created>
  <dcterms:modified xsi:type="dcterms:W3CDTF">2014-10-13T07:13:00Z</dcterms:modified>
</cp:coreProperties>
</file>