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7736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89D495-845B-4106-B1A4-2EEDC30D7168}"/>
          <w:text/>
        </w:sdtPr>
        <w:sdtContent>
          <w:r w:rsidR="00882249">
            <w:t>Лот № В-13.14.14 «Оборудование систем автоматики и телемеханики»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389D495-845B-4106-B1A4-2EEDC30D7168}"/>
          <w:text/>
        </w:sdtPr>
        <w:sdtContent>
          <w:r w:rsidR="00882249">
            <w:t xml:space="preserve"> В-13.14.14</w:t>
          </w:r>
          <w:proofErr w:type="gramStart"/>
          <w:r w:rsidR="0088224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7736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389D495-845B-4106-B1A4-2EEDC30D7168}"/>
          <w:text/>
        </w:sdtPr>
        <w:sdtContent>
          <w:r w:rsidR="00882249">
            <w:rPr>
              <w:iCs/>
              <w:color w:val="000000"/>
              <w:sz w:val="24"/>
            </w:rPr>
            <w:t>28.08.2014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7736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389D495-845B-4106-B1A4-2EEDC30D7168}"/>
                <w:text/>
              </w:sdtPr>
              <w:sdtContent>
                <w:r w:rsidR="00882249">
                  <w:rPr>
                    <w:b/>
                    <w:sz w:val="24"/>
                    <w:szCs w:val="24"/>
                  </w:rPr>
                  <w:t>Лот № В-13.14.14 «Оборудование систем автоматики и телемеханики»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389D495-845B-4106-B1A4-2EEDC30D7168}"/>
              <w:text/>
            </w:sdtPr>
            <w:sdtContent>
              <w:p w:rsidR="00D313AF" w:rsidRPr="00D313AF" w:rsidRDefault="008822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102011251,35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389D495-845B-4106-B1A4-2EEDC30D7168}"/>
              <w:text/>
            </w:sdtPr>
            <w:sdtContent>
              <w:p w:rsidR="00D313AF" w:rsidRPr="00D313AF" w:rsidRDefault="008822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120373276,67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7736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28.08.2014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7736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28.08.2014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7736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  <w:u w:val="single"/>
                  </w:rPr>
                  <w:t>6</w:t>
                </w:r>
                <w:proofErr w:type="gramStart"/>
                <w:r w:rsidR="0088224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882249">
                  <w:rPr>
                    <w:sz w:val="24"/>
                    <w:szCs w:val="24"/>
                    <w:u w:val="single"/>
                  </w:rPr>
                  <w:t>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A2D59" w:rsidRPr="00FA2D59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FA2D59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389D495-845B-4106-B1A4-2EEDC30D7168}"/>
              <w:text/>
            </w:sdtPr>
            <w:sdtContent>
              <w:p w:rsidR="00AB09E5" w:rsidRPr="002E5894" w:rsidRDefault="008822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389D495-845B-4106-B1A4-2EEDC30D7168}"/>
              <w:text/>
            </w:sdtPr>
            <w:sdtContent>
              <w:p w:rsidR="00AB09E5" w:rsidRPr="002E5894" w:rsidRDefault="008822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625048, Российская Федерация, Тюменская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Тюмень, ул. 50 лет Октября, д. 29/2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73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101163793,73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Сто один миллион сто шестьдесят три тысячи семьсот девяносто три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73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18209482,94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девять тысяч четыреста восемьдесят два рубля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736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119373276,67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триста семьдесят три тысячи двести семьдесят шесть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389D495-845B-4106-B1A4-2EEDC30D7168}"/>
                <w:text/>
              </w:sdtPr>
              <w:sdtContent>
                <w:proofErr w:type="spellStart"/>
                <w:r w:rsidR="00882249">
                  <w:rPr>
                    <w:sz w:val="24"/>
                    <w:szCs w:val="24"/>
                  </w:rPr>
                  <w:t>Закиров</w:t>
                </w:r>
                <w:proofErr w:type="spellEnd"/>
                <w:r w:rsidR="0088224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882249">
                  <w:rPr>
                    <w:sz w:val="24"/>
                    <w:szCs w:val="24"/>
                  </w:rPr>
                  <w:t>Радик</w:t>
                </w:r>
                <w:proofErr w:type="spellEnd"/>
                <w:r w:rsidR="0088224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882249">
                  <w:rPr>
                    <w:sz w:val="24"/>
                    <w:szCs w:val="24"/>
                  </w:rPr>
                  <w:t>Юсупович</w:t>
                </w:r>
                <w:proofErr w:type="spellEnd"/>
                <w:r w:rsidR="00882249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FA2D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389D495-845B-4106-B1A4-2EEDC30D7168}"/>
              <w:text/>
            </w:sdtPr>
            <w:sdtContent>
              <w:p w:rsidR="00AB09E5" w:rsidRPr="002E5894" w:rsidRDefault="008822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389D495-845B-4106-B1A4-2EEDC30D7168}"/>
              <w:text/>
            </w:sdtPr>
            <w:sdtContent>
              <w:p w:rsidR="00AB09E5" w:rsidRPr="002E5894" w:rsidRDefault="008822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73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101587522,54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Сто один миллион пятьсот восемьдесят семь тысяч пятьсот двадцать два рубля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73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18285754,07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восемьдесят пять тысяч семьсот пятьдесят четыре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736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119873276,61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389D495-845B-4106-B1A4-2EEDC30D7168}"/>
                <w:text/>
              </w:sdtPr>
              <w:sdtContent>
                <w:r w:rsidR="00882249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восемьсот семьдесят три тысячи двести семьдесят шесть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389D495-845B-4106-B1A4-2EEDC30D7168}"/>
                <w:text/>
              </w:sdtPr>
              <w:sdtContent>
                <w:r w:rsidR="00882249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82249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82249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E12B22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3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3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2B2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249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77361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2B22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774C"/>
    <w:rsid w:val="00F51BFF"/>
    <w:rsid w:val="00F632C1"/>
    <w:rsid w:val="00F65C4C"/>
    <w:rsid w:val="00F746B5"/>
    <w:rsid w:val="00F91BD4"/>
    <w:rsid w:val="00F94317"/>
    <w:rsid w:val="00FA2D59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2A489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A48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В-13.14.14 «Оборудование систем автоматики и телемеханики»</LotDesctiption>
    <UpLimitWithoutNDS>102011251,35</UpLimitWithoutNDS>
    <UpLimitWithNDS>120373276,67</UpLimitWithNDS>
    <SessionStartTime>28.08.2014 13:00</SessionStartTime>
    <SessionEndTime>28.08.2014 13:30</SessionEndTime>
    <SessionEnd>28.08.2014 г. 13:30 ч.</SessionEnd>
    <InvitedUsersCount>6( шесть)</InvitedUsersCount>
  </LotInfo>
  <Company>
    <CompanyName>ООО "Тюмень Прибор"</CompanyName>
    <CompanyPresident>Закиров Радик Юсупович </CompanyPresident>
    <Date>28 августа 2014 г.</Date>
    <SubNumber> В-13.14.14/И</SubNumber>
    <Time>13 час. 30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101163793,73</AmountWithoutNDS>
    <AmountWithoutNDSStr>Сто один миллион сто шестьдесят три тысячи семьсот девяносто три рубля 73 копейки</AmountWithoutNDSStr>
    <PecentOfNDS>18,00</PecentOfNDS>
    <NDS>18209482,94</NDS>
    <NDSStr>восемнадцать миллионов двести девять тысяч четыреста восемьдесят два рубля 94 копейки</NDSStr>
    <Sum>119373276,67</Sum>
    <SumStr>сто девятнадцать миллионов триста семьдесят три тысячи двести семьдесят шесть рублей 67 копеек</SumStr>
  </Company>
  <Company>
    <CompanyName>ЗАО "Машпром"</CompanyName>
    <CompanyPresident>Генеральный директор Дорофейчук Владимир Федорович</CompanyPresident>
    <Date>28 августа 2014 г.</Date>
    <SubNumber> В-13.14.14/И</SubNumber>
    <Time>13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101587522,54</AmountWithoutNDS>
    <AmountWithoutNDSStr>Сто один миллион пятьсот восемьдесят семь тысяч пятьсот двадцать два рубля 54 копейки</AmountWithoutNDSStr>
    <PecentOfNDS>18,00</PecentOfNDS>
    <NDS>18285754,07</NDS>
    <NDSStr>восемнадцать миллионов двести восемьдесят пять тысяч семьсот пятьдесят четыре рубля 07 копеек</NDSStr>
    <Sum>119873276,61</Sum>
    <SumStr>сто девятнадцать миллионов восемьсот семьдесят три тысячи двести семьдесят шесть рублей 61 копейка</SumStr>
  </Company>
</root>
</file>

<file path=customXml/itemProps1.xml><?xml version="1.0" encoding="utf-8"?>
<ds:datastoreItem xmlns:ds="http://schemas.openxmlformats.org/officeDocument/2006/customXml" ds:itemID="{1389D495-845B-4106-B1A4-2EEDC30D71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2014-08-28T09:42:00Z</cp:lastPrinted>
  <dcterms:created xsi:type="dcterms:W3CDTF">2014-08-28T09:43:00Z</dcterms:created>
  <dcterms:modified xsi:type="dcterms:W3CDTF">2014-08-28T09:43:00Z</dcterms:modified>
</cp:coreProperties>
</file>