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C4C" w:rsidRDefault="00CA6C36">
      <w:pPr>
        <w:spacing w:before="100" w:beforeAutospacing="1" w:after="100" w:afterAutospacing="1"/>
        <w:jc w:val="center"/>
      </w:pPr>
      <w:bookmarkStart w:id="0" w:name="_GoBack"/>
      <w:bookmarkEnd w:id="0"/>
      <w:r>
        <w:rPr>
          <w:b/>
          <w:kern w:val="32"/>
          <w:sz w:val="32"/>
          <w:szCs w:val="32"/>
        </w:rPr>
        <w:t>Извещение о закупке</w:t>
      </w:r>
    </w:p>
    <w:tbl>
      <w:tblPr>
        <w:tblW w:w="0" w:type="auto"/>
        <w:tblLook w:val="01E0"/>
      </w:tblPr>
      <w:tblGrid>
        <w:gridCol w:w="3165"/>
        <w:gridCol w:w="6406"/>
      </w:tblGrid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1. Способ закупки: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Закрытый конкурс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2. Номер и наименование лота: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04-СМН/ТПР/1-01.2015 "Замена трубы на линейной части и переходах через малые водотоки МН "Ухта-Ярославль", участок 170 км- 212 км"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3.Наличие предварительного квалификационного отбора (ПКО):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4.Информация об организаторе закупки: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Открытое акционерное общество "Акционерная компания по транспорту нефти "</w:t>
            </w:r>
            <w:proofErr w:type="spellStart"/>
            <w:r>
              <w:rPr>
                <w:rFonts w:eastAsia="Times New Roman"/>
              </w:rPr>
              <w:t>Транснефть</w:t>
            </w:r>
            <w:proofErr w:type="spellEnd"/>
            <w:r>
              <w:rPr>
                <w:rFonts w:eastAsia="Times New Roman"/>
              </w:rPr>
              <w:t xml:space="preserve">"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ОАО "АК "</w:t>
            </w:r>
            <w:proofErr w:type="spellStart"/>
            <w:r>
              <w:rPr>
                <w:rFonts w:eastAsia="Times New Roman"/>
                <w:b/>
                <w:bCs/>
              </w:rPr>
              <w:t>Транснефть</w:t>
            </w:r>
            <w:proofErr w:type="spellEnd"/>
            <w:r>
              <w:rPr>
                <w:rFonts w:eastAsia="Times New Roman"/>
                <w:b/>
                <w:bCs/>
              </w:rPr>
              <w:t xml:space="preserve">"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проведения процедур по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(495) 950-84-44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факс: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(499) 799-84-84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сайта для размещения информации о закупке: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http://zakupki.gov.ru/; http://spbex.ru/; http://www.transneft.ru/tenders/all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MarusovaMA@ak.transneft.ru</w:t>
            </w:r>
            <w:proofErr w:type="spellEnd"/>
            <w:r>
              <w:rPr>
                <w:rFonts w:eastAsia="Times New Roman"/>
              </w:rPr>
              <w:t xml:space="preserve">, opt@spbex.ru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          Закупка проводится на площадке ЗАО «Биржа «Санкт-Петербург»</w:t>
            </w:r>
            <w:proofErr w:type="gramStart"/>
            <w:r>
              <w:rPr>
                <w:rFonts w:eastAsia="Times New Roman"/>
              </w:rPr>
              <w:t xml:space="preserve"> ,</w:t>
            </w:r>
            <w:proofErr w:type="gramEnd"/>
            <w:r>
              <w:rPr>
                <w:rFonts w:eastAsia="Times New Roman"/>
              </w:rPr>
              <w:t xml:space="preserve">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>
              <w:rPr>
                <w:rFonts w:eastAsia="Times New Roman"/>
              </w:rPr>
              <w:t>E-mail</w:t>
            </w:r>
            <w:proofErr w:type="spellEnd"/>
            <w:r>
              <w:rPr>
                <w:rFonts w:eastAsia="Times New Roman"/>
              </w:rPr>
              <w:t xml:space="preserve">: </w:t>
            </w:r>
            <w:proofErr w:type="spellStart"/>
            <w:r>
              <w:rPr>
                <w:rFonts w:eastAsia="Times New Roman"/>
              </w:rPr>
              <w:t>opt@spbex.ru</w:t>
            </w:r>
            <w:proofErr w:type="spellEnd"/>
            <w:r>
              <w:rPr>
                <w:rFonts w:eastAsia="Times New Roman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5. Информация о заказчиках: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Заказчик 1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полное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Открытое акционерное общество "Северные магистральные нефтепроводы"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сокращенное наименование: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ОАО "СМН"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ОГРН: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1021100730353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ИНН: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1102016594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КПП: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110201001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местонахождения: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169313, Российская Федерация, Республика Коми,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хта, проспект </w:t>
            </w:r>
            <w:proofErr w:type="spellStart"/>
            <w:r>
              <w:rPr>
                <w:rFonts w:eastAsia="Times New Roman"/>
              </w:rPr>
              <w:t>А.И.Зерюнова</w:t>
            </w:r>
            <w:proofErr w:type="spellEnd"/>
            <w:r>
              <w:rPr>
                <w:rFonts w:eastAsia="Times New Roman"/>
              </w:rPr>
              <w:t xml:space="preserve">, 2/1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почтовый адрес: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169313, Российская Федерация, Республика Коми,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хта, проспект </w:t>
            </w:r>
            <w:proofErr w:type="spellStart"/>
            <w:r>
              <w:rPr>
                <w:rFonts w:eastAsia="Times New Roman"/>
              </w:rPr>
              <w:t>А.И.Зерюнова</w:t>
            </w:r>
            <w:proofErr w:type="spellEnd"/>
            <w:r>
              <w:rPr>
                <w:rFonts w:eastAsia="Times New Roman"/>
              </w:rPr>
              <w:t xml:space="preserve">, 2/1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адрес электронной почты: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FedorovIV@uht.transneft.ru </w:t>
            </w: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- контактный телефон: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(8216) 77-12-16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6. Информация о предмете договора: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965"/>
              <w:gridCol w:w="976"/>
              <w:gridCol w:w="4449"/>
              <w:gridCol w:w="418"/>
              <w:gridCol w:w="876"/>
              <w:gridCol w:w="1655"/>
            </w:tblGrid>
            <w:tr w:rsidR="00091C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lastRenderedPageBreak/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ЕИ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Кол-во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Доп</w:t>
                  </w:r>
                  <w:proofErr w:type="gramStart"/>
                  <w:r>
                    <w:rPr>
                      <w:rFonts w:eastAsia="Times New Roman"/>
                      <w:b/>
                      <w:bCs/>
                    </w:rPr>
                    <w:t>.с</w:t>
                  </w:r>
                  <w:proofErr w:type="gramEnd"/>
                  <w:r>
                    <w:rPr>
                      <w:rFonts w:eastAsia="Times New Roman"/>
                      <w:b/>
                      <w:bCs/>
                    </w:rPr>
                    <w:t>ведения</w:t>
                  </w:r>
                </w:p>
              </w:tc>
            </w:tr>
            <w:tr w:rsidR="00091C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4560521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45.21.3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rPr>
                      <w:rFonts w:eastAsia="Times New Roman"/>
                    </w:rPr>
                  </w:pPr>
                  <w:proofErr w:type="spellStart"/>
                  <w:proofErr w:type="gramStart"/>
                  <w:r>
                    <w:rPr>
                      <w:rFonts w:eastAsia="Times New Roman"/>
                    </w:rPr>
                    <w:t>Строительно</w:t>
                  </w:r>
                  <w:proofErr w:type="spellEnd"/>
                  <w:r>
                    <w:rPr>
                      <w:rFonts w:eastAsia="Times New Roman"/>
                    </w:rPr>
                    <w:t xml:space="preserve"> - монтажные</w:t>
                  </w:r>
                  <w:proofErr w:type="gramEnd"/>
                  <w:r>
                    <w:rPr>
                      <w:rFonts w:eastAsia="Times New Roman"/>
                    </w:rPr>
                    <w:t xml:space="preserve"> работы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CA6C36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 xml:space="preserve">Ед.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091C4C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91C4C" w:rsidRDefault="00091C4C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7. Место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 соответствии с проектной документацией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8. Сроки поставки товара, выполнения работ, оказания услуг: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10.01.2015-30.11.2015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9. Начальная (максимальная) цена договора (лота):</w:t>
            </w:r>
            <w:r>
              <w:rPr>
                <w:rFonts w:eastAsia="Times New Roman"/>
              </w:rPr>
              <w:t xml:space="preserve"> 150 213 969.00 руб. без НДС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в том числе по объектам лота: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«Замена трубы на МН "Ухта-Ярославль", участок 196-211 км, переходы через малые водотоки 2 шт.»: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34 844 184.00 руб. без НДС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«Замена трубы на МН "Ухта-Ярославль", участок 170,99-212,83 км»: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115 369 785.00 руб. без НДС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10. Срок, место и порядок подачи организациями материалов на ПКО (при наличии)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 предварительного квалификационного отбора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11. Срок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25.07.2014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12. Место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ОАО "СМН", Республика Коми, г</w:t>
            </w:r>
            <w:proofErr w:type="gramStart"/>
            <w:r>
              <w:rPr>
                <w:rFonts w:eastAsia="Times New Roman"/>
              </w:rPr>
              <w:t>.У</w:t>
            </w:r>
            <w:proofErr w:type="gramEnd"/>
            <w:r>
              <w:rPr>
                <w:rFonts w:eastAsia="Times New Roman"/>
              </w:rPr>
              <w:t xml:space="preserve">хта, проспект </w:t>
            </w:r>
            <w:proofErr w:type="spellStart"/>
            <w:r>
              <w:rPr>
                <w:rFonts w:eastAsia="Times New Roman"/>
              </w:rPr>
              <w:t>А.Зерюнова</w:t>
            </w:r>
            <w:proofErr w:type="spellEnd"/>
            <w:r>
              <w:rPr>
                <w:rFonts w:eastAsia="Times New Roman"/>
              </w:rPr>
              <w:t xml:space="preserve">, д.2/1 и/или в форме электронного документа в сети Интернет на официальном сайте http://zakupki.gov.ru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13. Порядок предоставления документации о закупке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Документация</w:t>
            </w:r>
            <w:proofErr w:type="gramEnd"/>
            <w:r>
              <w:rPr>
                <w:rFonts w:eastAsia="Times New Roman"/>
              </w:rPr>
              <w:t xml:space="preserve"> о закупке размещена в форме электронного документа в сети Интернет на официальном сайте http://zakupki.gov.ru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14. Размер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15. Порядок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16. Сроки внесения платы за предоставление документации о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Плата за предоставление документации о закупке не установлена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17. Место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 xml:space="preserve">199026, Россия, Санкт-Петербург, В.О. 26-ая линия, д. 15, корп. 2 (ЗАО «Биржа «Санкт-Петербург») </w:t>
            </w:r>
            <w:proofErr w:type="gramEnd"/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18. Дата и время окончания приема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25.07.2014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19. Место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20. Дата и время вскрытия конвертов с заявками на участие в закупке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29.07.2014 в 15:00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21. Место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121059, г. Москва, ул. Киевская, д.7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22. Дата рассмотрения заявок на участие в закупке и подведения итогов закупки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 01.09.2014 18:00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</w:t>
            </w:r>
          </w:p>
        </w:tc>
      </w:tr>
      <w:tr w:rsidR="00091C4C"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91C4C" w:rsidRDefault="00091C4C">
            <w:pPr>
              <w:rPr>
                <w:rFonts w:eastAsia="Times New Roman"/>
              </w:rPr>
            </w:pPr>
          </w:p>
        </w:tc>
      </w:tr>
      <w:tr w:rsidR="00091C4C"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 xml:space="preserve">23. Прочая информация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91C4C" w:rsidRDefault="00CA6C3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Критерии выбора победителя указаны в документации о закупке.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Организатор закупки оставляет за собой право отказаться от проведения закупки.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О возможных изменениях условий проведения закупки сообщается дополнительно.</w:t>
            </w:r>
            <w:r>
              <w:rPr>
                <w:rFonts w:eastAsia="Times New Roman"/>
                <w:sz w:val="8"/>
                <w:szCs w:val="8"/>
              </w:rPr>
              <w:br/>
            </w:r>
            <w:r>
              <w:rPr>
                <w:rFonts w:eastAsia="Times New Roman"/>
              </w:rPr>
              <w:t>Срок заключения договоров – в соответствии с действующим законодательством Российской Федерации. Для претендентов, получивших документацию о закупке, еженедельно по средам в 13.00 (</w:t>
            </w:r>
            <w:proofErr w:type="spellStart"/>
            <w:r>
              <w:rPr>
                <w:rFonts w:eastAsia="Times New Roman"/>
              </w:rPr>
              <w:t>мск</w:t>
            </w:r>
            <w:proofErr w:type="spellEnd"/>
            <w:r>
              <w:rPr>
                <w:rFonts w:eastAsia="Times New Roman"/>
              </w:rPr>
              <w:t xml:space="preserve">) проводятся конференции по вопросам проведения закупок. </w:t>
            </w:r>
          </w:p>
        </w:tc>
      </w:tr>
    </w:tbl>
    <w:p w:rsidR="00091C4C" w:rsidRDefault="00091C4C">
      <w:pPr>
        <w:rPr>
          <w:rFonts w:eastAsia="Times New Roman"/>
        </w:rPr>
      </w:pPr>
    </w:p>
    <w:sectPr w:rsidR="00091C4C" w:rsidSect="000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</w:compat>
  <w:rsids>
    <w:rsidRoot w:val="006D6530"/>
    <w:rsid w:val="00091C4C"/>
    <w:rsid w:val="006D6530"/>
    <w:rsid w:val="00C8636D"/>
    <w:rsid w:val="00CA6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C4C"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4257</Characters>
  <Application>Microsoft Office Word</Application>
  <DocSecurity>4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MarusovaMA</dc:creator>
  <cp:lastModifiedBy>v.sivec</cp:lastModifiedBy>
  <cp:revision>2</cp:revision>
  <dcterms:created xsi:type="dcterms:W3CDTF">2014-07-11T12:52:00Z</dcterms:created>
  <dcterms:modified xsi:type="dcterms:W3CDTF">2014-07-11T12:52:00Z</dcterms:modified>
</cp:coreProperties>
</file>