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87CC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D2897E3-ED09-479E-AA40-98E4AAB985AA}"/>
          <w:text/>
        </w:sdtPr>
        <w:sdtContent>
          <w:r w:rsidR="00620271">
            <w:t>Лот № А-13.47.13 «Автотранспортная техника (гусеничные вездеходы, экскаваторы)»</w:t>
          </w:r>
        </w:sdtContent>
      </w:sdt>
    </w:p>
    <w:p w:rsidR="003B252E" w:rsidRPr="007C2385" w:rsidRDefault="00487CC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D2897E3-ED09-479E-AA40-98E4AAB985AA}"/>
          <w:text/>
        </w:sdtPr>
        <w:sdtContent>
          <w:r w:rsidR="00620271">
            <w:t>7 ноября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D2897E3-ED09-479E-AA40-98E4AAB985AA}"/>
          <w:text/>
        </w:sdtPr>
        <w:sdtContent>
          <w:r w:rsidR="0000272A">
            <w:rPr>
              <w:lang w:val="en-US"/>
            </w:rPr>
            <w:t>140</w:t>
          </w:r>
          <w:proofErr w:type="gramStart"/>
          <w:r w:rsidR="0000272A">
            <w:rPr>
              <w:lang w:val="en-US"/>
            </w:rPr>
            <w:t>/</w:t>
          </w:r>
          <w:r w:rsidR="0000272A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D2897E3-ED09-479E-AA40-98E4AAB985AA}"/>
        <w:text/>
      </w:sdtPr>
      <w:sdtContent>
        <w:p w:rsidR="004D4484" w:rsidRPr="004D4484" w:rsidRDefault="00620271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07.11.2013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D2897E3-ED09-479E-AA40-98E4AAB985AA}"/>
          <w:text/>
        </w:sdtPr>
        <w:sdtContent>
          <w:r w:rsidR="00620271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D2897E3-ED09-479E-AA40-98E4AAB985AA}"/>
          <w:text/>
        </w:sdtPr>
        <w:sdtContent>
          <w:r w:rsidR="00620271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D2897E3-ED09-479E-AA40-98E4AAB985AA}"/>
          <w:text/>
        </w:sdtPr>
        <w:sdtContent>
          <w:r w:rsidR="00620271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87CCD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D2897E3-ED09-479E-AA40-98E4AAB985AA}"/>
                <w:text/>
              </w:sdtPr>
              <w:sdtContent>
                <w:r w:rsidR="00620271">
                  <w:rPr>
                    <w:b/>
                    <w:sz w:val="24"/>
                    <w:szCs w:val="24"/>
                  </w:rPr>
                  <w:t>Лот № А-13.47.13 «Автотранспортная техника (гусеничные вездеходы, экскаваторы)»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D2897E3-ED09-479E-AA40-98E4AAB985AA}"/>
              <w:text/>
            </w:sdtPr>
            <w:sdtContent>
              <w:p w:rsidR="00653A66" w:rsidRPr="00AB09E5" w:rsidRDefault="0062027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42329025,40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D2897E3-ED09-479E-AA40-98E4AAB985AA}"/>
              <w:text/>
            </w:sdtPr>
            <w:sdtContent>
              <w:p w:rsidR="00653A66" w:rsidRPr="00AB09E5" w:rsidRDefault="0062027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49948249,97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0272A">
        <w:rPr>
          <w:rFonts w:ascii="Times New Roman" w:hAnsi="Times New Roman"/>
          <w:b/>
          <w:sz w:val="24"/>
          <w:szCs w:val="24"/>
        </w:rPr>
        <w:t>14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0272A">
        <w:rPr>
          <w:rFonts w:ascii="Times New Roman" w:hAnsi="Times New Roman"/>
          <w:b/>
          <w:sz w:val="24"/>
          <w:szCs w:val="24"/>
        </w:rPr>
        <w:t xml:space="preserve"> ноября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D2897E3-ED09-479E-AA40-98E4AAB985AA}"/>
              <w:text/>
            </w:sdtPr>
            <w:sdtContent>
              <w:p w:rsidR="00AB09E5" w:rsidRPr="002E5894" w:rsidRDefault="0062027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Уралтехтранс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D2897E3-ED09-479E-AA40-98E4AAB985AA}"/>
              <w:text/>
            </w:sdtPr>
            <w:sdtContent>
              <w:p w:rsidR="00AB09E5" w:rsidRPr="002E5894" w:rsidRDefault="0062027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454010, г</w:t>
                </w:r>
                <w:proofErr w:type="gramStart"/>
                <w:r>
                  <w:rPr>
                    <w:sz w:val="24"/>
                    <w:szCs w:val="24"/>
                  </w:rPr>
                  <w:t>.Ч</w:t>
                </w:r>
                <w:proofErr w:type="gramEnd"/>
                <w:r>
                  <w:rPr>
                    <w:sz w:val="24"/>
                    <w:szCs w:val="24"/>
                  </w:rPr>
                  <w:t xml:space="preserve">елябинск, </w:t>
                </w:r>
                <w:proofErr w:type="spellStart"/>
                <w:r>
                  <w:rPr>
                    <w:sz w:val="24"/>
                    <w:szCs w:val="24"/>
                  </w:rPr>
                  <w:t>Копейское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 д.56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D2897E3-ED09-479E-AA40-98E4AAB985AA}"/>
                <w:text/>
              </w:sdtPr>
              <w:sdtContent>
                <w:r w:rsidR="00620271">
                  <w:rPr>
                    <w:sz w:val="24"/>
                    <w:szCs w:val="24"/>
                  </w:rPr>
                  <w:t>7449031511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D2897E3-ED09-479E-AA40-98E4AAB985AA}"/>
                <w:text/>
              </w:sdtPr>
              <w:sdtContent>
                <w:r w:rsidR="00620271">
                  <w:rPr>
                    <w:sz w:val="24"/>
                    <w:szCs w:val="24"/>
                  </w:rPr>
                  <w:t>744901001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87CC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D2897E3-ED09-479E-AA40-98E4AAB985AA}"/>
                <w:text/>
              </w:sdtPr>
              <w:sdtContent>
                <w:r w:rsidR="00620271">
                  <w:rPr>
                    <w:iCs/>
                    <w:color w:val="000000"/>
                    <w:sz w:val="24"/>
                    <w:szCs w:val="24"/>
                  </w:rPr>
                  <w:t>42327024,40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D2897E3-ED09-479E-AA40-98E4AAB985AA}"/>
                <w:text/>
              </w:sdtPr>
              <w:sdtContent>
                <w:r w:rsidR="00620271">
                  <w:rPr>
                    <w:iCs/>
                    <w:color w:val="000000"/>
                    <w:sz w:val="24"/>
                    <w:szCs w:val="24"/>
                  </w:rPr>
                  <w:t>Сорок два миллиона триста двадцать семь тысяч двадцать четыре рубля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87CC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D2897E3-ED09-479E-AA40-98E4AAB985AA}"/>
                <w:text/>
              </w:sdtPr>
              <w:sdtContent>
                <w:r w:rsidR="00620271">
                  <w:rPr>
                    <w:iCs/>
                    <w:color w:val="000000"/>
                    <w:sz w:val="24"/>
                    <w:szCs w:val="24"/>
                  </w:rPr>
                  <w:t>7618864,39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D2897E3-ED09-479E-AA40-98E4AAB985AA}"/>
                <w:text/>
              </w:sdtPr>
              <w:sdtContent>
                <w:r w:rsidR="00620271">
                  <w:rPr>
                    <w:iCs/>
                    <w:color w:val="000000"/>
                    <w:sz w:val="24"/>
                    <w:szCs w:val="24"/>
                  </w:rPr>
                  <w:t>семь миллионов шестьсот восемнадцать тысяч восемьсот шестьдесят четыре рубля 39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87CC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D2897E3-ED09-479E-AA40-98E4AAB985AA}"/>
                <w:text/>
              </w:sdtPr>
              <w:sdtContent>
                <w:r w:rsidR="00620271">
                  <w:rPr>
                    <w:iCs/>
                    <w:color w:val="000000"/>
                    <w:sz w:val="24"/>
                    <w:szCs w:val="24"/>
                  </w:rPr>
                  <w:t>49945888,79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D2897E3-ED09-479E-AA40-98E4AAB985AA}"/>
                <w:text/>
              </w:sdtPr>
              <w:sdtContent>
                <w:r w:rsidR="00620271">
                  <w:rPr>
                    <w:iCs/>
                    <w:color w:val="000000"/>
                    <w:sz w:val="24"/>
                    <w:szCs w:val="24"/>
                  </w:rPr>
                  <w:t>сорок девять миллионов девятьсот сорок пять тысяч восемьсот восемьдесят восемь рублей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D2897E3-ED09-479E-AA40-98E4AAB985AA}"/>
                <w:text/>
              </w:sdtPr>
              <w:sdtContent>
                <w:proofErr w:type="spellStart"/>
                <w:r w:rsidR="00620271">
                  <w:rPr>
                    <w:sz w:val="24"/>
                    <w:szCs w:val="24"/>
                  </w:rPr>
                  <w:t>Курбыко</w:t>
                </w:r>
                <w:proofErr w:type="spellEnd"/>
                <w:r w:rsidR="00620271">
                  <w:rPr>
                    <w:sz w:val="24"/>
                    <w:szCs w:val="24"/>
                  </w:rPr>
                  <w:t xml:space="preserve"> Сергей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D2897E3-ED09-479E-AA40-98E4AAB985AA}"/>
              <w:text/>
            </w:sdtPr>
            <w:sdtContent>
              <w:p w:rsidR="00AB09E5" w:rsidRPr="002E5894" w:rsidRDefault="0062027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"София-Металл"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D2897E3-ED09-479E-AA40-98E4AAB985AA}"/>
              <w:text/>
            </w:sdtPr>
            <w:sdtContent>
              <w:p w:rsidR="00AB09E5" w:rsidRPr="002E5894" w:rsidRDefault="0062027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190068, Санкт-Петербург, пер. </w:t>
                </w:r>
                <w:proofErr w:type="spellStart"/>
                <w:r>
                  <w:rPr>
                    <w:sz w:val="24"/>
                    <w:szCs w:val="24"/>
                  </w:rPr>
                  <w:t>Бойцова</w:t>
                </w:r>
                <w:proofErr w:type="spellEnd"/>
                <w:r>
                  <w:rPr>
                    <w:sz w:val="24"/>
                    <w:szCs w:val="24"/>
                  </w:rPr>
                  <w:t>, д.7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D2897E3-ED09-479E-AA40-98E4AAB985AA}"/>
                <w:text/>
              </w:sdtPr>
              <w:sdtContent>
                <w:r w:rsidR="00620271">
                  <w:rPr>
                    <w:sz w:val="24"/>
                    <w:szCs w:val="24"/>
                  </w:rPr>
                  <w:t>7802437285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D2897E3-ED09-479E-AA40-98E4AAB985AA}"/>
                <w:text/>
              </w:sdtPr>
              <w:sdtContent>
                <w:r w:rsidR="00620271">
                  <w:rPr>
                    <w:sz w:val="24"/>
                    <w:szCs w:val="24"/>
                  </w:rPr>
                  <w:t>783801001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87CC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D2897E3-ED09-479E-AA40-98E4AAB985AA}"/>
                <w:text/>
              </w:sdtPr>
              <w:sdtContent>
                <w:r w:rsidR="00620271">
                  <w:rPr>
                    <w:iCs/>
                    <w:color w:val="000000"/>
                    <w:sz w:val="24"/>
                    <w:szCs w:val="24"/>
                  </w:rPr>
                  <w:t>42328025,40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D2897E3-ED09-479E-AA40-98E4AAB985AA}"/>
                <w:text/>
              </w:sdtPr>
              <w:sdtContent>
                <w:r w:rsidR="00620271">
                  <w:rPr>
                    <w:iCs/>
                    <w:color w:val="000000"/>
                    <w:sz w:val="24"/>
                    <w:szCs w:val="24"/>
                  </w:rPr>
                  <w:t>Сорок два миллиона триста двадцать восемь тысяч двадцать пять рублей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87CC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D2897E3-ED09-479E-AA40-98E4AAB985AA}"/>
                <w:text/>
              </w:sdtPr>
              <w:sdtContent>
                <w:r w:rsidR="00620271">
                  <w:rPr>
                    <w:iCs/>
                    <w:color w:val="000000"/>
                    <w:sz w:val="24"/>
                    <w:szCs w:val="24"/>
                  </w:rPr>
                  <w:t>7619044,57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D2897E3-ED09-479E-AA40-98E4AAB985AA}"/>
                <w:text/>
              </w:sdtPr>
              <w:sdtContent>
                <w:r w:rsidR="00620271">
                  <w:rPr>
                    <w:iCs/>
                    <w:color w:val="000000"/>
                    <w:sz w:val="24"/>
                    <w:szCs w:val="24"/>
                  </w:rPr>
                  <w:t>семь миллионов шестьсот девятнадцать тысяч сорок четыре рубля 57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87CC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D2897E3-ED09-479E-AA40-98E4AAB985AA}"/>
                <w:text/>
              </w:sdtPr>
              <w:sdtContent>
                <w:r w:rsidR="00620271">
                  <w:rPr>
                    <w:iCs/>
                    <w:color w:val="000000"/>
                    <w:sz w:val="24"/>
                    <w:szCs w:val="24"/>
                  </w:rPr>
                  <w:t>49947069,97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D2897E3-ED09-479E-AA40-98E4AAB985AA}"/>
                <w:text/>
              </w:sdtPr>
              <w:sdtContent>
                <w:r w:rsidR="00620271">
                  <w:rPr>
                    <w:iCs/>
                    <w:color w:val="000000"/>
                    <w:sz w:val="24"/>
                    <w:szCs w:val="24"/>
                  </w:rPr>
                  <w:t>сорок девять миллионов девятьсот сорок семь тысяч шестьдесят девять рублей 97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D2897E3-ED09-479E-AA40-98E4AAB985AA}"/>
                <w:text/>
              </w:sdtPr>
              <w:sdtContent>
                <w:r w:rsidR="00620271">
                  <w:rPr>
                    <w:sz w:val="24"/>
                    <w:szCs w:val="24"/>
                  </w:rPr>
                  <w:t>Генеральный директор Чуев Андрей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6B" w:rsidRDefault="002F686B">
      <w:r>
        <w:separator/>
      </w:r>
    </w:p>
  </w:endnote>
  <w:endnote w:type="continuationSeparator" w:id="0">
    <w:p w:rsidR="002F686B" w:rsidRDefault="002F6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6B" w:rsidRDefault="002F686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686B" w:rsidRDefault="002F686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6B" w:rsidRDefault="002F686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709A">
      <w:rPr>
        <w:rStyle w:val="a3"/>
        <w:noProof/>
      </w:rPr>
      <w:t>1</w:t>
    </w:r>
    <w:r>
      <w:rPr>
        <w:rStyle w:val="a3"/>
      </w:rPr>
      <w:fldChar w:fldCharType="end"/>
    </w:r>
  </w:p>
  <w:p w:rsidR="002F686B" w:rsidRDefault="002F686B">
    <w:pPr>
      <w:pStyle w:val="a4"/>
      <w:jc w:val="center"/>
    </w:pPr>
  </w:p>
  <w:p w:rsidR="002F686B" w:rsidRDefault="002F686B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6B" w:rsidRDefault="002F68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6B" w:rsidRDefault="002F686B">
      <w:r>
        <w:separator/>
      </w:r>
    </w:p>
  </w:footnote>
  <w:footnote w:type="continuationSeparator" w:id="0">
    <w:p w:rsidR="002F686B" w:rsidRDefault="002F6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6B" w:rsidRDefault="002F686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6B" w:rsidRDefault="002F686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86B" w:rsidRDefault="002F686B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72A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2F686B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87CCD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20271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3D72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36482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3648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А-13.47.13 «Автотранспортная техника (гусеничные вездеходы, экскаваторы)»</LotDesctiption>
    <UpLimitWithoutNDS>42329025,40</UpLimitWithoutNDS>
    <UpLimitWithNDS>49948249,97</UpLimitWithNDS>
    <SessionStartTime>11:00</SessionStartTime>
    <SessionEndTime>12:00</SessionEndTime>
    <SessionEnd>07.11.2013 г. 12:00 ч.</SessionEnd>
    <InvitedUsersCount>2</InvitedUsersCount>
  </LotInfo>
  <Company>
    <CompanyName>ООО "Уралтехтранс"</CompanyName>
    <CompanyPresident>Курбыко Сергей Николаевич</CompanyPresident>
    <Date>7 ноября 2013 г.</Date>
    <SubNumber>140/И</SubNumber>
    <Time>12 час. 00 мин.</Time>
    <OrganisationName>ООО "Уралтехтранс"</OrganisationName>
    <OrganisationAdres>454010, г.Челябинск, Копейское шоссе, д.56</OrganisationAdres>
    <INN>7449031511</INN>
    <KPP>744901001</KPP>
    <CurrentAccount/>
    <BankName/>
    <CorrespondentAccount/>
    <BIK/>
    <Phone>89114006680</Phone>
    <Fax>(8142)56-81-78, 74-48-69, 56-95-81, 74-27-92</Fax>
    <Email/>
    <AmountWithoutNDS>42327024,40</AmountWithoutNDS>
    <AmountWithoutNDSStr>Сорок два миллиона триста двадцать семь тысяч двадцать четыре рубля 40 копеек</AmountWithoutNDSStr>
    <PecentOfNDS>18,00</PecentOfNDS>
    <NDS>7618864,39</NDS>
    <NDSStr>семь миллионов шестьсот восемнадцать тысяч восемьсот шестьдесят четыре рубля 39 копеек</NDSStr>
    <Sum>49945888,79</Sum>
    <SumStr>сорок девять миллионов девятьсот сорок пять тысяч восемьсот восемьдесят восемь рублей 79 копеек</SumStr>
  </Company>
  <Company>
    <CompanyName>ООО "София-Металл"</CompanyName>
    <CompanyPresident>Генеральный директор Чуев Андрей Владимирович</CompanyPresident>
    <Date>7 ноября 2013 г.</Date>
    <SubNumber>2</SubNumber>
    <Time>12 час. 00 мин.</Time>
    <OrganisationName>ООО "София-Металл"</OrganisationName>
    <OrganisationAdres>190068, Санкт-Петербург, пер. Бойцова, д.7</OrganisationAdres>
    <INN>7802437285</INN>
    <KPP>783801001</KPP>
    <CurrentAccount/>
    <BankName/>
    <CorrespondentAccount/>
    <BIK/>
    <Phone>331-03-71</Phone>
    <Fax>331-03-71</Fax>
    <Email/>
    <AmountWithoutNDS>42328025,40</AmountWithoutNDS>
    <AmountWithoutNDSStr>Сорок два миллиона триста двадцать восемь тысяч двадцать пять рублей 40 копеек</AmountWithoutNDSStr>
    <PecentOfNDS>18,00</PecentOfNDS>
    <NDS>7619044,57</NDS>
    <NDSStr>семь миллионов шестьсот девятнадцать тысяч сорок четыре рубля 57 копеек</NDSStr>
    <Sum>49947069,97</Sum>
    <SumStr>сорок девять миллионов девятьсот сорок семь тысяч шестьдесят девять рублей 97 копеек</SumStr>
  </Company>
</root>
</file>

<file path=customXml/itemProps1.xml><?xml version="1.0" encoding="utf-8"?>
<ds:datastoreItem xmlns:ds="http://schemas.openxmlformats.org/officeDocument/2006/customXml" ds:itemID="{FD2897E3-ED09-479E-AA40-98E4AAB985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255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2013-11-07T08:08:00Z</cp:lastPrinted>
  <dcterms:created xsi:type="dcterms:W3CDTF">2013-11-07T08:07:00Z</dcterms:created>
  <dcterms:modified xsi:type="dcterms:W3CDTF">2013-11-07T08:20:00Z</dcterms:modified>
</cp:coreProperties>
</file>