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251FC">
      <w:pPr>
        <w:spacing w:before="100" w:beforeAutospacing="1" w:after="100" w:afterAutospacing="1"/>
        <w:jc w:val="center"/>
      </w:pPr>
      <w:r>
        <w:rPr>
          <w:b/>
          <w:kern w:val="32"/>
          <w:sz w:val="32"/>
          <w:szCs w:val="32"/>
        </w:rPr>
        <w:t>Извещение о закупк</w:t>
      </w:r>
      <w:r>
        <w:rPr>
          <w:b/>
          <w:kern w:val="32"/>
          <w:sz w:val="32"/>
          <w:szCs w:val="32"/>
        </w:rPr>
        <w:t>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00"/>
        <w:gridCol w:w="6571"/>
      </w:tblGrid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251F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1. Способ закупки: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251F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Закрытый конкурс </w:t>
            </w: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251FC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251F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2. Номер и наименование лота: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251F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23-ЧТН/ТПР/2,5,7-04.2014 "КУ-8, КУ-7 к резервуарам ПНБ "Тихорецкая". Строительство НПС-3 </w:t>
            </w:r>
            <w:proofErr w:type="gramStart"/>
            <w:r>
              <w:rPr>
                <w:rFonts w:eastAsia="Times New Roman"/>
                <w:b/>
                <w:bCs/>
              </w:rPr>
              <w:t>подпорная</w:t>
            </w:r>
            <w:proofErr w:type="gramEnd"/>
            <w:r>
              <w:rPr>
                <w:rFonts w:eastAsia="Times New Roman"/>
                <w:b/>
                <w:bCs/>
              </w:rPr>
              <w:t>. Техническое перевооружение систем противопожарной защиты</w:t>
            </w:r>
            <w:proofErr w:type="gramStart"/>
            <w:r>
              <w:rPr>
                <w:rFonts w:eastAsia="Times New Roman"/>
                <w:b/>
                <w:bCs/>
              </w:rPr>
              <w:t xml:space="preserve">." </w:t>
            </w:r>
            <w:proofErr w:type="gramEnd"/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251FC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251F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3.Наличие предварительного квалификационного отбора (ПКО):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251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Без предварительного квалификационного отбора </w:t>
            </w: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251FC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000000" w:rsidRDefault="008251F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4.Информация об организаторе закупки: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251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полное наименование: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251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Открытое акционерное общество "Акционерная компания по транспорту нефти "</w:t>
            </w:r>
            <w:proofErr w:type="spellStart"/>
            <w:r>
              <w:rPr>
                <w:rFonts w:eastAsia="Times New Roman"/>
              </w:rPr>
              <w:t>Транснефть</w:t>
            </w:r>
            <w:proofErr w:type="spellEnd"/>
            <w:r>
              <w:rPr>
                <w:rFonts w:eastAsia="Times New Roman"/>
              </w:rPr>
              <w:t xml:space="preserve">" </w:t>
            </w: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251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сокращенное наименование: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251F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ОАО "АК "</w:t>
            </w:r>
            <w:proofErr w:type="spellStart"/>
            <w:r>
              <w:rPr>
                <w:rFonts w:eastAsia="Times New Roman"/>
                <w:b/>
                <w:bCs/>
              </w:rPr>
              <w:t>Транснефть</w:t>
            </w:r>
            <w:proofErr w:type="spellEnd"/>
            <w:r>
              <w:rPr>
                <w:rFonts w:eastAsia="Times New Roman"/>
                <w:b/>
                <w:bCs/>
              </w:rPr>
              <w:t xml:space="preserve">" </w:t>
            </w: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251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адрес проведения процедур по закупке: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251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121059, г. Москва, ул. Киевская, д.7 </w:t>
            </w: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251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контактный телефон: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251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(495) 950-84-50 </w:t>
            </w: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251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факс: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251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(499) 799-84-84 </w:t>
            </w: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251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адрес сайта для размещения информации о закупке: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251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http://zakupki.gov.ru/; http://spbex.ru/; http://www.transneft.ru/torgi/ </w:t>
            </w: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251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адрес электронной почты: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251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RudometovaSN@cup.transneft.ru, opt@spbex.ru </w:t>
            </w: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251FC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000000" w:rsidRDefault="008251F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5. Информация о заказчиках: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251FC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251F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Заказчик 1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251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полное наименование: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251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Открытое акционерное общество "Черноморские магистральные нефтепроводы" </w:t>
            </w: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251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сокращенное наименование: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251F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ОАО "</w:t>
            </w:r>
            <w:proofErr w:type="spellStart"/>
            <w:r>
              <w:rPr>
                <w:rFonts w:eastAsia="Times New Roman"/>
                <w:b/>
                <w:bCs/>
              </w:rPr>
              <w:t>Черномортранснефть</w:t>
            </w:r>
            <w:proofErr w:type="spellEnd"/>
            <w:r>
              <w:rPr>
                <w:rFonts w:eastAsia="Times New Roman"/>
                <w:b/>
                <w:bCs/>
              </w:rPr>
              <w:t xml:space="preserve">" </w:t>
            </w: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251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ОГРН: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251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1022302384136 </w:t>
            </w: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251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ИНН: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251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2315072242 </w:t>
            </w: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251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КПП: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251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230750001 </w:t>
            </w: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251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адрес местонахождения: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251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353911, Россия, Краснодарский край, </w:t>
            </w:r>
            <w:proofErr w:type="spellStart"/>
            <w:r>
              <w:rPr>
                <w:rFonts w:eastAsia="Times New Roman"/>
              </w:rPr>
              <w:t>г</w:t>
            </w:r>
            <w:proofErr w:type="gramStart"/>
            <w:r>
              <w:rPr>
                <w:rFonts w:eastAsia="Times New Roman"/>
              </w:rPr>
              <w:t>.Н</w:t>
            </w:r>
            <w:proofErr w:type="gramEnd"/>
            <w:r>
              <w:rPr>
                <w:rFonts w:eastAsia="Times New Roman"/>
              </w:rPr>
              <w:t>овороссийск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Шесхарис</w:t>
            </w:r>
            <w:proofErr w:type="spellEnd"/>
            <w:r>
              <w:rPr>
                <w:rFonts w:eastAsia="Times New Roman"/>
              </w:rPr>
              <w:t xml:space="preserve">, 11 </w:t>
            </w: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251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почтовый адрес: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251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353911, Россия, Краснодарский край, </w:t>
            </w:r>
            <w:proofErr w:type="spellStart"/>
            <w:r>
              <w:rPr>
                <w:rFonts w:eastAsia="Times New Roman"/>
              </w:rPr>
              <w:t>г</w:t>
            </w:r>
            <w:proofErr w:type="gramStart"/>
            <w:r>
              <w:rPr>
                <w:rFonts w:eastAsia="Times New Roman"/>
              </w:rPr>
              <w:t>.Н</w:t>
            </w:r>
            <w:proofErr w:type="gramEnd"/>
            <w:r>
              <w:rPr>
                <w:rFonts w:eastAsia="Times New Roman"/>
              </w:rPr>
              <w:t>овороссийск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Шесхарис</w:t>
            </w:r>
            <w:proofErr w:type="spellEnd"/>
            <w:r>
              <w:rPr>
                <w:rFonts w:eastAsia="Times New Roman"/>
              </w:rPr>
              <w:t xml:space="preserve">, 11 </w:t>
            </w: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251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адрес электронной почты: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251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MonchenkoE@nvr.transneft.ru </w:t>
            </w: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251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контактный телефон: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251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(8617) 60-</w:t>
            </w:r>
            <w:r>
              <w:rPr>
                <w:rFonts w:eastAsia="Times New Roman"/>
              </w:rPr>
              <w:t xml:space="preserve">99-48 </w:t>
            </w: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251FC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000000" w:rsidRDefault="008251F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6. Информация о предмете договора: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5"/>
              <w:gridCol w:w="976"/>
              <w:gridCol w:w="4449"/>
              <w:gridCol w:w="418"/>
              <w:gridCol w:w="876"/>
              <w:gridCol w:w="1655"/>
            </w:tblGrid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251F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ОКДП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251F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ОКВЭД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251F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Наименование товаров, работ, услуг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251F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ЕИ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251F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Кол-во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251F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proofErr w:type="spellStart"/>
                  <w:r>
                    <w:rPr>
                      <w:rFonts w:eastAsia="Times New Roman"/>
                      <w:b/>
                      <w:bCs/>
                    </w:rPr>
                    <w:t>Доп</w:t>
                  </w:r>
                  <w:proofErr w:type="gramStart"/>
                  <w:r>
                    <w:rPr>
                      <w:rFonts w:eastAsia="Times New Roman"/>
                      <w:b/>
                      <w:bCs/>
                    </w:rPr>
                    <w:t>.с</w:t>
                  </w:r>
                  <w:proofErr w:type="gramEnd"/>
                  <w:r>
                    <w:rPr>
                      <w:rFonts w:eastAsia="Times New Roman"/>
                      <w:b/>
                      <w:bCs/>
                    </w:rPr>
                    <w:t>ведения</w:t>
                  </w:r>
                  <w:proofErr w:type="spellEnd"/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251F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4560521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251F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45.25.6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251FC">
                  <w:pPr>
                    <w:rPr>
                      <w:rFonts w:eastAsia="Times New Roman"/>
                    </w:rPr>
                  </w:pPr>
                  <w:proofErr w:type="gramStart"/>
                  <w:r>
                    <w:rPr>
                      <w:rFonts w:eastAsia="Times New Roman"/>
                    </w:rPr>
                    <w:t>Строительно - монтажные</w:t>
                  </w:r>
                  <w:proofErr w:type="gramEnd"/>
                  <w:r>
                    <w:rPr>
                      <w:rFonts w:eastAsia="Times New Roman"/>
                    </w:rPr>
                    <w:t xml:space="preserve"> работы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251F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Ед.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251FC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8251FC">
                  <w:pPr>
                    <w:rPr>
                      <w:rFonts w:eastAsia="Times New Roman"/>
                    </w:rPr>
                  </w:pPr>
                </w:p>
              </w:tc>
            </w:tr>
          </w:tbl>
          <w:p w:rsidR="00000000" w:rsidRDefault="008251FC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251FC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251F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7. Место поставки товара, выполнения работ, оказания услуг: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251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 соответствии с проектной документацией </w:t>
            </w: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251FC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251F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8. Сроки поставки товара, выполнения работ, оказания услуг: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251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01.04.2014-30.10.2015 </w:t>
            </w: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251FC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251F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>9. Начальная (максимальная) цена договора (лота):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149 082 480.00 руб. без НДС </w:t>
            </w: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251FC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в том числе по объектам лота: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251F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«ПНБ "Тихорецкая". НПС-3 подпорная. Строительство</w:t>
            </w:r>
            <w:proofErr w:type="gramStart"/>
            <w:r>
              <w:rPr>
                <w:rFonts w:eastAsia="Times New Roman"/>
                <w:b/>
                <w:bCs/>
              </w:rPr>
              <w:t>.»: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sz w:val="8"/>
                <w:szCs w:val="8"/>
              </w:rPr>
              <w:br/>
            </w:r>
            <w:proofErr w:type="gramEnd"/>
            <w:r>
              <w:rPr>
                <w:rFonts w:eastAsia="Times New Roman"/>
              </w:rPr>
              <w:t xml:space="preserve">137 394 450.00 руб. без НДС </w:t>
            </w: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251F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«Здание </w:t>
            </w:r>
            <w:proofErr w:type="gramStart"/>
            <w:r>
              <w:rPr>
                <w:rFonts w:eastAsia="Times New Roman"/>
                <w:b/>
                <w:bCs/>
              </w:rPr>
              <w:t>СБ</w:t>
            </w:r>
            <w:proofErr w:type="gramEnd"/>
            <w:r>
              <w:rPr>
                <w:rFonts w:eastAsia="Times New Roman"/>
                <w:b/>
                <w:bCs/>
              </w:rPr>
              <w:t xml:space="preserve"> ПНБ "</w:t>
            </w:r>
            <w:proofErr w:type="spellStart"/>
            <w:r>
              <w:rPr>
                <w:rFonts w:eastAsia="Times New Roman"/>
                <w:b/>
                <w:bCs/>
              </w:rPr>
              <w:t>Тихорецкая".ТРУМН</w:t>
            </w:r>
            <w:proofErr w:type="spellEnd"/>
            <w:r>
              <w:rPr>
                <w:rFonts w:eastAsia="Times New Roman"/>
                <w:b/>
                <w:bCs/>
              </w:rPr>
              <w:t>. Техническое перевооружение систем противопожарной защиты</w:t>
            </w:r>
            <w:proofErr w:type="gramStart"/>
            <w:r>
              <w:rPr>
                <w:rFonts w:eastAsia="Times New Roman"/>
                <w:b/>
                <w:bCs/>
              </w:rPr>
              <w:t>.»: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sz w:val="8"/>
                <w:szCs w:val="8"/>
              </w:rPr>
              <w:br/>
            </w:r>
            <w:proofErr w:type="gramEnd"/>
            <w:r>
              <w:rPr>
                <w:rFonts w:eastAsia="Times New Roman"/>
              </w:rPr>
              <w:t xml:space="preserve">4 903 450.00 руб. без НДС </w:t>
            </w: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251F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«КУ-8 к резервуарам ЖБР 14, 16 ПНБ "Тихорецкая". Техническое перевооружение</w:t>
            </w:r>
            <w:proofErr w:type="gramStart"/>
            <w:r>
              <w:rPr>
                <w:rFonts w:eastAsia="Times New Roman"/>
                <w:b/>
                <w:bCs/>
              </w:rPr>
              <w:t>.»: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sz w:val="8"/>
                <w:szCs w:val="8"/>
              </w:rPr>
              <w:br/>
            </w:r>
            <w:proofErr w:type="gramEnd"/>
            <w:r>
              <w:rPr>
                <w:rFonts w:eastAsia="Times New Roman"/>
              </w:rPr>
              <w:t xml:space="preserve">3 172 080.00 руб. без НДС </w:t>
            </w: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251F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«КУ-7 к резервуарам ЖБР 13, 15 ПНБ "Тихорецкая". Техническое перевооружение</w:t>
            </w:r>
            <w:proofErr w:type="gramStart"/>
            <w:r>
              <w:rPr>
                <w:rFonts w:eastAsia="Times New Roman"/>
                <w:b/>
                <w:bCs/>
              </w:rPr>
              <w:t>.»: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sz w:val="8"/>
                <w:szCs w:val="8"/>
              </w:rPr>
              <w:br/>
            </w:r>
            <w:proofErr w:type="gramEnd"/>
            <w:r>
              <w:rPr>
                <w:rFonts w:eastAsia="Times New Roman"/>
              </w:rPr>
              <w:t xml:space="preserve">3 612 500.00 руб. без НДС </w:t>
            </w: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251FC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251F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10. Срок, место и порядок подачи организациями материалов на ПКО (при наличии)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251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Без предварительного квалификационного отбора </w:t>
            </w: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251FC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251F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11. Срок предоставления документации о закупке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B10F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 2</w:t>
            </w:r>
            <w:r>
              <w:rPr>
                <w:rFonts w:eastAsia="Times New Roman"/>
                <w:lang w:val="en-US"/>
              </w:rPr>
              <w:t>2</w:t>
            </w:r>
            <w:bookmarkStart w:id="0" w:name="_GoBack"/>
            <w:bookmarkEnd w:id="0"/>
            <w:r w:rsidR="008251FC">
              <w:rPr>
                <w:rFonts w:eastAsia="Times New Roman"/>
              </w:rPr>
              <w:t>.11.2013 15:00 (</w:t>
            </w:r>
            <w:proofErr w:type="spellStart"/>
            <w:r w:rsidR="008251FC">
              <w:rPr>
                <w:rFonts w:eastAsia="Times New Roman"/>
              </w:rPr>
              <w:t>мск</w:t>
            </w:r>
            <w:proofErr w:type="spellEnd"/>
            <w:r w:rsidR="008251FC">
              <w:rPr>
                <w:rFonts w:eastAsia="Times New Roman"/>
              </w:rPr>
              <w:t xml:space="preserve">) </w:t>
            </w: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251FC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251F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12. Место предоставления документации о закупке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251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ОАО "</w:t>
            </w:r>
            <w:proofErr w:type="spellStart"/>
            <w:r>
              <w:rPr>
                <w:rFonts w:eastAsia="Times New Roman"/>
              </w:rPr>
              <w:t>Черномортранснефть</w:t>
            </w:r>
            <w:proofErr w:type="spellEnd"/>
            <w:r>
              <w:rPr>
                <w:rFonts w:eastAsia="Times New Roman"/>
              </w:rPr>
              <w:t xml:space="preserve">", Краснодарский край, </w:t>
            </w:r>
            <w:proofErr w:type="spellStart"/>
            <w:r>
              <w:rPr>
                <w:rFonts w:eastAsia="Times New Roman"/>
              </w:rPr>
              <w:t>г</w:t>
            </w:r>
            <w:proofErr w:type="gramStart"/>
            <w:r>
              <w:rPr>
                <w:rFonts w:eastAsia="Times New Roman"/>
              </w:rPr>
              <w:t>.Н</w:t>
            </w:r>
            <w:proofErr w:type="gramEnd"/>
            <w:r>
              <w:rPr>
                <w:rFonts w:eastAsia="Times New Roman"/>
              </w:rPr>
              <w:t>овороссийск</w:t>
            </w:r>
            <w:proofErr w:type="spellEnd"/>
            <w:r>
              <w:rPr>
                <w:rFonts w:eastAsia="Times New Roman"/>
              </w:rPr>
              <w:t xml:space="preserve">, Шесхарис,11 и/или в форме электронного документа в сети Интернет на официальном сайте http://zakupki.gov.ru </w:t>
            </w: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251FC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251F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13. Порядок предоставления документации о закупке</w:t>
            </w:r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Документация</w:t>
            </w:r>
            <w:proofErr w:type="gramEnd"/>
            <w:r>
              <w:rPr>
                <w:rFonts w:eastAsia="Times New Roman"/>
              </w:rPr>
              <w:t xml:space="preserve"> о закупке размещена в форме электронного документа в сети Интернет на официальном сайте http://zakupki.gov.ru </w:t>
            </w: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251FC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251F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14. Размер платы за предоставление документации о закупке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251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Плата за предо</w:t>
            </w:r>
            <w:r>
              <w:rPr>
                <w:rFonts w:eastAsia="Times New Roman"/>
              </w:rPr>
              <w:t xml:space="preserve">ставление документации о закупке не установлена </w:t>
            </w: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251FC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251F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15. Порядок внесения платы за предоставление документации о закупке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251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Плата за предоставление документации о закупке не установлена </w:t>
            </w: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251FC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251F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16. Сроки внесения платы за предоставление документации о закупке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251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Плата за предоставление документации о закупке не установлена </w:t>
            </w: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251FC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251F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17. Место приема конвертов с заявками на участие в закупке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251FC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199026, Россия, Санкт-Петербург, В.О. 26-ая линия, д. 15</w:t>
            </w:r>
            <w:r>
              <w:rPr>
                <w:rFonts w:eastAsia="Times New Roman"/>
              </w:rPr>
              <w:t xml:space="preserve">, корп. 2 (ЗАО «Биржа «Санкт-Петербург») </w:t>
            </w:r>
            <w:proofErr w:type="gramEnd"/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251FC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251F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18. Дата и время окончания приема конвертов с заявками на участие в закупке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251FC" w:rsidP="00B10F7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 2</w:t>
            </w:r>
            <w:r w:rsidR="00B10F7E">
              <w:rPr>
                <w:rFonts w:eastAsia="Times New Roman"/>
                <w:lang w:val="en-US"/>
              </w:rPr>
              <w:t>2</w:t>
            </w:r>
            <w:r>
              <w:rPr>
                <w:rFonts w:eastAsia="Times New Roman"/>
              </w:rPr>
              <w:t>.11.2013 15:00 (</w:t>
            </w:r>
            <w:proofErr w:type="spellStart"/>
            <w:proofErr w:type="gramStart"/>
            <w:r>
              <w:rPr>
                <w:rFonts w:eastAsia="Times New Roman"/>
              </w:rPr>
              <w:t>мск</w:t>
            </w:r>
            <w:proofErr w:type="spellEnd"/>
            <w:proofErr w:type="gramEnd"/>
            <w:r>
              <w:rPr>
                <w:rFonts w:eastAsia="Times New Roman"/>
              </w:rPr>
              <w:t xml:space="preserve">) </w:t>
            </w: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251FC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251F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19. Место вскрытия конвертов с заявками на участие в закупке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251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121059, г. Москва, ул. Киевская, д.7 </w:t>
            </w: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251FC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251F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20. Дата и время вскрытия конвертов с заявками на участие в закупке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251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27.11.2013 в 15:00 (</w:t>
            </w:r>
            <w:proofErr w:type="spellStart"/>
            <w:proofErr w:type="gramStart"/>
            <w:r>
              <w:rPr>
                <w:rFonts w:eastAsia="Times New Roman"/>
              </w:rPr>
              <w:t>мск</w:t>
            </w:r>
            <w:proofErr w:type="spellEnd"/>
            <w:proofErr w:type="gramEnd"/>
            <w:r>
              <w:rPr>
                <w:rFonts w:eastAsia="Times New Roman"/>
              </w:rPr>
              <w:t xml:space="preserve">) </w:t>
            </w: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251FC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251F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21. Место рассмотрения </w:t>
            </w:r>
            <w:r>
              <w:rPr>
                <w:rFonts w:eastAsia="Times New Roman"/>
                <w:b/>
                <w:bCs/>
              </w:rPr>
              <w:lastRenderedPageBreak/>
              <w:t>заявок на участие в закупке и подведения итогов закупки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251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121059, г. Москва, ул. Киевская, д.7 </w:t>
            </w: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251FC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251F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22. Дата рассмотрения заявок на участие в закупке и подведения итогов закупки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251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 17.01.2014 18:00 (</w:t>
            </w:r>
            <w:proofErr w:type="spellStart"/>
            <w:proofErr w:type="gramStart"/>
            <w:r>
              <w:rPr>
                <w:rFonts w:eastAsia="Times New Roman"/>
              </w:rPr>
              <w:t>мск</w:t>
            </w:r>
            <w:proofErr w:type="spellEnd"/>
            <w:proofErr w:type="gramEnd"/>
            <w:r>
              <w:rPr>
                <w:rFonts w:eastAsia="Times New Roman"/>
              </w:rPr>
              <w:t xml:space="preserve">) </w:t>
            </w:r>
          </w:p>
        </w:tc>
      </w:tr>
      <w:tr w:rsidR="0000000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8251FC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251FC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23. Прочая информация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8251F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Критерии выбора победителя указаны в документации о закупке.</w:t>
            </w:r>
            <w:r>
              <w:rPr>
                <w:rFonts w:eastAsia="Times New Roman"/>
                <w:sz w:val="8"/>
                <w:szCs w:val="8"/>
              </w:rPr>
              <w:br/>
            </w:r>
            <w:r>
              <w:rPr>
                <w:rFonts w:eastAsia="Times New Roman"/>
              </w:rPr>
              <w:t xml:space="preserve">Организатор закупки оставляет за собой право изменения (продления) сроков предоставления документации о закупке, внесения изменений в документацию о закупке, изменения сроков проведения закупки. </w:t>
            </w:r>
            <w:r>
              <w:rPr>
                <w:rFonts w:eastAsia="Times New Roman"/>
                <w:sz w:val="8"/>
                <w:szCs w:val="8"/>
              </w:rPr>
              <w:br/>
            </w:r>
            <w:r>
              <w:rPr>
                <w:rFonts w:eastAsia="Times New Roman"/>
              </w:rPr>
              <w:t>Организатор закупки оставляет за собой право отказаться от п</w:t>
            </w:r>
            <w:r>
              <w:rPr>
                <w:rFonts w:eastAsia="Times New Roman"/>
              </w:rPr>
              <w:t>роведения закупки.</w:t>
            </w:r>
            <w:r>
              <w:rPr>
                <w:rFonts w:eastAsia="Times New Roman"/>
                <w:sz w:val="8"/>
                <w:szCs w:val="8"/>
              </w:rPr>
              <w:br/>
            </w:r>
            <w:r>
              <w:rPr>
                <w:rFonts w:eastAsia="Times New Roman"/>
              </w:rPr>
              <w:t>Возврат обеспечения заявки на участие в закупке (денежных средств), осуществляется на основании письменного обращения Участника закупки, с указанием банковских реквизитов.</w:t>
            </w:r>
            <w:r>
              <w:rPr>
                <w:rFonts w:eastAsia="Times New Roman"/>
                <w:sz w:val="8"/>
                <w:szCs w:val="8"/>
              </w:rPr>
              <w:br/>
            </w:r>
            <w:r>
              <w:rPr>
                <w:rFonts w:eastAsia="Times New Roman"/>
              </w:rPr>
              <w:t>О возможных изменениях условий проведения закупки сообщается допо</w:t>
            </w:r>
            <w:r>
              <w:rPr>
                <w:rFonts w:eastAsia="Times New Roman"/>
              </w:rPr>
              <w:t>лнительно.</w:t>
            </w:r>
            <w:r>
              <w:rPr>
                <w:rFonts w:eastAsia="Times New Roman"/>
                <w:sz w:val="8"/>
                <w:szCs w:val="8"/>
              </w:rPr>
              <w:br/>
            </w:r>
            <w:r>
              <w:rPr>
                <w:rFonts w:eastAsia="Times New Roman"/>
              </w:rPr>
              <w:t>Срок заключения договоров – в соответствии с действующим законодательством Российской Федерации. Для претендентов, получивших документацию о закупке, еженедельно по средам в 13.00 (</w:t>
            </w:r>
            <w:proofErr w:type="spellStart"/>
            <w:proofErr w:type="gramStart"/>
            <w:r>
              <w:rPr>
                <w:rFonts w:eastAsia="Times New Roman"/>
              </w:rPr>
              <w:t>мск</w:t>
            </w:r>
            <w:proofErr w:type="spellEnd"/>
            <w:proofErr w:type="gramEnd"/>
            <w:r>
              <w:rPr>
                <w:rFonts w:eastAsia="Times New Roman"/>
              </w:rPr>
              <w:t xml:space="preserve">) проводятся конференции по вопросам проведения закупок. </w:t>
            </w:r>
          </w:p>
        </w:tc>
      </w:tr>
    </w:tbl>
    <w:p w:rsidR="00000000" w:rsidRDefault="008251FC">
      <w:pPr>
        <w:rPr>
          <w:rFonts w:eastAsia="Times New Roman"/>
        </w:rPr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424B0E"/>
    <w:rsid w:val="00424B0E"/>
    <w:rsid w:val="008251FC"/>
    <w:rsid w:val="00B1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602</Words>
  <Characters>4313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RudometovaSN</dc:creator>
  <cp:lastModifiedBy>RudometovaSN</cp:lastModifiedBy>
  <cp:revision>2</cp:revision>
  <dcterms:created xsi:type="dcterms:W3CDTF">2013-11-06T12:40:00Z</dcterms:created>
  <dcterms:modified xsi:type="dcterms:W3CDTF">2013-11-06T12:40:00Z</dcterms:modified>
</cp:coreProperties>
</file>